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1C" w14:textId="7BE3FAA1" w:rsidR="008A69A1" w:rsidRPr="009C0AD2" w:rsidRDefault="002E7C01" w:rsidP="0088597D">
      <w:pPr>
        <w:jc w:val="center"/>
      </w:pPr>
      <w:r>
        <w:rPr>
          <w:noProof/>
        </w:rPr>
        <w:drawing>
          <wp:inline distT="0" distB="0" distL="0" distR="0" wp14:anchorId="245168B7" wp14:editId="3856FAE5">
            <wp:extent cx="1792605" cy="1239520"/>
            <wp:effectExtent l="0" t="0" r="0" b="0"/>
            <wp:docPr id="1" name="Picture 1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M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9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CA10AD3" wp14:editId="7412F1B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CB3D5" w14:textId="77777777" w:rsidR="00606AEE" w:rsidRPr="00260E65" w:rsidRDefault="00606A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10A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5A4CB3D5" w14:textId="77777777" w:rsidR="00606AEE" w:rsidRPr="00260E65" w:rsidRDefault="00606A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7E257F" w14:textId="77777777" w:rsidR="0088597D" w:rsidRPr="009C0AD2" w:rsidRDefault="0088597D" w:rsidP="0088597D">
      <w:pPr>
        <w:jc w:val="left"/>
      </w:pPr>
    </w:p>
    <w:p w14:paraId="6982D9CF" w14:textId="1D13E1C1" w:rsidR="00D22B89" w:rsidRPr="009C0AD2" w:rsidRDefault="00D22B89" w:rsidP="00DA2B81">
      <w:pPr>
        <w:jc w:val="right"/>
        <w:rPr>
          <w:b/>
          <w:bCs/>
        </w:rPr>
      </w:pPr>
      <w:r>
        <w:rPr>
          <w:b/>
        </w:rPr>
        <w:t>TEN/871</w:t>
      </w:r>
    </w:p>
    <w:p w14:paraId="4570DF1E" w14:textId="1BF2A850" w:rsidR="00AF2C2A" w:rsidRPr="009C0AD2" w:rsidRDefault="0062033E" w:rsidP="00DA2B81">
      <w:pPr>
        <w:jc w:val="right"/>
      </w:pPr>
      <w:r>
        <w:rPr>
          <w:b/>
        </w:rPr>
        <w:t>Ftehim bilaterali dwar it-trasport bit-triq bejn l-Awstrija u l-Iżvizzera</w:t>
      </w:r>
    </w:p>
    <w:p w14:paraId="4570DF1F" w14:textId="77777777" w:rsidR="008A69A1" w:rsidRPr="009C0AD2" w:rsidRDefault="008A69A1" w:rsidP="00DA2B81"/>
    <w:p w14:paraId="4570DF20" w14:textId="77777777" w:rsidR="008A69A1" w:rsidRPr="009C0AD2" w:rsidRDefault="008A69A1" w:rsidP="00DA2B81"/>
    <w:p w14:paraId="7ADC80C6" w14:textId="77777777" w:rsidR="000C092E" w:rsidRPr="009C0AD2" w:rsidRDefault="26093DD9" w:rsidP="003E64DC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ABBOZZ TA’ OPINJONI</w:t>
      </w:r>
    </w:p>
    <w:p w14:paraId="67B7DD2B" w14:textId="77777777" w:rsidR="000C092E" w:rsidRPr="009C0AD2" w:rsidRDefault="000C092E" w:rsidP="003E64DC">
      <w:pPr>
        <w:jc w:val="center"/>
      </w:pPr>
    </w:p>
    <w:p w14:paraId="3588E2C7" w14:textId="77777777" w:rsidR="000C092E" w:rsidRPr="009C0AD2" w:rsidRDefault="26093DD9" w:rsidP="003E64DC">
      <w:pPr>
        <w:jc w:val="center"/>
      </w:pPr>
      <w:r>
        <w:t>Kumitat Ekonomiku u Soċjali Ewropew</w:t>
      </w:r>
    </w:p>
    <w:p w14:paraId="5D4BF0FE" w14:textId="77777777" w:rsidR="000C092E" w:rsidRPr="009C0AD2" w:rsidRDefault="000C092E" w:rsidP="003E64DC">
      <w:pPr>
        <w:jc w:val="center"/>
        <w:rPr>
          <w:b/>
          <w:bCs/>
        </w:rPr>
      </w:pPr>
    </w:p>
    <w:p w14:paraId="2003E333" w14:textId="77A33EE6" w:rsidR="000C092E" w:rsidRPr="009C0AD2" w:rsidRDefault="0062033E" w:rsidP="003E64DC">
      <w:pPr>
        <w:jc w:val="center"/>
        <w:rPr>
          <w:b/>
          <w:bCs/>
        </w:rPr>
      </w:pPr>
      <w:r>
        <w:rPr>
          <w:b/>
        </w:rPr>
        <w:t xml:space="preserve">Proposta għal Deċiżjoni tal-Parlament Ewropew u tal-Kunsill li l-Awstrija tingħata s-setgħa li temenda l-ftehim bilaterali eżistenti tagħha dwar it-trasport bit-triq mal-Iżvizzera bil-għan li tawtorizza l-operazzjonijiet ta' </w:t>
      </w:r>
      <w:proofErr w:type="spellStart"/>
      <w:r>
        <w:rPr>
          <w:b/>
        </w:rPr>
        <w:t>kabotaġġ</w:t>
      </w:r>
      <w:proofErr w:type="spellEnd"/>
      <w:r>
        <w:rPr>
          <w:b/>
        </w:rPr>
        <w:t xml:space="preserve"> waqt l-għoti ta’ servizzi tat-trasport internazzjonali bit-triq tal-passiġġieri bil-kowċ u bix-xarabank fir-reġjuni ta’ mal-fruntiera bejn iż-żewġ pajjiżi</w:t>
      </w:r>
    </w:p>
    <w:p w14:paraId="4570DF21" w14:textId="6B8C8D49" w:rsidR="009443A1" w:rsidRPr="009C0AD2" w:rsidRDefault="007F43B8" w:rsidP="003E64DC">
      <w:pPr>
        <w:jc w:val="center"/>
      </w:pPr>
      <w:r>
        <w:t>(COM(2025) 773 final – 2025/0407(COD))</w:t>
      </w:r>
    </w:p>
    <w:p w14:paraId="4570DF24" w14:textId="77777777" w:rsidR="009443A1" w:rsidRPr="009C0AD2" w:rsidRDefault="009443A1" w:rsidP="00DA2B81">
      <w:pPr>
        <w:jc w:val="center"/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9443A1" w:rsidRPr="009C0AD2" w14:paraId="4570DF2A" w14:textId="77777777" w:rsidTr="00A706BA">
        <w:tc>
          <w:tcPr>
            <w:tcW w:w="3085" w:type="dxa"/>
          </w:tcPr>
          <w:p w14:paraId="4570DF28" w14:textId="77777777" w:rsidR="009443A1" w:rsidRPr="009C0AD2" w:rsidRDefault="26093DD9" w:rsidP="00DA2B81">
            <w:r>
              <w:t>Data tad-dokument</w:t>
            </w:r>
          </w:p>
        </w:tc>
        <w:tc>
          <w:tcPr>
            <w:tcW w:w="6204" w:type="dxa"/>
          </w:tcPr>
          <w:p w14:paraId="4570DF29" w14:textId="4CB0E747" w:rsidR="009443A1" w:rsidRPr="009C0AD2" w:rsidRDefault="006C2DCB" w:rsidP="00DA2B81">
            <w:r>
              <w:t>16/1/2026</w:t>
            </w:r>
          </w:p>
        </w:tc>
      </w:tr>
    </w:tbl>
    <w:p w14:paraId="4570DF2B" w14:textId="77777777" w:rsidR="009443A1" w:rsidRPr="009C0AD2" w:rsidRDefault="009443A1" w:rsidP="00DA2B81"/>
    <w:p w14:paraId="4570DF2C" w14:textId="77777777" w:rsidR="008A69A1" w:rsidRPr="009C0AD2" w:rsidRDefault="008A69A1" w:rsidP="00DA2B81">
      <w:pPr>
        <w:sectPr w:rsidR="008A69A1" w:rsidRPr="009C0AD2" w:rsidSect="006C2D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 w:rsidR="009443A1" w:rsidRPr="009C0AD2" w14:paraId="4570DF2F" w14:textId="77777777" w:rsidTr="26093DD9">
        <w:tc>
          <w:tcPr>
            <w:tcW w:w="3085" w:type="dxa"/>
          </w:tcPr>
          <w:p w14:paraId="4570DF2D" w14:textId="074BD588" w:rsidR="009443A1" w:rsidRPr="009C0AD2" w:rsidRDefault="26093DD9" w:rsidP="00DA2B81">
            <w:r>
              <w:lastRenderedPageBreak/>
              <w:t>Konsultazzjoni</w:t>
            </w:r>
          </w:p>
        </w:tc>
        <w:tc>
          <w:tcPr>
            <w:tcW w:w="6204" w:type="dxa"/>
          </w:tcPr>
          <w:p w14:paraId="2BE804F2" w14:textId="75F3BB97" w:rsidR="0062033E" w:rsidRDefault="0062033E" w:rsidP="00DA2B81">
            <w:r>
              <w:t>Parlament Ewropew. 12/1/2026</w:t>
            </w:r>
          </w:p>
          <w:p w14:paraId="4570DF2E" w14:textId="545C82F0" w:rsidR="009443A1" w:rsidRPr="009C0AD2" w:rsidRDefault="00B6452D" w:rsidP="00DA2B81">
            <w:r>
              <w:t>Kunsill tal-Unjoni Ewropea,…/…/…</w:t>
            </w:r>
          </w:p>
        </w:tc>
      </w:tr>
      <w:tr w:rsidR="009443A1" w:rsidRPr="009C0AD2" w14:paraId="4570DF32" w14:textId="77777777" w:rsidTr="26093DD9">
        <w:trPr>
          <w:trHeight w:val="251"/>
        </w:trPr>
        <w:tc>
          <w:tcPr>
            <w:tcW w:w="3085" w:type="dxa"/>
          </w:tcPr>
          <w:p w14:paraId="4570DF30" w14:textId="77777777" w:rsidR="009443A1" w:rsidRPr="009C0AD2" w:rsidRDefault="26093DD9" w:rsidP="00DA2B81">
            <w:r>
              <w:t>Bażi legali</w:t>
            </w:r>
          </w:p>
        </w:tc>
        <w:tc>
          <w:tcPr>
            <w:tcW w:w="6204" w:type="dxa"/>
          </w:tcPr>
          <w:p w14:paraId="4570DF31" w14:textId="432D7B37" w:rsidR="009443A1" w:rsidRPr="009C0AD2" w:rsidRDefault="00B6452D" w:rsidP="00DA2B81">
            <w:r>
              <w:t>L-Artikoli 91 u 304 tat-Trattat dwar il-Funzjonament tal-Unjoni Ewropea</w:t>
            </w:r>
          </w:p>
        </w:tc>
      </w:tr>
      <w:tr w:rsidR="009443A1" w:rsidRPr="009C0AD2" w14:paraId="4570DF35" w14:textId="77777777" w:rsidTr="26093DD9">
        <w:tc>
          <w:tcPr>
            <w:tcW w:w="3085" w:type="dxa"/>
          </w:tcPr>
          <w:p w14:paraId="4570DF33" w14:textId="77777777" w:rsidR="009443A1" w:rsidRPr="009C0AD2" w:rsidRDefault="26093DD9" w:rsidP="00DA2B81">
            <w:r>
              <w:t>Sezzjoni kompetenti</w:t>
            </w:r>
          </w:p>
        </w:tc>
        <w:tc>
          <w:tcPr>
            <w:tcW w:w="6204" w:type="dxa"/>
          </w:tcPr>
          <w:p w14:paraId="4570DF34" w14:textId="1314A68C" w:rsidR="009443A1" w:rsidRPr="009C0AD2" w:rsidRDefault="00996494" w:rsidP="00DA2B81">
            <w:r>
              <w:t>Sezzjoni għat-Trasport, Enerġija, Infrastruttura u Soċjetà tal-Informazzjoni</w:t>
            </w:r>
          </w:p>
        </w:tc>
      </w:tr>
      <w:tr w:rsidR="009443A1" w:rsidRPr="009C0AD2" w14:paraId="4570DF3B" w14:textId="77777777" w:rsidTr="26093DD9">
        <w:tc>
          <w:tcPr>
            <w:tcW w:w="3085" w:type="dxa"/>
          </w:tcPr>
          <w:p w14:paraId="4570DF39" w14:textId="30E3FBA7" w:rsidR="009443A1" w:rsidRPr="009C0AD2" w:rsidRDefault="26093DD9" w:rsidP="00737FB1">
            <w:r>
              <w:t>Adozzjoni fis-sessjoni plenarja</w:t>
            </w:r>
          </w:p>
        </w:tc>
        <w:tc>
          <w:tcPr>
            <w:tcW w:w="6204" w:type="dxa"/>
          </w:tcPr>
          <w:p w14:paraId="4570DF3A" w14:textId="20A8C536" w:rsidR="009443A1" w:rsidRPr="009C0AD2" w:rsidRDefault="26093DD9" w:rsidP="00DA2B81">
            <w:r>
              <w:t>D/M/YYYY</w:t>
            </w:r>
          </w:p>
        </w:tc>
      </w:tr>
      <w:tr w:rsidR="009443A1" w:rsidRPr="009C0AD2" w14:paraId="4570DF3E" w14:textId="77777777" w:rsidTr="26093DD9">
        <w:tc>
          <w:tcPr>
            <w:tcW w:w="3085" w:type="dxa"/>
          </w:tcPr>
          <w:p w14:paraId="4570DF3C" w14:textId="77777777" w:rsidR="009443A1" w:rsidRPr="009C0AD2" w:rsidRDefault="26093DD9" w:rsidP="00DA2B81">
            <w:r>
              <w:t>Sessjoni plenarja Nru</w:t>
            </w:r>
          </w:p>
        </w:tc>
        <w:tc>
          <w:tcPr>
            <w:tcW w:w="6204" w:type="dxa"/>
          </w:tcPr>
          <w:p w14:paraId="4570DF3D" w14:textId="77777777" w:rsidR="009443A1" w:rsidRPr="009C0AD2" w:rsidRDefault="26093DD9" w:rsidP="00DA2B81">
            <w:r>
              <w:t>…</w:t>
            </w:r>
          </w:p>
        </w:tc>
      </w:tr>
      <w:tr w:rsidR="009443A1" w:rsidRPr="009C0AD2" w14:paraId="4570DF41" w14:textId="77777777" w:rsidTr="26093DD9">
        <w:tc>
          <w:tcPr>
            <w:tcW w:w="3085" w:type="dxa"/>
          </w:tcPr>
          <w:p w14:paraId="4570DF3F" w14:textId="77777777" w:rsidR="009443A1" w:rsidRPr="009C0AD2" w:rsidRDefault="26093DD9" w:rsidP="00DA2B81"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14:paraId="4570DF40" w14:textId="77777777" w:rsidR="009443A1" w:rsidRPr="009C0AD2" w:rsidRDefault="26093DD9" w:rsidP="00DA2B81">
            <w:r>
              <w:t>…/…/…</w:t>
            </w:r>
          </w:p>
        </w:tc>
      </w:tr>
    </w:tbl>
    <w:p w14:paraId="4570DF42" w14:textId="77777777" w:rsidR="009443A1" w:rsidRPr="009C0AD2" w:rsidRDefault="009443A1" w:rsidP="00DA2B81"/>
    <w:p w14:paraId="43518DEC" w14:textId="77777777" w:rsidR="0015674D" w:rsidRDefault="0015674D" w:rsidP="00E368F5"/>
    <w:p w14:paraId="4FC906BD" w14:textId="1B60CCDE" w:rsidR="0015674D" w:rsidRPr="000F6D68" w:rsidRDefault="0015674D" w:rsidP="0015674D">
      <w:r>
        <w:t xml:space="preserve">Billi l-Kumitat japprova l-kontenut tal-Proposta u diġà ta fehmtu dwar is-suġġett fl-Opinjoni preċedenti tiegħu TEN/698 dwar </w:t>
      </w:r>
      <w:proofErr w:type="spellStart"/>
      <w:r>
        <w:rPr>
          <w:i/>
        </w:rPr>
        <w:t>Ftehimiet</w:t>
      </w:r>
      <w:proofErr w:type="spellEnd"/>
      <w:r>
        <w:rPr>
          <w:i/>
        </w:rPr>
        <w:t xml:space="preserve"> bilaterali dwar it-trasport bit-triq bejn l-Iżvizzera u l-Ġermanja u bejn l-Iżvizzera u l-Italja</w:t>
      </w:r>
      <w:r>
        <w:t xml:space="preserve"> [</w:t>
      </w:r>
      <w:hyperlink r:id="rId18" w:history="1">
        <w:r>
          <w:rPr>
            <w:rStyle w:val="Hyperlink"/>
          </w:rPr>
          <w:t>ĠU C 14, 15.1.2020, p. 118</w:t>
        </w:r>
      </w:hyperlink>
      <w:r>
        <w:t>], adottata fil-25 ta’ Settembru 2019, iddeċieda li jippreżenta opinjoni favorevoli għat-test propost u li jagħmel referenza għall-pożizzjoni li ħa fid-dokument imsemmi hawn fuq.</w:t>
      </w:r>
    </w:p>
    <w:p w14:paraId="4E841C2D" w14:textId="77777777" w:rsidR="0015674D" w:rsidRPr="009C0AD2" w:rsidRDefault="0015674D" w:rsidP="00E368F5"/>
    <w:p w14:paraId="77E0E411" w14:textId="77777777" w:rsidR="00E368F5" w:rsidRPr="009C0AD2" w:rsidRDefault="00E368F5" w:rsidP="00E368F5"/>
    <w:p w14:paraId="099A6A59" w14:textId="719982B9" w:rsidR="00E368F5" w:rsidRDefault="00E368F5" w:rsidP="00E368F5"/>
    <w:p w14:paraId="2938DC7C" w14:textId="77777777" w:rsidR="00283BA5" w:rsidRPr="009C0AD2" w:rsidRDefault="00283BA5" w:rsidP="00E368F5"/>
    <w:p w14:paraId="03EE89B7" w14:textId="2D6495A4" w:rsidR="00E368F5" w:rsidRPr="009C0AD2" w:rsidRDefault="006E7436" w:rsidP="00E368F5">
      <w:pPr>
        <w:tabs>
          <w:tab w:val="left" w:pos="4621"/>
        </w:tabs>
        <w:jc w:val="left"/>
      </w:pPr>
      <w:proofErr w:type="spellStart"/>
      <w:r>
        <w:t>Marcin</w:t>
      </w:r>
      <w:proofErr w:type="spellEnd"/>
      <w:r>
        <w:t xml:space="preserve"> NOWACKI</w:t>
      </w:r>
    </w:p>
    <w:p w14:paraId="4570DF5A" w14:textId="7125D97D" w:rsidR="00514191" w:rsidRPr="009C0AD2" w:rsidRDefault="00E368F5" w:rsidP="00E368F5">
      <w:pPr>
        <w:rPr>
          <w:i/>
          <w:iCs/>
        </w:rPr>
      </w:pPr>
      <w:r>
        <w:rPr>
          <w:i/>
        </w:rPr>
        <w:t>Il-president tas-Sezzjoni għat-Trasport, l-Enerġija, l-Infrastruttura u s-Soċjetà tal-Informazzjoni</w:t>
      </w:r>
    </w:p>
    <w:p w14:paraId="4570DF5B" w14:textId="77777777" w:rsidR="008A69A1" w:rsidRPr="009C0AD2" w:rsidRDefault="008A69A1" w:rsidP="00DA2B81"/>
    <w:p w14:paraId="4570DF5C" w14:textId="77777777" w:rsidR="008A69A1" w:rsidRPr="009C0AD2" w:rsidRDefault="26093DD9" w:rsidP="00DA2B81">
      <w:pPr>
        <w:jc w:val="center"/>
      </w:pPr>
      <w:r>
        <w:t>_____________</w:t>
      </w:r>
    </w:p>
    <w:sectPr w:rsidR="008A69A1" w:rsidRPr="009C0AD2" w:rsidSect="006C2DC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C0C3" w14:textId="77777777" w:rsidR="0024593D" w:rsidRDefault="0024593D">
      <w:r>
        <w:separator/>
      </w:r>
    </w:p>
  </w:endnote>
  <w:endnote w:type="continuationSeparator" w:id="0">
    <w:p w14:paraId="042C978D" w14:textId="77777777" w:rsidR="0024593D" w:rsidRDefault="0024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8756" w14:textId="77777777" w:rsidR="008C100D" w:rsidRPr="006C2DCB" w:rsidRDefault="008C100D" w:rsidP="006C2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68" w14:textId="42C4B531" w:rsidR="00AA713C" w:rsidRPr="006C2DCB" w:rsidRDefault="006C2DCB" w:rsidP="006C2DCB">
    <w:pPr>
      <w:pStyle w:val="Footer"/>
    </w:pPr>
    <w:r>
      <w:t xml:space="preserve">TEN/871 – EESC-2026-00125-00-00-PAC-TRA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F15A6">
      <w:t>1</w:t>
    </w:r>
    <w:r>
      <w:fldChar w:fldCharType="end"/>
    </w:r>
    <w:r>
      <w:t>/</w:t>
    </w:r>
    <w:fldSimple w:instr=" NUMPAGES ">
      <w:r w:rsidR="00CF15A6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A029" w14:textId="77777777" w:rsidR="008C100D" w:rsidRPr="006C2DCB" w:rsidRDefault="008C100D" w:rsidP="006C2D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6D" w14:textId="77777777" w:rsidR="00062D18" w:rsidRPr="006C2DCB" w:rsidRDefault="00062D18" w:rsidP="006C2DC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6E" w14:textId="64BF8C6B" w:rsidR="00062D18" w:rsidRPr="006C2DCB" w:rsidRDefault="006C2DCB" w:rsidP="006C2DCB">
    <w:pPr>
      <w:pStyle w:val="Footer"/>
    </w:pPr>
    <w:r>
      <w:t xml:space="preserve">TEN/871 – EESC-2026-00125-00-00-PAC-TRA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3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70" w14:textId="77777777" w:rsidR="00062D18" w:rsidRPr="006C2DCB" w:rsidRDefault="00062D18" w:rsidP="006C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A8C6" w14:textId="77777777" w:rsidR="0024593D" w:rsidRDefault="0024593D">
      <w:r>
        <w:separator/>
      </w:r>
    </w:p>
  </w:footnote>
  <w:footnote w:type="continuationSeparator" w:id="0">
    <w:p w14:paraId="6B8B6AEF" w14:textId="77777777" w:rsidR="0024593D" w:rsidRDefault="0024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BCC3" w14:textId="77777777" w:rsidR="008C100D" w:rsidRPr="006C2DCB" w:rsidRDefault="008C100D" w:rsidP="006C2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7E23" w14:textId="583734D1" w:rsidR="008C100D" w:rsidRPr="006C2DCB" w:rsidRDefault="008C100D" w:rsidP="006C2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79E2" w14:textId="77777777" w:rsidR="008C100D" w:rsidRPr="006C2DCB" w:rsidRDefault="008C100D" w:rsidP="006C2D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6B" w14:textId="77777777" w:rsidR="00062D18" w:rsidRPr="006C2DCB" w:rsidRDefault="00062D18" w:rsidP="006C2D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6C" w14:textId="594DE422" w:rsidR="00062D18" w:rsidRPr="006C2DCB" w:rsidRDefault="00062D18" w:rsidP="006C2DC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6F" w14:textId="77777777" w:rsidR="00062D18" w:rsidRPr="006C2DCB" w:rsidRDefault="00062D18" w:rsidP="006C2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37461D6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9542636">
    <w:abstractNumId w:val="0"/>
  </w:num>
  <w:num w:numId="2" w16cid:durableId="324237415">
    <w:abstractNumId w:val="1"/>
  </w:num>
  <w:num w:numId="3" w16cid:durableId="1421411826">
    <w:abstractNumId w:val="2"/>
  </w:num>
  <w:num w:numId="4" w16cid:durableId="1712607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6D"/>
    <w:rsid w:val="000049FC"/>
    <w:rsid w:val="000116E8"/>
    <w:rsid w:val="000262F4"/>
    <w:rsid w:val="00062D18"/>
    <w:rsid w:val="000A55A6"/>
    <w:rsid w:val="000C092E"/>
    <w:rsid w:val="000D728B"/>
    <w:rsid w:val="000F601C"/>
    <w:rsid w:val="001028CD"/>
    <w:rsid w:val="0015674D"/>
    <w:rsid w:val="00160640"/>
    <w:rsid w:val="001820BC"/>
    <w:rsid w:val="00187FD6"/>
    <w:rsid w:val="00192DF5"/>
    <w:rsid w:val="001A232E"/>
    <w:rsid w:val="001E0F1C"/>
    <w:rsid w:val="001E2A82"/>
    <w:rsid w:val="002148D5"/>
    <w:rsid w:val="0024593D"/>
    <w:rsid w:val="00267BCD"/>
    <w:rsid w:val="00283BA5"/>
    <w:rsid w:val="00284E55"/>
    <w:rsid w:val="00287B0E"/>
    <w:rsid w:val="002913DF"/>
    <w:rsid w:val="002E33EF"/>
    <w:rsid w:val="002E3C5E"/>
    <w:rsid w:val="002E7C01"/>
    <w:rsid w:val="0031067C"/>
    <w:rsid w:val="0032075F"/>
    <w:rsid w:val="00340D92"/>
    <w:rsid w:val="00341828"/>
    <w:rsid w:val="00361534"/>
    <w:rsid w:val="00364015"/>
    <w:rsid w:val="003644D8"/>
    <w:rsid w:val="00367558"/>
    <w:rsid w:val="00383036"/>
    <w:rsid w:val="00393E04"/>
    <w:rsid w:val="003D790A"/>
    <w:rsid w:val="003E64DC"/>
    <w:rsid w:val="00432098"/>
    <w:rsid w:val="00461596"/>
    <w:rsid w:val="00487C67"/>
    <w:rsid w:val="0049101B"/>
    <w:rsid w:val="00494F88"/>
    <w:rsid w:val="00514191"/>
    <w:rsid w:val="00534FE2"/>
    <w:rsid w:val="0054798A"/>
    <w:rsid w:val="005567E9"/>
    <w:rsid w:val="00563224"/>
    <w:rsid w:val="005B5ABE"/>
    <w:rsid w:val="005C719E"/>
    <w:rsid w:val="005D23A1"/>
    <w:rsid w:val="005D5F06"/>
    <w:rsid w:val="005E3A77"/>
    <w:rsid w:val="00606AEE"/>
    <w:rsid w:val="0062033E"/>
    <w:rsid w:val="006378CB"/>
    <w:rsid w:val="00642C91"/>
    <w:rsid w:val="006570A1"/>
    <w:rsid w:val="00671F69"/>
    <w:rsid w:val="00681B8F"/>
    <w:rsid w:val="00682255"/>
    <w:rsid w:val="006B1794"/>
    <w:rsid w:val="006C2DCB"/>
    <w:rsid w:val="006E7436"/>
    <w:rsid w:val="00705D58"/>
    <w:rsid w:val="00710977"/>
    <w:rsid w:val="00737FB1"/>
    <w:rsid w:val="00790CA3"/>
    <w:rsid w:val="007C234B"/>
    <w:rsid w:val="007E48BC"/>
    <w:rsid w:val="007E7286"/>
    <w:rsid w:val="007E7FF7"/>
    <w:rsid w:val="007F43B8"/>
    <w:rsid w:val="007F5D67"/>
    <w:rsid w:val="008024F9"/>
    <w:rsid w:val="00802A23"/>
    <w:rsid w:val="008042F0"/>
    <w:rsid w:val="008133E3"/>
    <w:rsid w:val="0082334D"/>
    <w:rsid w:val="008328A3"/>
    <w:rsid w:val="00840299"/>
    <w:rsid w:val="00842797"/>
    <w:rsid w:val="00856B60"/>
    <w:rsid w:val="0088322C"/>
    <w:rsid w:val="0088597D"/>
    <w:rsid w:val="008A69A1"/>
    <w:rsid w:val="008B3B4D"/>
    <w:rsid w:val="008C100D"/>
    <w:rsid w:val="008D7EB0"/>
    <w:rsid w:val="008E23BB"/>
    <w:rsid w:val="008E6DBF"/>
    <w:rsid w:val="008F097D"/>
    <w:rsid w:val="008F1094"/>
    <w:rsid w:val="00917FC1"/>
    <w:rsid w:val="00922FA2"/>
    <w:rsid w:val="0094082D"/>
    <w:rsid w:val="009443A1"/>
    <w:rsid w:val="0098241F"/>
    <w:rsid w:val="00982760"/>
    <w:rsid w:val="00996494"/>
    <w:rsid w:val="009A6C2A"/>
    <w:rsid w:val="009C0AD2"/>
    <w:rsid w:val="009F389F"/>
    <w:rsid w:val="00A07CFC"/>
    <w:rsid w:val="00A30DB1"/>
    <w:rsid w:val="00A36021"/>
    <w:rsid w:val="00A601AE"/>
    <w:rsid w:val="00A706BA"/>
    <w:rsid w:val="00AA713C"/>
    <w:rsid w:val="00AD6B9C"/>
    <w:rsid w:val="00AF2C2A"/>
    <w:rsid w:val="00B26098"/>
    <w:rsid w:val="00B4545F"/>
    <w:rsid w:val="00B52B01"/>
    <w:rsid w:val="00B6452D"/>
    <w:rsid w:val="00B8126C"/>
    <w:rsid w:val="00BA007A"/>
    <w:rsid w:val="00BC5380"/>
    <w:rsid w:val="00BC7F7C"/>
    <w:rsid w:val="00BE4D3C"/>
    <w:rsid w:val="00C04917"/>
    <w:rsid w:val="00C13E64"/>
    <w:rsid w:val="00C21AA9"/>
    <w:rsid w:val="00C551E3"/>
    <w:rsid w:val="00C959B1"/>
    <w:rsid w:val="00CC2443"/>
    <w:rsid w:val="00CD4A61"/>
    <w:rsid w:val="00CE11B6"/>
    <w:rsid w:val="00CF15A6"/>
    <w:rsid w:val="00CF23E5"/>
    <w:rsid w:val="00CF460E"/>
    <w:rsid w:val="00D2016D"/>
    <w:rsid w:val="00D22B89"/>
    <w:rsid w:val="00D4315C"/>
    <w:rsid w:val="00D44BE2"/>
    <w:rsid w:val="00D73AB0"/>
    <w:rsid w:val="00D759B7"/>
    <w:rsid w:val="00D941A3"/>
    <w:rsid w:val="00DA2B81"/>
    <w:rsid w:val="00DA5835"/>
    <w:rsid w:val="00DD58E8"/>
    <w:rsid w:val="00E24886"/>
    <w:rsid w:val="00E368F5"/>
    <w:rsid w:val="00E55491"/>
    <w:rsid w:val="00E914BB"/>
    <w:rsid w:val="00ED125E"/>
    <w:rsid w:val="00ED18BB"/>
    <w:rsid w:val="00ED650D"/>
    <w:rsid w:val="00EF01E5"/>
    <w:rsid w:val="00EF5B0E"/>
    <w:rsid w:val="00F35FE1"/>
    <w:rsid w:val="00F535AE"/>
    <w:rsid w:val="00F67504"/>
    <w:rsid w:val="00F84FF0"/>
    <w:rsid w:val="00F9301A"/>
    <w:rsid w:val="00FF5A8D"/>
    <w:rsid w:val="260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70D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t-MT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5AE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535AE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5AE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5AE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5AE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5AE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5AE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5AE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5AE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5AE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363"/>
    <w:rPr>
      <w:kern w:val="28"/>
      <w:sz w:val="22"/>
      <w:szCs w:val="22"/>
      <w:lang w:val="mt-MT" w:eastAsia="en-US"/>
    </w:rPr>
  </w:style>
  <w:style w:type="character" w:customStyle="1" w:styleId="Heading2Char">
    <w:name w:val="Heading 2 Char"/>
    <w:basedOn w:val="DefaultParagraphFont"/>
    <w:link w:val="Heading2"/>
    <w:rsid w:val="004F5363"/>
    <w:rPr>
      <w:sz w:val="22"/>
      <w:szCs w:val="22"/>
      <w:lang w:val="mt-MT" w:eastAsia="en-US"/>
    </w:rPr>
  </w:style>
  <w:style w:type="character" w:customStyle="1" w:styleId="Heading3Char">
    <w:name w:val="Heading 3 Char"/>
    <w:basedOn w:val="DefaultParagraphFont"/>
    <w:link w:val="Heading3"/>
    <w:rsid w:val="004F5363"/>
    <w:rPr>
      <w:sz w:val="22"/>
      <w:szCs w:val="22"/>
      <w:lang w:val="mt-MT" w:eastAsia="en-US"/>
    </w:rPr>
  </w:style>
  <w:style w:type="character" w:customStyle="1" w:styleId="Heading4Char">
    <w:name w:val="Heading 4 Char"/>
    <w:basedOn w:val="DefaultParagraphFont"/>
    <w:link w:val="Heading4"/>
    <w:rsid w:val="004F5363"/>
    <w:rPr>
      <w:sz w:val="22"/>
      <w:szCs w:val="22"/>
      <w:lang w:val="mt-MT" w:eastAsia="en-US"/>
    </w:rPr>
  </w:style>
  <w:style w:type="character" w:customStyle="1" w:styleId="Heading5Char">
    <w:name w:val="Heading 5 Char"/>
    <w:basedOn w:val="DefaultParagraphFont"/>
    <w:link w:val="Heading5"/>
    <w:rsid w:val="004F5363"/>
    <w:rPr>
      <w:sz w:val="22"/>
      <w:szCs w:val="22"/>
      <w:lang w:val="mt-MT" w:eastAsia="en-US"/>
    </w:rPr>
  </w:style>
  <w:style w:type="character" w:customStyle="1" w:styleId="Heading6Char">
    <w:name w:val="Heading 6 Char"/>
    <w:basedOn w:val="DefaultParagraphFont"/>
    <w:link w:val="Heading6"/>
    <w:rsid w:val="004F5363"/>
    <w:rPr>
      <w:sz w:val="22"/>
      <w:szCs w:val="22"/>
      <w:lang w:val="mt-MT" w:eastAsia="en-US"/>
    </w:rPr>
  </w:style>
  <w:style w:type="character" w:customStyle="1" w:styleId="Heading7Char">
    <w:name w:val="Heading 7 Char"/>
    <w:basedOn w:val="DefaultParagraphFont"/>
    <w:link w:val="Heading7"/>
    <w:rsid w:val="004F5363"/>
    <w:rPr>
      <w:sz w:val="22"/>
      <w:szCs w:val="22"/>
      <w:lang w:val="mt-MT" w:eastAsia="en-US"/>
    </w:rPr>
  </w:style>
  <w:style w:type="character" w:customStyle="1" w:styleId="Heading8Char">
    <w:name w:val="Heading 8 Char"/>
    <w:basedOn w:val="DefaultParagraphFont"/>
    <w:link w:val="Heading8"/>
    <w:rsid w:val="004F5363"/>
    <w:rPr>
      <w:sz w:val="22"/>
      <w:szCs w:val="22"/>
      <w:lang w:val="mt-MT" w:eastAsia="en-US"/>
    </w:rPr>
  </w:style>
  <w:style w:type="character" w:customStyle="1" w:styleId="Heading9Char">
    <w:name w:val="Heading 9 Char"/>
    <w:basedOn w:val="DefaultParagraphFont"/>
    <w:link w:val="Heading9"/>
    <w:rsid w:val="004F5363"/>
    <w:rPr>
      <w:sz w:val="22"/>
      <w:szCs w:val="22"/>
      <w:lang w:val="mt-MT" w:eastAsia="en-US"/>
    </w:rPr>
  </w:style>
  <w:style w:type="paragraph" w:styleId="Footer">
    <w:name w:val="footer"/>
    <w:basedOn w:val="Normal"/>
    <w:link w:val="FooterChar"/>
    <w:qFormat/>
    <w:rsid w:val="00F535AE"/>
  </w:style>
  <w:style w:type="character" w:customStyle="1" w:styleId="FooterChar">
    <w:name w:val="Footer Char"/>
    <w:basedOn w:val="DefaultParagraphFont"/>
    <w:link w:val="Footer"/>
    <w:rsid w:val="004F5363"/>
    <w:rPr>
      <w:sz w:val="22"/>
      <w:szCs w:val="22"/>
      <w:lang w:val="mt-MT" w:eastAsia="en-US"/>
    </w:rPr>
  </w:style>
  <w:style w:type="paragraph" w:styleId="FootnoteText">
    <w:name w:val="footnote text"/>
    <w:basedOn w:val="Normal"/>
    <w:link w:val="FootnoteTextChar"/>
    <w:qFormat/>
    <w:rsid w:val="00F535AE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F5363"/>
    <w:rPr>
      <w:sz w:val="16"/>
      <w:szCs w:val="22"/>
      <w:lang w:val="mt-MT" w:eastAsia="en-US"/>
    </w:rPr>
  </w:style>
  <w:style w:type="paragraph" w:styleId="Header">
    <w:name w:val="header"/>
    <w:basedOn w:val="Normal"/>
    <w:link w:val="HeaderChar"/>
    <w:qFormat/>
    <w:rsid w:val="00F535AE"/>
  </w:style>
  <w:style w:type="character" w:customStyle="1" w:styleId="HeaderChar">
    <w:name w:val="Header Char"/>
    <w:basedOn w:val="DefaultParagraphFont"/>
    <w:link w:val="Header"/>
    <w:rsid w:val="004F5363"/>
    <w:rPr>
      <w:sz w:val="22"/>
      <w:szCs w:val="22"/>
      <w:lang w:val="mt-MT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F535A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customStyle="1" w:styleId="quotes">
    <w:name w:val="quotes"/>
    <w:basedOn w:val="Normal"/>
    <w:next w:val="Normal"/>
    <w:rsid w:val="00F535AE"/>
    <w:pPr>
      <w:ind w:left="720"/>
    </w:pPr>
    <w:rPr>
      <w:i/>
    </w:rPr>
  </w:style>
  <w:style w:type="paragraph" w:styleId="Revision">
    <w:name w:val="Revision"/>
    <w:hidden/>
    <w:uiPriority w:val="99"/>
    <w:semiHidden/>
    <w:rsid w:val="004910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eur-lex.europa.eu/legal-content/MT/TXT/?uri=OJ:C:2020:014:TOC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VP3JK3XSEPRV-2087481956-552</_dlc_DocId>
    <_dlc_DocIdUrl xmlns="7d640e6d-779c-472f-a269-6b546787f1c9">
      <Url>http://dm/eesc/2026/_layouts/15/DocIdRedir.aspx?ID=VP3JK3XSEPRV-2087481956-552</Url>
      <Description>VP3JK3XSEPRV-2087481956-552</Description>
    </_dlc_DocIdUrl>
    <Procedure xmlns="7d640e6d-779c-472f-a269-6b546787f1c9">2025/0407(COD)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PAC</TermName>
          <TermId xmlns="http://schemas.microsoft.com/office/infopath/2007/PartnerControls">719e5324-e7b4-48f6-9bbb-a2f1f3496a94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2026-01-16T12:00:00+00:00</ProductionDate>
    <DocumentNumber xmlns="a95533f8-59af-4217-bc7a-c1167744adb0">125</DocumentNumber>
    <FicheYear xmlns="7d640e6d-779c-472f-a269-6b546787f1c9" xsi:nil="true"/>
    <DossierNumber xmlns="7d640e6d-779c-472f-a269-6b546787f1c9">871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2026-01-21T12:00:00+00:00</MeetingDate>
    <TaxCatchAll xmlns="7d640e6d-779c-472f-a269-6b546787f1c9">
      <Value>69</Value>
      <Value>66</Value>
      <Value>60</Value>
      <Value>59</Value>
      <Value>58</Value>
      <Value>55</Value>
      <Value>53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298596</FicheNumber>
    <OriginalSender xmlns="7d640e6d-779c-472f-a269-6b546787f1c9">
      <UserInfo>
        <DisplayName>Bugeja Laura</DisplayName>
        <AccountId>1391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602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EBEE4-4C6E-4246-8CBA-802D86E6B186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27994258-8564-426c-a7a1-d6286d62992e"/>
  </ds:schemaRefs>
</ds:datastoreItem>
</file>

<file path=customXml/itemProps2.xml><?xml version="1.0" encoding="utf-8"?>
<ds:datastoreItem xmlns:ds="http://schemas.openxmlformats.org/officeDocument/2006/customXml" ds:itemID="{6ABEE238-4733-432B-900D-9C287C4FC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AEDC9-8B0E-4EB8-A942-8695CE592A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5C1541-36AC-4051-9417-793B5E4D2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1365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CO2 emission class of heavy-duty vehicles with trailers</vt:lpstr>
    </vt:vector>
  </TitlesOfParts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Ftehim bilaterali dwar it-trasport bit-triq bejn l-Awstrija u l-Iżvizzera</dc:title>
  <dc:subject>Draft Committee opinion</dc:subject>
  <dc:creator/>
  <cp:keywords>EESC-2025-03779-00-00-PAC-TRA-EN</cp:keywords>
  <dc:description>Rapporteur: -  Original language: - EN Date of document: - 14/11/2025 Date of meeting: - 03/12/2025 External documents: - COM(2025)589- final Administrator responsible: -  RADMAN Maja</dc:description>
  <cp:lastModifiedBy/>
  <cp:revision>7</cp:revision>
  <cp:lastPrinted>2004-02-16T15:16:00Z</cp:lastPrinted>
  <dcterms:created xsi:type="dcterms:W3CDTF">2026-01-15T10:23:00Z</dcterms:created>
  <dcterms:modified xsi:type="dcterms:W3CDTF">2026-01-16T08:51:00Z</dcterms:modified>
  <cp:category>TEN/868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15/01/2026, 14/11/2025, 17/05/2022, 04/02/2016, 04/02/2016</vt:lpwstr>
  </property>
  <property fmtid="{D5CDD505-2E9C-101B-9397-08002B2CF9AE}" pid="4" name="Pref_Time">
    <vt:lpwstr>11:23:36, 08:37:57, 17:03:58, 14:06:24, 11:38:50</vt:lpwstr>
  </property>
  <property fmtid="{D5CDD505-2E9C-101B-9397-08002B2CF9AE}" pid="5" name="Pref_User">
    <vt:lpwstr>pacup, amett, enied, jhvi, htoo</vt:lpwstr>
  </property>
  <property fmtid="{D5CDD505-2E9C-101B-9397-08002B2CF9AE}" pid="6" name="Pref_FileName">
    <vt:lpwstr>EESC-2026-00125-00-00-PAC-TRA-EN-CRR.docx, EESC-2025-03779-00-00-PAC-TRA-EN-CRR.docx, COR-EESC-2022-02590-00-00-ADMIN-ORI.docx, EESC-2016-00717-00-00-PAC-TRA-EN-CRR.docx, EESC-2016-00717-00-00-PAC-CRR-EN.docx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56ba1e40-42d5-4ea4-b4c0-b484cb2001bb</vt:lpwstr>
  </property>
  <property fmtid="{D5CDD505-2E9C-101B-9397-08002B2CF9AE}" pid="9" name="Procedure">
    <vt:lpwstr>2025/0407(COD)</vt:lpwstr>
  </property>
  <property fmtid="{D5CDD505-2E9C-101B-9397-08002B2CF9AE}" pid="10" name="AvailableTranslations">
    <vt:lpwstr>11;#DE|f6b31e5a-26fa-4935-b661-318e46daf27e;#13;#IT|0774613c-01ed-4e5d-a25d-11d2388de825;#37;#HU|6b229040-c589-4408-b4c1-4285663d20a8;#4;#EN|f2175f21-25d7-44a3-96da-d6a61b075e1b;#66;#GA|762d2456-c427-4ecb-b312-af3dad8e258c;#29;#CS|72f9705b-0217-4fd3-bea2-cbc7ed80e26e;#25;#FI|87606a43-d45f-42d6-b8c9-e1a3457db5b7;#30;#SK|46d9fce0-ef79-4f71-b89b-cd6aa82426b8;#43;#BG|1a1b3951-7821-4e6a-85f5-5673fc08bd2c;#46;#DA|5d49c027-8956-412b-aa16-e85a0f96ad0e;#44;#LT|a7ff5ce7-6123-4f68-865a-a57c31810414;#45;#SV|c2ed69e7-a339-43d7-8f22-d93680a92aa0;#55;#RO|feb747a2-64cd-4299-af12-4833ddc30497;#36;#NL|55c6556c-b4f4-441d-9acf-c498d4f838bd;#12;#ES|e7a6b05b-ae16-40c8-add9-68b64b03aeba;#51;#LV|46f7e311-5d9f-4663-b433-18aeccb7ace7;#23;#FR|d2afafd3-4c81-4f60-8f52-ee33f2f54ff3;#53;#MT|7df99101-6854-4a26-b53a-b88c0da02c26;#32;#PL|1e03da61-4678-4e07-b136-b5024ca9197b;#60;#EL|6d4f4d51-af9b-4650-94b4-4276bee85c91;#27;#ET|ff6c3f4c-b02c-4c3c-ab07-2c37995a7a0a;#28;#PT|50ccc04a-eadd-42ae-a0cb-acaf45f812ba;#31;#SL|98a412ae-eb01-49e9-ae3d-585a81724cfc;#34;#HR|2f555653-ed1a-4fe6-8362-9082d95989e5</vt:lpwstr>
  </property>
  <property fmtid="{D5CDD505-2E9C-101B-9397-08002B2CF9AE}" pid="11" name="DocumentType_0">
    <vt:lpwstr>PAC|719e5324-e7b4-48f6-9bbb-a2f1f3496a94</vt:lpwstr>
  </property>
  <property fmtid="{D5CDD505-2E9C-101B-9397-08002B2CF9AE}" pid="12" name="MeetingNumber">
    <vt:i4>602</vt:i4>
  </property>
  <property fmtid="{D5CDD505-2E9C-101B-9397-08002B2CF9AE}" pid="13" name="DossierName_0">
    <vt:lpwstr>TEN|5e12260d-3aca-41f8-baf2-ad3d18475f10</vt:lpwstr>
  </property>
  <property fmtid="{D5CDD505-2E9C-101B-9397-08002B2CF9AE}" pid="14" name="DocumentSource_0">
    <vt:lpwstr>EESC|422833ec-8d7e-4e65-8e4e-8bed07ffb729</vt:lpwstr>
  </property>
  <property fmtid="{D5CDD505-2E9C-101B-9397-08002B2CF9AE}" pid="15" name="DocumentNumber">
    <vt:i4>125</vt:i4>
  </property>
  <property fmtid="{D5CDD505-2E9C-101B-9397-08002B2CF9AE}" pid="16" name="FicheYear">
    <vt:i4>2025</vt:i4>
  </property>
  <property fmtid="{D5CDD505-2E9C-101B-9397-08002B2CF9AE}" pid="17" name="DocumentVersion">
    <vt:i4>0</vt:i4>
  </property>
  <property fmtid="{D5CDD505-2E9C-101B-9397-08002B2CF9AE}" pid="18" name="DossierNumber">
    <vt:i4>871</vt:i4>
  </property>
  <property fmtid="{D5CDD505-2E9C-101B-9397-08002B2CF9AE}" pid="19" name="DocumentStatus">
    <vt:lpwstr>9;#TRA|150d2a88-1431-44e6-a8ca-0bb753ab8672</vt:lpwstr>
  </property>
  <property fmtid="{D5CDD505-2E9C-101B-9397-08002B2CF9AE}" pid="20" name="DossierName">
    <vt:lpwstr>69;#TEN|5e12260d-3aca-41f8-baf2-ad3d18475f10</vt:lpwstr>
  </property>
  <property fmtid="{D5CDD505-2E9C-101B-9397-08002B2CF9AE}" pid="21" name="RequestingService">
    <vt:lpwstr>Transports, énergie, infrastructures et société de l'information</vt:lpwstr>
  </property>
  <property fmtid="{D5CDD505-2E9C-101B-9397-08002B2CF9AE}" pid="22" name="Confidentiality">
    <vt:lpwstr>19;#Unrestricted|826e22d7-d029-4ec0-a450-0c28ff673572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59;#SPL-CES|32d8cb1f-c9ec-4365-95c7-8385a18618ac</vt:lpwstr>
  </property>
  <property fmtid="{D5CDD505-2E9C-101B-9397-08002B2CF9AE}" pid="27" name="MeetingDate">
    <vt:filetime>2026-01-21T12:00:00Z</vt:filetime>
  </property>
  <property fmtid="{D5CDD505-2E9C-101B-9397-08002B2CF9AE}" pid="28" name="AvailableTranslations_0">
    <vt:lpwstr>DE|f6b31e5a-26fa-4935-b661-318e46daf27e;IT|0774613c-01ed-4e5d-a25d-11d2388de825;EN|f2175f21-25d7-44a3-96da-d6a61b075e1b;CS|72f9705b-0217-4fd3-bea2-cbc7ed80e26e;SK|46d9fce0-ef79-4f71-b89b-cd6aa82426b8;BG|1a1b3951-7821-4e6a-85f5-5673fc08bd2c;DA|5d49c027-8956-412b-aa16-e85a0f96ad0e;LT|a7ff5ce7-6123-4f68-865a-a57c31810414;NL|55c6556c-b4f4-441d-9acf-c498d4f838bd;ES|e7a6b05b-ae16-40c8-add9-68b64b03aeba;LV|46f7e311-5d9f-4663-b433-18aeccb7ace7;FR|d2afafd3-4c81-4f60-8f52-ee33f2f54ff3;PT|50ccc04a-eadd-42ae-a0cb-acaf45f812ba;SL|98a412ae-eb01-49e9-ae3d-585a81724cfc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36;#NL|55c6556c-b4f4-441d-9acf-c498d4f838bd;#69;#TEN|5e12260d-3aca-41f8-baf2-ad3d18475f10;#31;#SL|98a412ae-eb01-49e9-ae3d-585a81724cfc;#30;#SK|46d9fce0-ef79-4f71-b89b-cd6aa82426b8;#29;#CS|72f9705b-0217-4fd3-bea2-cbc7ed80e26e;#28;#PT|50ccc04a-eadd-42ae-a0cb-acaf45f812ba;#44;#LT|a7ff5ce7-6123-4f68-865a-a57c31810414;#23;#FR|d2afafd3-4c81-4f60-8f52-ee33f2f54ff3;#59;#SPL-CES|32d8cb1f-c9ec-4365-95c7-8385a18618ac;#58;#PAC|719e5324-e7b4-48f6-9bbb-a2f1f3496a94;#19;#Unrestricted|826e22d7-d029-4ec0-a450-0c28ff673572;#51;#LV|46f7e311-5d9f-4663-b433-18aeccb7ace7;#13;#IT|0774613c-01ed-4e5d-a25d-11d2388de825;#46;#DA|5d49c027-8956-412b-aa16-e85a0f96ad0e;#11;#DE|f6b31e5a-26fa-4935-b661-318e46daf27e;#9;#TRA|150d2a88-1431-44e6-a8ca-0bb753ab8672;#7;#Final|ea5e6674-7b27-4bac-b091-73adbb394efe;#43;#BG|1a1b3951-7821-4e6a-85f5-5673fc08bd2c;#5;#EN|f2175f21-25d7-44a3-96da-d6a61b075e1b;#4;#EN|f2175f21-25d7-44a3-96da-d6a61b075e1b;#1;#EESC|422833ec-8d7e-4e65-8e4e-8bed07ffb729;#12;#ES|e7a6b05b-ae16-40c8-add9-68b64b03aeba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298596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DocumentType">
    <vt:lpwstr>58;#PAC|719e5324-e7b4-48f6-9bbb-a2f1f3496a94</vt:lpwstr>
  </property>
  <property fmtid="{D5CDD505-2E9C-101B-9397-08002B2CF9AE}" pid="39" name="DocumentLanguage">
    <vt:lpwstr>53;#MT|7df99101-6854-4a26-b53a-b88c0da02c26</vt:lpwstr>
  </property>
  <property fmtid="{D5CDD505-2E9C-101B-9397-08002B2CF9AE}" pid="40" name="_docset_NoMedatataSyncRequired">
    <vt:lpwstr>False</vt:lpwstr>
  </property>
  <property fmtid="{D5CDD505-2E9C-101B-9397-08002B2CF9AE}" pid="41" name="DocumentLanguage_0">
    <vt:lpwstr>EN|f2175f21-25d7-44a3-96da-d6a61b075e1b</vt:lpwstr>
  </property>
</Properties>
</file>