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064C" w14:textId="77777777" w:rsidR="007B1912" w:rsidRDefault="007B1912" w:rsidP="00C03C99">
      <w:pPr>
        <w:pStyle w:val="NoSpacing"/>
        <w:jc w:val="center"/>
        <w:rPr>
          <w:rFonts w:ascii="Times New Roman" w:hAnsi="Times New Roman" w:cs="Times New Roman"/>
          <w:sz w:val="32"/>
        </w:rPr>
      </w:pPr>
      <w:r w:rsidRPr="00911163">
        <w:rPr>
          <w:rFonts w:ascii="Times New Roman" w:hAnsi="Times New Roman" w:cs="Times New Roman"/>
          <w:sz w:val="32"/>
        </w:rPr>
        <w:t>Alienation, Resonance, and Experience in Theories of Well-Being</w:t>
      </w:r>
    </w:p>
    <w:p w14:paraId="73289616" w14:textId="04CDBBBF" w:rsidR="008A597D" w:rsidRDefault="008A597D" w:rsidP="008A597D">
      <w:pPr>
        <w:pStyle w:val="NoSpacing"/>
        <w:jc w:val="center"/>
        <w:rPr>
          <w:rFonts w:ascii="Times New Roman" w:hAnsi="Times New Roman" w:cs="Times New Roman"/>
          <w:sz w:val="24"/>
        </w:rPr>
      </w:pPr>
      <w:r>
        <w:rPr>
          <w:rFonts w:ascii="Times New Roman" w:hAnsi="Times New Roman" w:cs="Times New Roman"/>
          <w:sz w:val="24"/>
        </w:rPr>
        <w:t xml:space="preserve">Accepted for publication in </w:t>
      </w:r>
      <w:r w:rsidRPr="008A597D">
        <w:rPr>
          <w:rFonts w:ascii="Times New Roman" w:hAnsi="Times New Roman" w:cs="Times New Roman"/>
          <w:i/>
          <w:iCs/>
          <w:sz w:val="24"/>
        </w:rPr>
        <w:t>Philosophia</w:t>
      </w:r>
      <w:r>
        <w:rPr>
          <w:rFonts w:ascii="Times New Roman" w:hAnsi="Times New Roman" w:cs="Times New Roman"/>
          <w:sz w:val="24"/>
        </w:rPr>
        <w:t>, 2023</w:t>
      </w:r>
    </w:p>
    <w:p w14:paraId="24880D12" w14:textId="77777777" w:rsidR="008A597D" w:rsidRDefault="008A597D" w:rsidP="008A597D">
      <w:pPr>
        <w:pStyle w:val="NoSpacing"/>
        <w:jc w:val="center"/>
        <w:rPr>
          <w:rFonts w:ascii="Times New Roman" w:hAnsi="Times New Roman" w:cs="Times New Roman"/>
          <w:sz w:val="24"/>
        </w:rPr>
      </w:pPr>
    </w:p>
    <w:p w14:paraId="4F07E820" w14:textId="7712BA75" w:rsidR="008A597D" w:rsidRPr="008A597D" w:rsidRDefault="008A597D" w:rsidP="008A597D">
      <w:pPr>
        <w:pStyle w:val="NoSpacing"/>
        <w:jc w:val="center"/>
        <w:rPr>
          <w:rFonts w:ascii="Times New Roman" w:hAnsi="Times New Roman" w:cs="Times New Roman"/>
          <w:sz w:val="24"/>
        </w:rPr>
      </w:pPr>
      <w:r w:rsidRPr="008A597D">
        <w:rPr>
          <w:rFonts w:ascii="Times New Roman" w:hAnsi="Times New Roman" w:cs="Times New Roman"/>
          <w:sz w:val="24"/>
        </w:rPr>
        <w:t>Andrew Alwood</w:t>
      </w:r>
    </w:p>
    <w:p w14:paraId="7D60E6B8" w14:textId="77777777" w:rsidR="008A597D" w:rsidRPr="008A597D" w:rsidRDefault="008A597D" w:rsidP="008A597D">
      <w:pPr>
        <w:pStyle w:val="NoSpacing"/>
        <w:jc w:val="center"/>
        <w:rPr>
          <w:rFonts w:ascii="Times New Roman" w:hAnsi="Times New Roman" w:cs="Times New Roman"/>
          <w:sz w:val="24"/>
        </w:rPr>
      </w:pPr>
      <w:r w:rsidRPr="008A597D">
        <w:rPr>
          <w:rFonts w:ascii="Times New Roman" w:hAnsi="Times New Roman" w:cs="Times New Roman"/>
          <w:sz w:val="24"/>
        </w:rPr>
        <w:t xml:space="preserve">aalwood@richmond.edu </w:t>
      </w:r>
    </w:p>
    <w:p w14:paraId="2A027318" w14:textId="4869AA98" w:rsidR="00C03C99" w:rsidRDefault="008A597D" w:rsidP="008A597D">
      <w:pPr>
        <w:pStyle w:val="NoSpacing"/>
        <w:jc w:val="center"/>
        <w:rPr>
          <w:rFonts w:ascii="Times New Roman" w:hAnsi="Times New Roman" w:cs="Times New Roman"/>
          <w:sz w:val="24"/>
        </w:rPr>
      </w:pPr>
      <w:r w:rsidRPr="008A597D">
        <w:rPr>
          <w:rFonts w:ascii="Times New Roman" w:hAnsi="Times New Roman" w:cs="Times New Roman"/>
          <w:sz w:val="24"/>
        </w:rPr>
        <w:t>University of Richmond</w:t>
      </w:r>
      <w:r>
        <w:rPr>
          <w:rFonts w:ascii="Times New Roman" w:hAnsi="Times New Roman" w:cs="Times New Roman"/>
          <w:sz w:val="24"/>
        </w:rPr>
        <w:t xml:space="preserve">, </w:t>
      </w:r>
      <w:r w:rsidRPr="008A597D">
        <w:rPr>
          <w:rFonts w:ascii="Times New Roman" w:hAnsi="Times New Roman" w:cs="Times New Roman"/>
          <w:sz w:val="24"/>
        </w:rPr>
        <w:t>Robins School of Business</w:t>
      </w:r>
    </w:p>
    <w:p w14:paraId="505C2187" w14:textId="77777777" w:rsidR="00C03C99" w:rsidRDefault="00C03C99" w:rsidP="00C03C99">
      <w:pPr>
        <w:pStyle w:val="NoSpacing"/>
        <w:ind w:left="288"/>
        <w:rPr>
          <w:rFonts w:ascii="Times New Roman" w:hAnsi="Times New Roman" w:cs="Times New Roman"/>
        </w:rPr>
      </w:pPr>
    </w:p>
    <w:p w14:paraId="797F1C5E" w14:textId="0EC3BF2D" w:rsidR="00B9799D" w:rsidRDefault="00C97D22" w:rsidP="00C03C99">
      <w:pPr>
        <w:pStyle w:val="NoSpacing"/>
        <w:ind w:left="288"/>
        <w:rPr>
          <w:rFonts w:ascii="Times New Roman" w:hAnsi="Times New Roman" w:cs="Times New Roman"/>
        </w:rPr>
      </w:pPr>
      <w:r>
        <w:rPr>
          <w:rFonts w:ascii="Times New Roman" w:hAnsi="Times New Roman" w:cs="Times New Roman"/>
        </w:rPr>
        <w:t>Each person has</w:t>
      </w:r>
      <w:r w:rsidR="000B69B7" w:rsidRPr="00855CDC">
        <w:rPr>
          <w:rFonts w:ascii="Times New Roman" w:hAnsi="Times New Roman" w:cs="Times New Roman"/>
        </w:rPr>
        <w:t xml:space="preserve"> </w:t>
      </w:r>
      <w:r w:rsidRPr="00855CDC">
        <w:rPr>
          <w:rFonts w:ascii="Times New Roman" w:hAnsi="Times New Roman" w:cs="Times New Roman"/>
        </w:rPr>
        <w:t xml:space="preserve">a special relation </w:t>
      </w:r>
      <w:r>
        <w:rPr>
          <w:rFonts w:ascii="Times New Roman" w:hAnsi="Times New Roman" w:cs="Times New Roman"/>
        </w:rPr>
        <w:t xml:space="preserve">to </w:t>
      </w:r>
      <w:r w:rsidR="00911163">
        <w:rPr>
          <w:rFonts w:ascii="Times New Roman" w:hAnsi="Times New Roman" w:cs="Times New Roman"/>
        </w:rPr>
        <w:t xml:space="preserve">his or </w:t>
      </w:r>
      <w:r>
        <w:rPr>
          <w:rFonts w:ascii="Times New Roman" w:hAnsi="Times New Roman" w:cs="Times New Roman"/>
        </w:rPr>
        <w:t xml:space="preserve">her own well-being.  </w:t>
      </w:r>
      <w:r w:rsidR="000B69B7" w:rsidRPr="00855CDC">
        <w:rPr>
          <w:rFonts w:ascii="Times New Roman" w:hAnsi="Times New Roman" w:cs="Times New Roman"/>
        </w:rPr>
        <w:t xml:space="preserve">This rough thought, which can </w:t>
      </w:r>
      <w:r w:rsidR="00545164">
        <w:rPr>
          <w:rFonts w:ascii="Times New Roman" w:hAnsi="Times New Roman" w:cs="Times New Roman"/>
        </w:rPr>
        <w:t xml:space="preserve">be </w:t>
      </w:r>
      <w:r w:rsidR="000B69B7" w:rsidRPr="00855CDC">
        <w:rPr>
          <w:rFonts w:ascii="Times New Roman" w:hAnsi="Times New Roman" w:cs="Times New Roman"/>
        </w:rPr>
        <w:t xml:space="preserve">sharpened in different ways, is supposed to substantially count against objectivist theories on which one can intrinsically benefit from, or be harmed by, factors that are independent of one’s desires, </w:t>
      </w:r>
      <w:r w:rsidR="00811944" w:rsidRPr="00855CDC">
        <w:rPr>
          <w:rFonts w:ascii="Times New Roman" w:hAnsi="Times New Roman" w:cs="Times New Roman"/>
        </w:rPr>
        <w:t>beliefs,</w:t>
      </w:r>
      <w:r w:rsidR="00811944">
        <w:rPr>
          <w:rFonts w:ascii="Times New Roman" w:hAnsi="Times New Roman" w:cs="Times New Roman"/>
        </w:rPr>
        <w:t xml:space="preserve"> </w:t>
      </w:r>
      <w:r w:rsidR="000B69B7" w:rsidRPr="00855CDC">
        <w:rPr>
          <w:rFonts w:ascii="Times New Roman" w:hAnsi="Times New Roman" w:cs="Times New Roman"/>
        </w:rPr>
        <w:t xml:space="preserve">and other attitudes.  It is often claimed, contra objectivism, that one cannot be </w:t>
      </w:r>
      <w:r w:rsidR="000B69B7" w:rsidRPr="00855CDC">
        <w:rPr>
          <w:rFonts w:ascii="Times New Roman" w:hAnsi="Times New Roman" w:cs="Times New Roman"/>
          <w:i/>
        </w:rPr>
        <w:t>alienated</w:t>
      </w:r>
      <w:r w:rsidR="000B69B7" w:rsidRPr="00855CDC">
        <w:rPr>
          <w:rFonts w:ascii="Times New Roman" w:hAnsi="Times New Roman" w:cs="Times New Roman"/>
        </w:rPr>
        <w:t xml:space="preserve"> from one’s own interests, or that improvements in a person’s well</w:t>
      </w:r>
      <w:r w:rsidR="00911163">
        <w:rPr>
          <w:rFonts w:ascii="Times New Roman" w:hAnsi="Times New Roman" w:cs="Times New Roman"/>
        </w:rPr>
        <w:t>-</w:t>
      </w:r>
      <w:r w:rsidR="000B69B7" w:rsidRPr="00855CDC">
        <w:rPr>
          <w:rFonts w:ascii="Times New Roman" w:hAnsi="Times New Roman" w:cs="Times New Roman"/>
        </w:rPr>
        <w:t xml:space="preserve">being must </w:t>
      </w:r>
      <w:r w:rsidR="000B69B7" w:rsidRPr="00855CDC">
        <w:rPr>
          <w:rFonts w:ascii="Times New Roman" w:hAnsi="Times New Roman" w:cs="Times New Roman"/>
          <w:i/>
        </w:rPr>
        <w:t>resonate</w:t>
      </w:r>
      <w:r w:rsidR="000B69B7" w:rsidRPr="00855CDC">
        <w:rPr>
          <w:rFonts w:ascii="Times New Roman" w:hAnsi="Times New Roman" w:cs="Times New Roman"/>
        </w:rPr>
        <w:t xml:space="preserve"> with that person.  </w:t>
      </w:r>
      <w:r w:rsidR="00B9799D">
        <w:rPr>
          <w:rFonts w:ascii="Times New Roman" w:hAnsi="Times New Roman" w:cs="Times New Roman"/>
        </w:rPr>
        <w:t xml:space="preserve">However, </w:t>
      </w:r>
      <w:r w:rsidR="00840841">
        <w:rPr>
          <w:rFonts w:ascii="Times New Roman" w:hAnsi="Times New Roman" w:cs="Times New Roman"/>
        </w:rPr>
        <w:t xml:space="preserve">I argue that </w:t>
      </w:r>
      <w:r w:rsidR="00105196">
        <w:rPr>
          <w:rFonts w:ascii="Times New Roman" w:hAnsi="Times New Roman" w:cs="Times New Roman"/>
        </w:rPr>
        <w:t>every</w:t>
      </w:r>
      <w:r w:rsidR="00840841" w:rsidRPr="00855CDC">
        <w:rPr>
          <w:rFonts w:ascii="Times New Roman" w:hAnsi="Times New Roman" w:cs="Times New Roman"/>
        </w:rPr>
        <w:t xml:space="preserve"> theory of well</w:t>
      </w:r>
      <w:r w:rsidR="00911163">
        <w:rPr>
          <w:rFonts w:ascii="Times New Roman" w:hAnsi="Times New Roman" w:cs="Times New Roman"/>
        </w:rPr>
        <w:t>-</w:t>
      </w:r>
      <w:r w:rsidR="00840841" w:rsidRPr="00855CDC">
        <w:rPr>
          <w:rFonts w:ascii="Times New Roman" w:hAnsi="Times New Roman" w:cs="Times New Roman"/>
        </w:rPr>
        <w:t xml:space="preserve">being must allow that we can be alienated from our own </w:t>
      </w:r>
      <w:r w:rsidR="00911163">
        <w:rPr>
          <w:rFonts w:ascii="Times New Roman" w:hAnsi="Times New Roman" w:cs="Times New Roman"/>
        </w:rPr>
        <w:t>well-being</w:t>
      </w:r>
      <w:r w:rsidR="00840841">
        <w:rPr>
          <w:rFonts w:ascii="Times New Roman" w:hAnsi="Times New Roman" w:cs="Times New Roman"/>
        </w:rPr>
        <w:t xml:space="preserve">, and that sophisticated objectivists can accept </w:t>
      </w:r>
      <w:r w:rsidR="00370BDE">
        <w:rPr>
          <w:rFonts w:ascii="Times New Roman" w:hAnsi="Times New Roman" w:cs="Times New Roman"/>
        </w:rPr>
        <w:t xml:space="preserve">and make use of </w:t>
      </w:r>
      <w:r w:rsidR="00840841">
        <w:rPr>
          <w:rFonts w:ascii="Times New Roman" w:hAnsi="Times New Roman" w:cs="Times New Roman"/>
        </w:rPr>
        <w:t>a resonance constra</w:t>
      </w:r>
      <w:r w:rsidR="000A4C8A">
        <w:rPr>
          <w:rFonts w:ascii="Times New Roman" w:hAnsi="Times New Roman" w:cs="Times New Roman"/>
        </w:rPr>
        <w:t>int</w:t>
      </w:r>
      <w:r w:rsidR="00370BDE">
        <w:rPr>
          <w:rFonts w:ascii="Times New Roman" w:hAnsi="Times New Roman" w:cs="Times New Roman"/>
        </w:rPr>
        <w:t xml:space="preserve"> against their opponents</w:t>
      </w:r>
      <w:r w:rsidR="000A4C8A">
        <w:rPr>
          <w:rFonts w:ascii="Times New Roman" w:hAnsi="Times New Roman" w:cs="Times New Roman"/>
        </w:rPr>
        <w:t xml:space="preserve">.  </w:t>
      </w:r>
    </w:p>
    <w:p w14:paraId="1C704AAC" w14:textId="77777777" w:rsidR="000B69B7" w:rsidRDefault="000B69B7" w:rsidP="00C03C99">
      <w:pPr>
        <w:pStyle w:val="NoSpacing"/>
        <w:rPr>
          <w:rFonts w:ascii="Times New Roman" w:hAnsi="Times New Roman" w:cs="Times New Roman"/>
          <w:sz w:val="24"/>
        </w:rPr>
      </w:pPr>
    </w:p>
    <w:p w14:paraId="1AED5A2A" w14:textId="77777777" w:rsidR="005F798B" w:rsidRDefault="005F798B" w:rsidP="00C03C99">
      <w:pPr>
        <w:pStyle w:val="NoSpacing"/>
        <w:rPr>
          <w:rFonts w:ascii="Times New Roman" w:hAnsi="Times New Roman" w:cs="Times New Roman"/>
          <w:sz w:val="24"/>
        </w:rPr>
      </w:pPr>
    </w:p>
    <w:p w14:paraId="1EA8C125" w14:textId="77777777" w:rsidR="00E97763" w:rsidRPr="00147AF3" w:rsidRDefault="00A02A51" w:rsidP="00015651">
      <w:pPr>
        <w:spacing w:after="0" w:line="480" w:lineRule="auto"/>
        <w:rPr>
          <w:rFonts w:ascii="Times New Roman" w:hAnsi="Times New Roman" w:cs="Times New Roman"/>
          <w:b/>
          <w:sz w:val="24"/>
          <w:szCs w:val="24"/>
          <w:u w:val="single"/>
        </w:rPr>
      </w:pPr>
      <w:r w:rsidRPr="00147AF3">
        <w:rPr>
          <w:rFonts w:ascii="Times New Roman" w:hAnsi="Times New Roman" w:cs="Times New Roman"/>
          <w:b/>
          <w:sz w:val="24"/>
          <w:szCs w:val="24"/>
          <w:u w:val="single"/>
        </w:rPr>
        <w:t>1. Introduction</w:t>
      </w:r>
    </w:p>
    <w:p w14:paraId="4B0671A5" w14:textId="30B5D980" w:rsidR="00811944" w:rsidRDefault="00811944" w:rsidP="00015651">
      <w:pPr>
        <w:pStyle w:val="NoSpacing"/>
        <w:spacing w:line="480" w:lineRule="auto"/>
        <w:rPr>
          <w:rFonts w:ascii="Times New Roman" w:hAnsi="Times New Roman" w:cs="Times New Roman"/>
          <w:sz w:val="24"/>
        </w:rPr>
      </w:pPr>
      <w:r>
        <w:rPr>
          <w:rFonts w:ascii="Times New Roman" w:hAnsi="Times New Roman" w:cs="Times New Roman"/>
          <w:sz w:val="24"/>
        </w:rPr>
        <w:tab/>
        <w:t xml:space="preserve">Theories of well-being tell us what makes one’s life go better </w:t>
      </w:r>
      <w:r w:rsidR="00E97763">
        <w:rPr>
          <w:rFonts w:ascii="Times New Roman" w:hAnsi="Times New Roman" w:cs="Times New Roman"/>
          <w:sz w:val="24"/>
        </w:rPr>
        <w:t xml:space="preserve">or worse </w:t>
      </w:r>
      <w:r>
        <w:rPr>
          <w:rFonts w:ascii="Times New Roman" w:hAnsi="Times New Roman" w:cs="Times New Roman"/>
          <w:sz w:val="24"/>
        </w:rPr>
        <w:t xml:space="preserve">for the one living it.  </w:t>
      </w:r>
      <w:r w:rsidR="00E97763">
        <w:rPr>
          <w:rFonts w:ascii="Times New Roman" w:hAnsi="Times New Roman" w:cs="Times New Roman"/>
          <w:sz w:val="24"/>
        </w:rPr>
        <w:t xml:space="preserve">That is, they identify the intrinsically beneficial and harmful features that explain everything </w:t>
      </w:r>
      <w:r w:rsidR="001B4D78" w:rsidRPr="006259C9">
        <w:rPr>
          <w:rFonts w:ascii="Times New Roman" w:hAnsi="Times New Roman" w:cs="Times New Roman"/>
          <w:sz w:val="24"/>
        </w:rPr>
        <w:t>that is</w:t>
      </w:r>
      <w:r w:rsidR="001B4D78">
        <w:rPr>
          <w:rFonts w:ascii="Times New Roman" w:hAnsi="Times New Roman" w:cs="Times New Roman"/>
          <w:sz w:val="24"/>
        </w:rPr>
        <w:t xml:space="preserve"> </w:t>
      </w:r>
      <w:r w:rsidR="00E97763">
        <w:rPr>
          <w:rFonts w:ascii="Times New Roman" w:hAnsi="Times New Roman" w:cs="Times New Roman"/>
          <w:sz w:val="24"/>
        </w:rPr>
        <w:t>good or bad for a person.</w:t>
      </w:r>
      <w:r w:rsidR="00E97763">
        <w:rPr>
          <w:rStyle w:val="FootnoteReference"/>
          <w:rFonts w:ascii="Times New Roman" w:hAnsi="Times New Roman" w:cs="Times New Roman"/>
          <w:sz w:val="24"/>
        </w:rPr>
        <w:footnoteReference w:id="1"/>
      </w:r>
      <w:r w:rsidR="00E97763">
        <w:rPr>
          <w:rFonts w:ascii="Times New Roman" w:hAnsi="Times New Roman" w:cs="Times New Roman"/>
          <w:sz w:val="24"/>
        </w:rPr>
        <w:t xml:space="preserve">  A crucial division is between subjectivist theories on which </w:t>
      </w:r>
      <w:proofErr w:type="gramStart"/>
      <w:r w:rsidR="00E97763">
        <w:rPr>
          <w:rFonts w:ascii="Times New Roman" w:hAnsi="Times New Roman" w:cs="Times New Roman"/>
          <w:sz w:val="24"/>
        </w:rPr>
        <w:t>all of</w:t>
      </w:r>
      <w:proofErr w:type="gramEnd"/>
      <w:r w:rsidR="00E97763">
        <w:rPr>
          <w:rFonts w:ascii="Times New Roman" w:hAnsi="Times New Roman" w:cs="Times New Roman"/>
          <w:sz w:val="24"/>
        </w:rPr>
        <w:t xml:space="preserve"> these features depend on the person’s attitudes (such as desires and beliefs), and objectivist theories on which some of them do not.  </w:t>
      </w:r>
    </w:p>
    <w:p w14:paraId="5142B28A" w14:textId="5BBF0AE9" w:rsidR="00B47344" w:rsidRDefault="00DD4BA3" w:rsidP="00015651">
      <w:pPr>
        <w:spacing w:after="0" w:line="480" w:lineRule="auto"/>
        <w:ind w:firstLine="720"/>
        <w:rPr>
          <w:rFonts w:ascii="Times New Roman" w:hAnsi="Times New Roman" w:cs="Times New Roman"/>
          <w:sz w:val="24"/>
          <w:szCs w:val="24"/>
        </w:rPr>
      </w:pPr>
      <w:r>
        <w:rPr>
          <w:rFonts w:ascii="Times New Roman" w:hAnsi="Times New Roman" w:cs="Times New Roman"/>
          <w:sz w:val="24"/>
        </w:rPr>
        <w:t xml:space="preserve">The </w:t>
      </w:r>
      <w:r w:rsidR="00370BDE">
        <w:rPr>
          <w:rFonts w:ascii="Times New Roman" w:hAnsi="Times New Roman" w:cs="Times New Roman"/>
          <w:sz w:val="24"/>
        </w:rPr>
        <w:t>‘</w:t>
      </w:r>
      <w:r w:rsidRPr="002A3762">
        <w:rPr>
          <w:rFonts w:ascii="Times New Roman" w:hAnsi="Times New Roman" w:cs="Times New Roman"/>
          <w:sz w:val="24"/>
          <w:szCs w:val="24"/>
        </w:rPr>
        <w:t xml:space="preserve">resonance </w:t>
      </w:r>
      <w:r>
        <w:rPr>
          <w:rFonts w:ascii="Times New Roman" w:hAnsi="Times New Roman" w:cs="Times New Roman"/>
          <w:sz w:val="24"/>
          <w:szCs w:val="24"/>
        </w:rPr>
        <w:t>constraint</w:t>
      </w:r>
      <w:r w:rsidR="00370BDE">
        <w:rPr>
          <w:rFonts w:ascii="Times New Roman" w:hAnsi="Times New Roman" w:cs="Times New Roman"/>
          <w:sz w:val="24"/>
          <w:szCs w:val="24"/>
        </w:rPr>
        <w:t>’</w:t>
      </w:r>
      <w:r w:rsidRPr="002A3762">
        <w:rPr>
          <w:rFonts w:ascii="Times New Roman" w:hAnsi="Times New Roman" w:cs="Times New Roman"/>
          <w:sz w:val="24"/>
          <w:szCs w:val="24"/>
        </w:rPr>
        <w:t xml:space="preserve"> is said to be </w:t>
      </w:r>
      <w:bookmarkStart w:id="0" w:name="_Hlk121484633"/>
      <w:r w:rsidRPr="002A3762">
        <w:rPr>
          <w:rFonts w:ascii="Times New Roman" w:hAnsi="Times New Roman" w:cs="Times New Roman"/>
          <w:sz w:val="24"/>
          <w:szCs w:val="24"/>
        </w:rPr>
        <w:t>“the standard reason in the literature to reject” objectiv</w:t>
      </w:r>
      <w:r>
        <w:rPr>
          <w:rFonts w:ascii="Times New Roman" w:hAnsi="Times New Roman" w:cs="Times New Roman"/>
          <w:sz w:val="24"/>
          <w:szCs w:val="24"/>
        </w:rPr>
        <w:t>ist</w:t>
      </w:r>
      <w:r w:rsidRPr="002A3762">
        <w:rPr>
          <w:rFonts w:ascii="Times New Roman" w:hAnsi="Times New Roman" w:cs="Times New Roman"/>
          <w:sz w:val="24"/>
          <w:szCs w:val="24"/>
        </w:rPr>
        <w:t xml:space="preserve"> theories</w:t>
      </w:r>
      <w:r>
        <w:rPr>
          <w:rFonts w:ascii="Times New Roman" w:hAnsi="Times New Roman" w:cs="Times New Roman"/>
          <w:sz w:val="24"/>
          <w:szCs w:val="24"/>
        </w:rPr>
        <w:t xml:space="preserve"> of well-being</w:t>
      </w:r>
      <w:bookmarkEnd w:id="0"/>
      <w:r>
        <w:rPr>
          <w:rFonts w:ascii="Times New Roman" w:hAnsi="Times New Roman" w:cs="Times New Roman"/>
          <w:sz w:val="24"/>
          <w:szCs w:val="24"/>
        </w:rPr>
        <w:t>.</w:t>
      </w:r>
      <w:r w:rsidR="00840841" w:rsidRPr="002A3762">
        <w:rPr>
          <w:rFonts w:ascii="Times New Roman" w:hAnsi="Times New Roman" w:cs="Times New Roman"/>
          <w:sz w:val="24"/>
          <w:szCs w:val="24"/>
          <w:vertAlign w:val="superscript"/>
        </w:rPr>
        <w:footnoteReference w:id="2"/>
      </w:r>
      <w:r w:rsidR="00840841" w:rsidRPr="002A3762">
        <w:rPr>
          <w:rFonts w:ascii="Times New Roman" w:hAnsi="Times New Roman" w:cs="Times New Roman"/>
          <w:sz w:val="24"/>
          <w:szCs w:val="24"/>
        </w:rPr>
        <w:t xml:space="preserve"> </w:t>
      </w:r>
      <w:r>
        <w:rPr>
          <w:rFonts w:ascii="Times New Roman" w:hAnsi="Times New Roman" w:cs="Times New Roman"/>
          <w:sz w:val="24"/>
          <w:szCs w:val="24"/>
        </w:rPr>
        <w:t xml:space="preserve">  The objection </w:t>
      </w:r>
      <w:r w:rsidR="00D43C94">
        <w:rPr>
          <w:rFonts w:ascii="Times New Roman" w:hAnsi="Times New Roman" w:cs="Times New Roman"/>
          <w:sz w:val="24"/>
          <w:szCs w:val="24"/>
        </w:rPr>
        <w:t>centers on</w:t>
      </w:r>
      <w:r>
        <w:rPr>
          <w:rFonts w:ascii="Times New Roman" w:hAnsi="Times New Roman" w:cs="Times New Roman"/>
          <w:sz w:val="24"/>
          <w:szCs w:val="24"/>
        </w:rPr>
        <w:t xml:space="preserve"> the special connection a person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with her own well-being.  As Ben Bradley puts it, “</w:t>
      </w:r>
      <w:r w:rsidRPr="00811944">
        <w:rPr>
          <w:rFonts w:ascii="Times New Roman" w:hAnsi="Times New Roman" w:cs="Times New Roman"/>
          <w:sz w:val="24"/>
          <w:szCs w:val="24"/>
        </w:rPr>
        <w:t>objective theories tell us that certain things are good for us whether we care about those things or not.</w:t>
      </w:r>
      <w:r>
        <w:rPr>
          <w:rFonts w:ascii="Times New Roman" w:hAnsi="Times New Roman" w:cs="Times New Roman"/>
          <w:sz w:val="24"/>
          <w:szCs w:val="24"/>
        </w:rPr>
        <w:t xml:space="preserve"> </w:t>
      </w:r>
      <w:r w:rsidRPr="00811944">
        <w:rPr>
          <w:rFonts w:ascii="Times New Roman" w:hAnsi="Times New Roman" w:cs="Times New Roman"/>
          <w:sz w:val="24"/>
          <w:szCs w:val="24"/>
        </w:rPr>
        <w:t xml:space="preserve"> But how could something be good for me if I didn’t care about it?”</w:t>
      </w:r>
      <w:r w:rsidRPr="00811944">
        <w:rPr>
          <w:rFonts w:ascii="Times New Roman" w:hAnsi="Times New Roman" w:cs="Times New Roman"/>
          <w:sz w:val="24"/>
          <w:szCs w:val="24"/>
          <w:vertAlign w:val="superscript"/>
        </w:rPr>
        <w:footnoteReference w:id="3"/>
      </w:r>
      <w:r w:rsidRPr="00811944">
        <w:rPr>
          <w:rFonts w:ascii="Times New Roman" w:hAnsi="Times New Roman" w:cs="Times New Roman"/>
          <w:sz w:val="24"/>
          <w:szCs w:val="24"/>
        </w:rPr>
        <w:t xml:space="preserve">  </w:t>
      </w:r>
      <w:r>
        <w:rPr>
          <w:rFonts w:ascii="Times New Roman" w:hAnsi="Times New Roman" w:cs="Times New Roman"/>
          <w:sz w:val="24"/>
          <w:szCs w:val="24"/>
        </w:rPr>
        <w:t>The objection</w:t>
      </w:r>
      <w:r w:rsidR="00A83186">
        <w:rPr>
          <w:rFonts w:ascii="Times New Roman" w:hAnsi="Times New Roman" w:cs="Times New Roman"/>
          <w:sz w:val="24"/>
          <w:szCs w:val="24"/>
        </w:rPr>
        <w:t xml:space="preserve"> also</w:t>
      </w:r>
      <w:r>
        <w:rPr>
          <w:rFonts w:ascii="Times New Roman" w:hAnsi="Times New Roman" w:cs="Times New Roman"/>
          <w:sz w:val="24"/>
          <w:szCs w:val="24"/>
        </w:rPr>
        <w:t xml:space="preserve"> gets expressed in terms of a subject being ‘alienated’ from her </w:t>
      </w:r>
      <w:proofErr w:type="gramStart"/>
      <w:r>
        <w:rPr>
          <w:rFonts w:ascii="Times New Roman" w:hAnsi="Times New Roman" w:cs="Times New Roman"/>
          <w:sz w:val="24"/>
          <w:szCs w:val="24"/>
        </w:rPr>
        <w:t>well-being</w:t>
      </w:r>
      <w:r w:rsidR="00AB0360">
        <w:rPr>
          <w:rFonts w:ascii="Times New Roman" w:hAnsi="Times New Roman" w:cs="Times New Roman"/>
          <w:sz w:val="24"/>
          <w:szCs w:val="24"/>
        </w:rPr>
        <w:t>, or</w:t>
      </w:r>
      <w:proofErr w:type="gramEnd"/>
      <w:r w:rsidR="00AB0360">
        <w:rPr>
          <w:rFonts w:ascii="Times New Roman" w:hAnsi="Times New Roman" w:cs="Times New Roman"/>
          <w:sz w:val="24"/>
          <w:szCs w:val="24"/>
        </w:rPr>
        <w:t xml:space="preserve"> left ‘cold’ by alleged improvements.  </w:t>
      </w:r>
    </w:p>
    <w:p w14:paraId="06C82BAF" w14:textId="77777777" w:rsidR="00DD4BA3" w:rsidRDefault="00B47344" w:rsidP="00015651">
      <w:pPr>
        <w:spacing w:after="0" w:line="480" w:lineRule="auto"/>
        <w:ind w:firstLine="720"/>
        <w:rPr>
          <w:rFonts w:ascii="Times New Roman" w:eastAsia="Calibri" w:hAnsi="Times New Roman" w:cs="Times New Roman"/>
          <w:sz w:val="24"/>
          <w:szCs w:val="24"/>
        </w:rPr>
      </w:pPr>
      <w:r>
        <w:rPr>
          <w:rFonts w:ascii="Times New Roman" w:hAnsi="Times New Roman" w:cs="Times New Roman"/>
          <w:sz w:val="24"/>
          <w:szCs w:val="24"/>
        </w:rPr>
        <w:lastRenderedPageBreak/>
        <w:t xml:space="preserve">The resonance constraint </w:t>
      </w:r>
      <w:r w:rsidR="00B9799D">
        <w:rPr>
          <w:rFonts w:ascii="Times New Roman" w:hAnsi="Times New Roman" w:cs="Times New Roman"/>
          <w:sz w:val="24"/>
          <w:szCs w:val="24"/>
        </w:rPr>
        <w:t>is also</w:t>
      </w:r>
      <w:r>
        <w:rPr>
          <w:rFonts w:ascii="Times New Roman" w:hAnsi="Times New Roman" w:cs="Times New Roman"/>
          <w:sz w:val="24"/>
          <w:szCs w:val="24"/>
        </w:rPr>
        <w:t xml:space="preserve"> used to argue against objectivist forms of hedonism</w:t>
      </w:r>
      <w:r w:rsidR="00B9799D">
        <w:rPr>
          <w:rFonts w:ascii="Times New Roman" w:hAnsi="Times New Roman" w:cs="Times New Roman"/>
          <w:sz w:val="24"/>
          <w:szCs w:val="24"/>
        </w:rPr>
        <w:t xml:space="preserve">.  </w:t>
      </w:r>
      <w:r w:rsidR="00911163">
        <w:rPr>
          <w:rFonts w:ascii="Times New Roman" w:hAnsi="Times New Roman" w:cs="Times New Roman"/>
          <w:sz w:val="24"/>
          <w:szCs w:val="24"/>
        </w:rPr>
        <w:t xml:space="preserve">For example, </w:t>
      </w:r>
      <w:r w:rsidR="00B9799D" w:rsidRPr="00B9799D">
        <w:rPr>
          <w:rFonts w:ascii="Times New Roman" w:eastAsia="Calibri" w:hAnsi="Times New Roman" w:cs="Times New Roman"/>
          <w:sz w:val="24"/>
          <w:szCs w:val="24"/>
        </w:rPr>
        <w:t xml:space="preserve">Dale Dorsey </w:t>
      </w:r>
      <w:r w:rsidR="00B9799D">
        <w:rPr>
          <w:rFonts w:ascii="Times New Roman" w:eastAsia="Calibri" w:hAnsi="Times New Roman" w:cs="Times New Roman"/>
          <w:sz w:val="24"/>
          <w:szCs w:val="24"/>
        </w:rPr>
        <w:t>claims that</w:t>
      </w:r>
      <w:r w:rsidR="00B9799D" w:rsidRPr="00B9799D">
        <w:rPr>
          <w:rFonts w:ascii="Times New Roman" w:eastAsia="Calibri" w:hAnsi="Times New Roman" w:cs="Times New Roman"/>
          <w:sz w:val="24"/>
          <w:szCs w:val="24"/>
        </w:rPr>
        <w:t xml:space="preserve"> “</w:t>
      </w:r>
      <w:r w:rsidR="00B9799D" w:rsidRPr="00B9799D">
        <w:rPr>
          <w:rFonts w:ascii="Times New Roman" w:eastAsia="Calibri" w:hAnsi="Times New Roman" w:cs="Times New Roman"/>
          <w:i/>
          <w:sz w:val="24"/>
          <w:szCs w:val="24"/>
        </w:rPr>
        <w:t>If hedonism is construed as an objective theory</w:t>
      </w:r>
      <w:r w:rsidR="00B9799D" w:rsidRPr="00B9799D">
        <w:rPr>
          <w:rFonts w:ascii="Times New Roman" w:eastAsia="Calibri" w:hAnsi="Times New Roman" w:cs="Times New Roman"/>
          <w:sz w:val="24"/>
          <w:szCs w:val="24"/>
        </w:rPr>
        <w:t xml:space="preserve">, the hedonist must be prepared to accept that the good can fail to resonate with, or can alienate, the agent </w:t>
      </w:r>
      <w:proofErr w:type="gramStart"/>
      <w:r w:rsidR="00B9799D" w:rsidRPr="00B9799D">
        <w:rPr>
          <w:rFonts w:ascii="Times New Roman" w:eastAsia="Calibri" w:hAnsi="Times New Roman" w:cs="Times New Roman"/>
          <w:sz w:val="24"/>
          <w:szCs w:val="24"/>
        </w:rPr>
        <w:t>whose</w:t>
      </w:r>
      <w:proofErr w:type="gramEnd"/>
      <w:r w:rsidR="00B9799D" w:rsidRPr="00B9799D">
        <w:rPr>
          <w:rFonts w:ascii="Times New Roman" w:eastAsia="Calibri" w:hAnsi="Times New Roman" w:cs="Times New Roman"/>
          <w:sz w:val="24"/>
          <w:szCs w:val="24"/>
        </w:rPr>
        <w:t xml:space="preserve"> good it is.”</w:t>
      </w:r>
      <w:r w:rsidR="00B9799D" w:rsidRPr="00B9799D">
        <w:rPr>
          <w:rFonts w:ascii="Times New Roman" w:eastAsia="Calibri" w:hAnsi="Times New Roman" w:cs="Times New Roman"/>
          <w:sz w:val="24"/>
          <w:szCs w:val="24"/>
          <w:vertAlign w:val="superscript"/>
        </w:rPr>
        <w:footnoteReference w:id="4"/>
      </w:r>
      <w:r w:rsidR="00B9799D" w:rsidRPr="00B9799D">
        <w:rPr>
          <w:rFonts w:ascii="Times New Roman" w:eastAsia="Calibri" w:hAnsi="Times New Roman" w:cs="Times New Roman"/>
          <w:sz w:val="24"/>
          <w:szCs w:val="24"/>
        </w:rPr>
        <w:t xml:space="preserve">  </w:t>
      </w:r>
    </w:p>
    <w:p w14:paraId="484079FE" w14:textId="77777777" w:rsidR="00474F38" w:rsidRDefault="00474F38" w:rsidP="00015651">
      <w:pPr>
        <w:spacing w:after="0" w:line="480" w:lineRule="auto"/>
        <w:ind w:firstLine="720"/>
        <w:rPr>
          <w:rFonts w:ascii="Times New Roman" w:hAnsi="Times New Roman" w:cs="Times New Roman"/>
          <w:sz w:val="24"/>
          <w:szCs w:val="24"/>
        </w:rPr>
      </w:pPr>
      <w:r>
        <w:rPr>
          <w:rFonts w:ascii="Times New Roman" w:eastAsia="Calibri" w:hAnsi="Times New Roman" w:cs="Times New Roman"/>
          <w:sz w:val="24"/>
          <w:szCs w:val="24"/>
        </w:rPr>
        <w:t xml:space="preserve">But these objections fail to refute all objectivist theories, for the sorts of reasons why they do not refute all hedonist theories. </w:t>
      </w:r>
      <w:r w:rsidRPr="00474F38">
        <w:rPr>
          <w:rFonts w:ascii="Times New Roman" w:hAnsi="Times New Roman" w:cs="Times New Roman"/>
          <w:sz w:val="24"/>
          <w:szCs w:val="24"/>
        </w:rPr>
        <w:t xml:space="preserve"> </w:t>
      </w:r>
      <w:r>
        <w:rPr>
          <w:rFonts w:ascii="Times New Roman" w:hAnsi="Times New Roman" w:cs="Times New Roman"/>
          <w:sz w:val="24"/>
          <w:szCs w:val="24"/>
        </w:rPr>
        <w:t>I will argue that the resonance constraint does not give subjectivism a dialectical advantage over objectivism about well-being, even if it does cast doubt on objectivist theories that deny any special connection between a person and her good.</w:t>
      </w:r>
    </w:p>
    <w:p w14:paraId="6C94DF8F" w14:textId="2869E915" w:rsidR="003019D0" w:rsidRDefault="00B9799D" w:rsidP="000156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close examination </w:t>
      </w:r>
      <w:r w:rsidR="00474F38">
        <w:rPr>
          <w:rFonts w:ascii="Times New Roman" w:hAnsi="Times New Roman" w:cs="Times New Roman"/>
          <w:sz w:val="24"/>
          <w:szCs w:val="24"/>
        </w:rPr>
        <w:t>of</w:t>
      </w:r>
      <w:r w:rsidR="004E05B7">
        <w:rPr>
          <w:rFonts w:ascii="Times New Roman" w:hAnsi="Times New Roman" w:cs="Times New Roman"/>
          <w:sz w:val="24"/>
          <w:szCs w:val="24"/>
        </w:rPr>
        <w:t xml:space="preserve"> talk of </w:t>
      </w:r>
      <w:r w:rsidR="00474F38">
        <w:rPr>
          <w:rFonts w:ascii="Times New Roman" w:hAnsi="Times New Roman" w:cs="Times New Roman"/>
          <w:sz w:val="24"/>
          <w:szCs w:val="24"/>
        </w:rPr>
        <w:t>‘</w:t>
      </w:r>
      <w:r w:rsidR="004E05B7">
        <w:rPr>
          <w:rFonts w:ascii="Times New Roman" w:hAnsi="Times New Roman" w:cs="Times New Roman"/>
          <w:sz w:val="24"/>
          <w:szCs w:val="24"/>
        </w:rPr>
        <w:t xml:space="preserve">the </w:t>
      </w:r>
      <w:r w:rsidR="00474F38">
        <w:rPr>
          <w:rFonts w:ascii="Times New Roman" w:hAnsi="Times New Roman" w:cs="Times New Roman"/>
          <w:sz w:val="24"/>
          <w:szCs w:val="24"/>
        </w:rPr>
        <w:t xml:space="preserve">resonance constraint’ </w:t>
      </w:r>
      <w:r>
        <w:rPr>
          <w:rFonts w:ascii="Times New Roman" w:hAnsi="Times New Roman" w:cs="Times New Roman"/>
          <w:sz w:val="24"/>
          <w:szCs w:val="24"/>
        </w:rPr>
        <w:t xml:space="preserve">reveals </w:t>
      </w:r>
      <w:r w:rsidR="004E05B7">
        <w:rPr>
          <w:rFonts w:ascii="Times New Roman" w:hAnsi="Times New Roman" w:cs="Times New Roman"/>
          <w:sz w:val="24"/>
          <w:szCs w:val="24"/>
        </w:rPr>
        <w:t>that distinct</w:t>
      </w:r>
      <w:r>
        <w:rPr>
          <w:rFonts w:ascii="Times New Roman" w:hAnsi="Times New Roman" w:cs="Times New Roman"/>
          <w:sz w:val="24"/>
          <w:szCs w:val="24"/>
        </w:rPr>
        <w:t xml:space="preserve"> ideas </w:t>
      </w:r>
      <w:r w:rsidR="004E05B7">
        <w:rPr>
          <w:rFonts w:ascii="Times New Roman" w:hAnsi="Times New Roman" w:cs="Times New Roman"/>
          <w:sz w:val="24"/>
          <w:szCs w:val="24"/>
        </w:rPr>
        <w:t>underlie</w:t>
      </w:r>
      <w:r>
        <w:rPr>
          <w:rFonts w:ascii="Times New Roman" w:hAnsi="Times New Roman" w:cs="Times New Roman"/>
          <w:sz w:val="24"/>
          <w:szCs w:val="24"/>
        </w:rPr>
        <w:t xml:space="preserve"> </w:t>
      </w:r>
      <w:r w:rsidR="00474F38">
        <w:rPr>
          <w:rFonts w:ascii="Times New Roman" w:hAnsi="Times New Roman" w:cs="Times New Roman"/>
          <w:sz w:val="24"/>
          <w:szCs w:val="24"/>
        </w:rPr>
        <w:t>it</w:t>
      </w:r>
      <w:r>
        <w:rPr>
          <w:rFonts w:ascii="Times New Roman" w:hAnsi="Times New Roman" w:cs="Times New Roman"/>
          <w:sz w:val="24"/>
          <w:szCs w:val="24"/>
        </w:rPr>
        <w:t xml:space="preserve"> (sec</w:t>
      </w:r>
      <w:r w:rsidR="00474F38">
        <w:rPr>
          <w:rFonts w:ascii="Times New Roman" w:hAnsi="Times New Roman" w:cs="Times New Roman"/>
          <w:sz w:val="24"/>
          <w:szCs w:val="24"/>
        </w:rPr>
        <w:t>tion</w:t>
      </w:r>
      <w:r>
        <w:rPr>
          <w:rFonts w:ascii="Times New Roman" w:hAnsi="Times New Roman" w:cs="Times New Roman"/>
          <w:sz w:val="24"/>
          <w:szCs w:val="24"/>
        </w:rPr>
        <w:t xml:space="preserve"> 2), </w:t>
      </w:r>
      <w:r w:rsidR="00CD0CAD">
        <w:rPr>
          <w:rFonts w:ascii="Times New Roman" w:hAnsi="Times New Roman" w:cs="Times New Roman"/>
          <w:sz w:val="24"/>
          <w:szCs w:val="24"/>
        </w:rPr>
        <w:t xml:space="preserve">as well as </w:t>
      </w:r>
      <w:r w:rsidR="00217731">
        <w:rPr>
          <w:rFonts w:ascii="Times New Roman" w:hAnsi="Times New Roman" w:cs="Times New Roman"/>
          <w:sz w:val="24"/>
          <w:szCs w:val="24"/>
        </w:rPr>
        <w:t xml:space="preserve">revealing </w:t>
      </w:r>
      <w:r w:rsidR="00CD0CAD">
        <w:rPr>
          <w:rFonts w:ascii="Times New Roman" w:hAnsi="Times New Roman" w:cs="Times New Roman"/>
          <w:sz w:val="24"/>
          <w:szCs w:val="24"/>
        </w:rPr>
        <w:t>doubts that any of them</w:t>
      </w:r>
      <w:r>
        <w:rPr>
          <w:rFonts w:ascii="Times New Roman" w:hAnsi="Times New Roman" w:cs="Times New Roman"/>
          <w:sz w:val="24"/>
          <w:szCs w:val="24"/>
        </w:rPr>
        <w:t xml:space="preserve"> can serve the subjectivist’s purposes.  </w:t>
      </w:r>
      <w:r w:rsidR="00474F38">
        <w:rPr>
          <w:rFonts w:ascii="Times New Roman" w:hAnsi="Times New Roman" w:cs="Times New Roman"/>
          <w:sz w:val="24"/>
          <w:szCs w:val="24"/>
        </w:rPr>
        <w:t>In section 3, I argue that</w:t>
      </w:r>
      <w:r w:rsidR="00217731">
        <w:rPr>
          <w:rFonts w:ascii="Times New Roman" w:hAnsi="Times New Roman" w:cs="Times New Roman"/>
          <w:sz w:val="24"/>
          <w:szCs w:val="24"/>
        </w:rPr>
        <w:t xml:space="preserve"> </w:t>
      </w:r>
      <w:r w:rsidR="00474F38" w:rsidRPr="00474F38">
        <w:rPr>
          <w:rFonts w:ascii="Times New Roman" w:hAnsi="Times New Roman" w:cs="Times New Roman"/>
          <w:sz w:val="24"/>
          <w:szCs w:val="24"/>
        </w:rPr>
        <w:t>every theory of well-being must allow that we can be alienated from our own well-being</w:t>
      </w:r>
      <w:r w:rsidR="00474F38">
        <w:rPr>
          <w:rFonts w:ascii="Times New Roman" w:hAnsi="Times New Roman" w:cs="Times New Roman"/>
          <w:sz w:val="24"/>
          <w:szCs w:val="24"/>
        </w:rPr>
        <w:t>, and that the alienation objection does not give subjectivism an advantage over all objectivist theories.  In section 4, I show how hedonists and other sophisticated objectivist theories can accept a version of the resonance constraint</w:t>
      </w:r>
      <w:r w:rsidR="00474F38" w:rsidRPr="00474F38">
        <w:rPr>
          <w:rFonts w:ascii="Times New Roman" w:hAnsi="Times New Roman" w:cs="Times New Roman"/>
          <w:sz w:val="24"/>
          <w:szCs w:val="24"/>
        </w:rPr>
        <w:t xml:space="preserve"> </w:t>
      </w:r>
      <w:r w:rsidR="00474F38">
        <w:rPr>
          <w:rFonts w:ascii="Times New Roman" w:hAnsi="Times New Roman" w:cs="Times New Roman"/>
          <w:sz w:val="24"/>
          <w:szCs w:val="24"/>
        </w:rPr>
        <w:t>worthy of our attention</w:t>
      </w:r>
      <w:r w:rsidR="00900F3E">
        <w:rPr>
          <w:rFonts w:ascii="Times New Roman" w:hAnsi="Times New Roman" w:cs="Times New Roman"/>
          <w:sz w:val="24"/>
          <w:szCs w:val="24"/>
        </w:rPr>
        <w:t>,</w:t>
      </w:r>
      <w:r w:rsidR="00474F38">
        <w:rPr>
          <w:rFonts w:ascii="Times New Roman" w:hAnsi="Times New Roman" w:cs="Times New Roman"/>
          <w:sz w:val="24"/>
          <w:szCs w:val="24"/>
        </w:rPr>
        <w:t xml:space="preserve"> according to which certain experiences are necessary for benefit or harm to occur.  </w:t>
      </w:r>
      <w:r w:rsidR="00900F3E">
        <w:rPr>
          <w:rFonts w:ascii="Times New Roman" w:hAnsi="Times New Roman" w:cs="Times New Roman"/>
          <w:sz w:val="24"/>
          <w:szCs w:val="24"/>
        </w:rPr>
        <w:t xml:space="preserve">This </w:t>
      </w:r>
      <w:r w:rsidR="003019D0">
        <w:rPr>
          <w:rFonts w:ascii="Times New Roman" w:hAnsi="Times New Roman" w:cs="Times New Roman"/>
          <w:sz w:val="24"/>
          <w:szCs w:val="24"/>
        </w:rPr>
        <w:t xml:space="preserve">leads me to examine an ‘experience requirement’ which, I suggest, illuminates the special connection </w:t>
      </w:r>
      <w:proofErr w:type="gramStart"/>
      <w:r w:rsidR="003019D0">
        <w:rPr>
          <w:rFonts w:ascii="Times New Roman" w:hAnsi="Times New Roman" w:cs="Times New Roman"/>
          <w:sz w:val="24"/>
          <w:szCs w:val="24"/>
        </w:rPr>
        <w:t>each individual</w:t>
      </w:r>
      <w:proofErr w:type="gramEnd"/>
      <w:r w:rsidR="003019D0">
        <w:rPr>
          <w:rFonts w:ascii="Times New Roman" w:hAnsi="Times New Roman" w:cs="Times New Roman"/>
          <w:sz w:val="24"/>
          <w:szCs w:val="24"/>
        </w:rPr>
        <w:t xml:space="preserve"> has to his or her well-being.</w:t>
      </w:r>
      <w:r w:rsidR="00370BDE">
        <w:rPr>
          <w:rFonts w:ascii="Times New Roman" w:hAnsi="Times New Roman" w:cs="Times New Roman"/>
          <w:sz w:val="24"/>
          <w:szCs w:val="24"/>
        </w:rPr>
        <w:t xml:space="preserve">  The experience requirement is a substantial commitment that may strongly count against several theories of well-being</w:t>
      </w:r>
      <w:r w:rsidR="003F1A28">
        <w:rPr>
          <w:rFonts w:ascii="Times New Roman" w:hAnsi="Times New Roman" w:cs="Times New Roman"/>
          <w:sz w:val="24"/>
          <w:szCs w:val="24"/>
        </w:rPr>
        <w:t xml:space="preserve"> (section 5)</w:t>
      </w:r>
      <w:r w:rsidR="00370BDE">
        <w:rPr>
          <w:rFonts w:ascii="Times New Roman" w:hAnsi="Times New Roman" w:cs="Times New Roman"/>
          <w:sz w:val="24"/>
          <w:szCs w:val="24"/>
        </w:rPr>
        <w:t xml:space="preserve">, in favor of an objectivist theory that gives a central </w:t>
      </w:r>
      <w:r w:rsidR="004004AB">
        <w:rPr>
          <w:rFonts w:ascii="Times New Roman" w:hAnsi="Times New Roman" w:cs="Times New Roman"/>
          <w:sz w:val="24"/>
          <w:szCs w:val="24"/>
        </w:rPr>
        <w:t xml:space="preserve">explanatory </w:t>
      </w:r>
      <w:r w:rsidR="00370BDE">
        <w:rPr>
          <w:rFonts w:ascii="Times New Roman" w:hAnsi="Times New Roman" w:cs="Times New Roman"/>
          <w:sz w:val="24"/>
          <w:szCs w:val="24"/>
        </w:rPr>
        <w:t xml:space="preserve">role to </w:t>
      </w:r>
      <w:r w:rsidR="00BE686F">
        <w:rPr>
          <w:rFonts w:ascii="Times New Roman" w:hAnsi="Times New Roman" w:cs="Times New Roman"/>
          <w:sz w:val="24"/>
          <w:szCs w:val="24"/>
        </w:rPr>
        <w:t>enjoyable experience</w:t>
      </w:r>
      <w:r w:rsidR="00370BDE">
        <w:rPr>
          <w:rFonts w:ascii="Times New Roman" w:hAnsi="Times New Roman" w:cs="Times New Roman"/>
          <w:sz w:val="24"/>
          <w:szCs w:val="24"/>
        </w:rPr>
        <w:t>.</w:t>
      </w:r>
    </w:p>
    <w:p w14:paraId="63A0AE8A" w14:textId="6B8F6BD1" w:rsidR="00217731" w:rsidRDefault="00217731" w:rsidP="000156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subjectivists wish to continue to claim that ‘the resonance constraint’ gives them an advantage, or that objectivist hedonists cannot accommodate it, they will need to clarify its </w:t>
      </w:r>
      <w:r>
        <w:rPr>
          <w:rFonts w:ascii="Times New Roman" w:hAnsi="Times New Roman" w:cs="Times New Roman"/>
          <w:sz w:val="24"/>
          <w:szCs w:val="24"/>
        </w:rPr>
        <w:lastRenderedPageBreak/>
        <w:t xml:space="preserve">meaning and role while clearly distinguishing it from the experience requirement that apparently favors certain theories such as objectivist hedonism. </w:t>
      </w:r>
    </w:p>
    <w:p w14:paraId="141B11EA" w14:textId="77777777" w:rsidR="00217731" w:rsidRDefault="00217731" w:rsidP="00015651">
      <w:pPr>
        <w:spacing w:after="0" w:line="480" w:lineRule="auto"/>
        <w:ind w:firstLine="720"/>
        <w:rPr>
          <w:rFonts w:ascii="Times New Roman" w:hAnsi="Times New Roman" w:cs="Times New Roman"/>
          <w:sz w:val="24"/>
          <w:szCs w:val="24"/>
        </w:rPr>
      </w:pPr>
    </w:p>
    <w:p w14:paraId="26516C6F" w14:textId="77777777" w:rsidR="003019D0" w:rsidRDefault="003019D0" w:rsidP="00900F3E">
      <w:pPr>
        <w:spacing w:after="0" w:line="240" w:lineRule="auto"/>
        <w:ind w:firstLine="720"/>
        <w:rPr>
          <w:rFonts w:ascii="Times New Roman" w:hAnsi="Times New Roman" w:cs="Times New Roman"/>
          <w:sz w:val="24"/>
          <w:szCs w:val="24"/>
        </w:rPr>
      </w:pPr>
    </w:p>
    <w:p w14:paraId="18152063" w14:textId="77777777" w:rsidR="00C243B7" w:rsidRPr="00147AF3" w:rsidRDefault="00C243B7" w:rsidP="00015651">
      <w:pPr>
        <w:pStyle w:val="NoSpacing"/>
        <w:spacing w:line="480" w:lineRule="auto"/>
        <w:rPr>
          <w:rFonts w:ascii="Times New Roman" w:hAnsi="Times New Roman" w:cs="Times New Roman"/>
          <w:b/>
          <w:sz w:val="24"/>
          <w:u w:val="single"/>
        </w:rPr>
      </w:pPr>
      <w:r w:rsidRPr="00147AF3">
        <w:rPr>
          <w:rFonts w:ascii="Times New Roman" w:hAnsi="Times New Roman" w:cs="Times New Roman"/>
          <w:b/>
          <w:sz w:val="24"/>
          <w:u w:val="single"/>
        </w:rPr>
        <w:t>2. The Resonance Constraint</w:t>
      </w:r>
    </w:p>
    <w:p w14:paraId="7D882C96" w14:textId="77777777" w:rsidR="00C243B7" w:rsidRDefault="00C243B7" w:rsidP="00015651">
      <w:pPr>
        <w:pStyle w:val="NoSpacing"/>
        <w:spacing w:line="480" w:lineRule="auto"/>
        <w:rPr>
          <w:rFonts w:ascii="Times New Roman" w:hAnsi="Times New Roman" w:cs="Times New Roman"/>
          <w:sz w:val="24"/>
        </w:rPr>
      </w:pPr>
      <w:r>
        <w:rPr>
          <w:rFonts w:ascii="Times New Roman" w:hAnsi="Times New Roman" w:cs="Times New Roman"/>
          <w:sz w:val="24"/>
        </w:rPr>
        <w:tab/>
      </w:r>
      <w:r w:rsidR="00B47344">
        <w:rPr>
          <w:rFonts w:ascii="Times New Roman" w:hAnsi="Times New Roman" w:cs="Times New Roman"/>
          <w:sz w:val="24"/>
        </w:rPr>
        <w:t>We can</w:t>
      </w:r>
      <w:r w:rsidR="009D1329">
        <w:rPr>
          <w:rFonts w:ascii="Times New Roman" w:hAnsi="Times New Roman" w:cs="Times New Roman"/>
          <w:sz w:val="24"/>
        </w:rPr>
        <w:t xml:space="preserve"> </w:t>
      </w:r>
      <w:r>
        <w:rPr>
          <w:rFonts w:ascii="Times New Roman" w:hAnsi="Times New Roman" w:cs="Times New Roman"/>
          <w:sz w:val="24"/>
        </w:rPr>
        <w:t>tease out several important, if subtle, differences in how philosophers articulate the resonance constraint on well-being.</w:t>
      </w:r>
    </w:p>
    <w:p w14:paraId="6C23604A" w14:textId="77777777" w:rsidR="00C243B7" w:rsidRDefault="00C243B7" w:rsidP="00015651">
      <w:pPr>
        <w:pStyle w:val="NoSpacing"/>
        <w:spacing w:line="480" w:lineRule="auto"/>
        <w:ind w:firstLine="720"/>
        <w:rPr>
          <w:rFonts w:ascii="Times New Roman" w:hAnsi="Times New Roman" w:cs="Times New Roman"/>
          <w:sz w:val="24"/>
        </w:rPr>
      </w:pPr>
      <w:r>
        <w:rPr>
          <w:rFonts w:ascii="Times New Roman" w:hAnsi="Times New Roman" w:cs="Times New Roman"/>
          <w:sz w:val="24"/>
        </w:rPr>
        <w:t>An early version of the resonance constraint is stated by Peter Railton:</w:t>
      </w:r>
    </w:p>
    <w:p w14:paraId="2431E302" w14:textId="77777777" w:rsidR="005D556A" w:rsidRDefault="005D556A" w:rsidP="00C03C99">
      <w:pPr>
        <w:pStyle w:val="NoSpacing"/>
        <w:ind w:firstLine="720"/>
        <w:rPr>
          <w:rFonts w:ascii="Times New Roman" w:hAnsi="Times New Roman" w:cs="Times New Roman"/>
          <w:sz w:val="24"/>
        </w:rPr>
      </w:pPr>
    </w:p>
    <w:p w14:paraId="28DE7B66" w14:textId="77777777" w:rsidR="00C243B7" w:rsidRPr="002A3762" w:rsidRDefault="00C243B7" w:rsidP="00C95437">
      <w:pPr>
        <w:spacing w:after="0" w:line="240" w:lineRule="auto"/>
        <w:ind w:left="288"/>
        <w:rPr>
          <w:rFonts w:ascii="Times New Roman" w:hAnsi="Times New Roman" w:cs="Times New Roman"/>
          <w:sz w:val="20"/>
          <w:szCs w:val="20"/>
        </w:rPr>
      </w:pPr>
      <w:r w:rsidRPr="002A3762">
        <w:rPr>
          <w:rFonts w:ascii="Times New Roman" w:hAnsi="Times New Roman" w:cs="Times New Roman"/>
          <w:sz w:val="20"/>
          <w:szCs w:val="20"/>
        </w:rPr>
        <w:t xml:space="preserve">Is it true that all normative judgments must find </w:t>
      </w:r>
      <w:r w:rsidRPr="002A3762">
        <w:rPr>
          <w:rFonts w:ascii="Times New Roman" w:hAnsi="Times New Roman" w:cs="Times New Roman"/>
          <w:i/>
          <w:sz w:val="20"/>
          <w:szCs w:val="20"/>
        </w:rPr>
        <w:t>an internal resonance</w:t>
      </w:r>
      <w:r w:rsidRPr="002A3762">
        <w:rPr>
          <w:rFonts w:ascii="Times New Roman" w:hAnsi="Times New Roman" w:cs="Times New Roman"/>
          <w:sz w:val="20"/>
          <w:szCs w:val="20"/>
        </w:rPr>
        <w:t xml:space="preserve"> in those to whom they are applied? While I do not find this thesis convincing as a claim about all species of normative assessment, it does seem to me to capture an important feature of the concept of intrinsic value to say that </w:t>
      </w:r>
      <w:r w:rsidRPr="002A3762">
        <w:rPr>
          <w:rFonts w:ascii="Times New Roman" w:hAnsi="Times New Roman" w:cs="Times New Roman"/>
          <w:i/>
          <w:sz w:val="20"/>
          <w:szCs w:val="20"/>
        </w:rPr>
        <w:t>what is intrinsically valuable for a person must have a connection with what he would find in some degree compelling or attractive, at least if he were rational and aware</w:t>
      </w:r>
      <w:r w:rsidRPr="002A3762">
        <w:rPr>
          <w:rFonts w:ascii="Times New Roman" w:hAnsi="Times New Roman" w:cs="Times New Roman"/>
          <w:sz w:val="20"/>
          <w:szCs w:val="20"/>
          <w:u w:val="single"/>
        </w:rPr>
        <w:t>.</w:t>
      </w:r>
      <w:r w:rsidRPr="002A3762">
        <w:rPr>
          <w:rFonts w:ascii="Times New Roman" w:hAnsi="Times New Roman" w:cs="Times New Roman"/>
          <w:sz w:val="20"/>
          <w:szCs w:val="20"/>
        </w:rPr>
        <w:t xml:space="preserve"> It would be an intolerably </w:t>
      </w:r>
      <w:r w:rsidRPr="002A3762">
        <w:rPr>
          <w:rFonts w:ascii="Times New Roman" w:hAnsi="Times New Roman" w:cs="Times New Roman"/>
          <w:i/>
          <w:sz w:val="20"/>
          <w:szCs w:val="20"/>
        </w:rPr>
        <w:t>alienated</w:t>
      </w:r>
      <w:r w:rsidRPr="002A3762">
        <w:rPr>
          <w:rFonts w:ascii="Times New Roman" w:hAnsi="Times New Roman" w:cs="Times New Roman"/>
          <w:sz w:val="20"/>
          <w:szCs w:val="20"/>
        </w:rPr>
        <w:t xml:space="preserve"> conception of someone's good to imagine that it might fail in any such way to </w:t>
      </w:r>
      <w:r w:rsidRPr="002A3762">
        <w:rPr>
          <w:rFonts w:ascii="Times New Roman" w:hAnsi="Times New Roman" w:cs="Times New Roman"/>
          <w:i/>
          <w:sz w:val="20"/>
          <w:szCs w:val="20"/>
        </w:rPr>
        <w:t>engage</w:t>
      </w:r>
      <w:r w:rsidRPr="002A3762">
        <w:rPr>
          <w:rFonts w:ascii="Times New Roman" w:hAnsi="Times New Roman" w:cs="Times New Roman"/>
          <w:sz w:val="20"/>
          <w:szCs w:val="20"/>
        </w:rPr>
        <w:t xml:space="preserve"> him.</w:t>
      </w:r>
      <w:r w:rsidRPr="002A3762">
        <w:rPr>
          <w:rFonts w:ascii="Times New Roman" w:hAnsi="Times New Roman" w:cs="Times New Roman"/>
          <w:sz w:val="20"/>
          <w:szCs w:val="20"/>
          <w:vertAlign w:val="superscript"/>
        </w:rPr>
        <w:footnoteReference w:id="5"/>
      </w:r>
    </w:p>
    <w:p w14:paraId="7A30D051" w14:textId="1DF29635" w:rsidR="00C243B7" w:rsidRDefault="00C243B7" w:rsidP="00C03C99">
      <w:pPr>
        <w:spacing w:after="0" w:line="240" w:lineRule="auto"/>
        <w:ind w:left="180"/>
        <w:rPr>
          <w:rFonts w:ascii="Times New Roman" w:hAnsi="Times New Roman" w:cs="Times New Roman"/>
          <w:sz w:val="20"/>
          <w:szCs w:val="20"/>
        </w:rPr>
      </w:pPr>
    </w:p>
    <w:p w14:paraId="7E791F6E" w14:textId="77777777" w:rsidR="004C5694" w:rsidRPr="002A3762" w:rsidRDefault="004C5694" w:rsidP="00C03C99">
      <w:pPr>
        <w:spacing w:after="0" w:line="240" w:lineRule="auto"/>
        <w:ind w:left="180"/>
        <w:rPr>
          <w:rFonts w:ascii="Times New Roman" w:hAnsi="Times New Roman" w:cs="Times New Roman"/>
          <w:sz w:val="20"/>
          <w:szCs w:val="20"/>
        </w:rPr>
      </w:pPr>
    </w:p>
    <w:p w14:paraId="3DB4B294" w14:textId="77777777" w:rsidR="00C243B7" w:rsidRDefault="00C243B7" w:rsidP="00015651">
      <w:pPr>
        <w:spacing w:after="0" w:line="480" w:lineRule="auto"/>
        <w:ind w:firstLine="720"/>
        <w:rPr>
          <w:rFonts w:ascii="Times New Roman" w:hAnsi="Times New Roman" w:cs="Times New Roman"/>
          <w:sz w:val="24"/>
          <w:szCs w:val="24"/>
        </w:rPr>
      </w:pPr>
      <w:r w:rsidRPr="002A3762">
        <w:rPr>
          <w:rFonts w:ascii="Times New Roman" w:hAnsi="Times New Roman" w:cs="Times New Roman"/>
          <w:sz w:val="24"/>
          <w:szCs w:val="24"/>
        </w:rPr>
        <w:t xml:space="preserve">In this quote, Railton </w:t>
      </w:r>
      <w:r w:rsidR="003666EE">
        <w:rPr>
          <w:rFonts w:ascii="Times New Roman" w:hAnsi="Times New Roman" w:cs="Times New Roman"/>
          <w:sz w:val="24"/>
          <w:szCs w:val="24"/>
        </w:rPr>
        <w:t>claims</w:t>
      </w:r>
      <w:r w:rsidRPr="002A3762">
        <w:rPr>
          <w:rFonts w:ascii="Times New Roman" w:hAnsi="Times New Roman" w:cs="Times New Roman"/>
          <w:sz w:val="24"/>
          <w:szCs w:val="24"/>
        </w:rPr>
        <w:t xml:space="preserve"> that it would be an “alienated” conception of well</w:t>
      </w:r>
      <w:r>
        <w:rPr>
          <w:rFonts w:ascii="Times New Roman" w:hAnsi="Times New Roman" w:cs="Times New Roman"/>
          <w:sz w:val="24"/>
          <w:szCs w:val="24"/>
        </w:rPr>
        <w:t>-</w:t>
      </w:r>
      <w:r w:rsidRPr="002A3762">
        <w:rPr>
          <w:rFonts w:ascii="Times New Roman" w:hAnsi="Times New Roman" w:cs="Times New Roman"/>
          <w:sz w:val="24"/>
          <w:szCs w:val="24"/>
        </w:rPr>
        <w:t>being to suggest that a subject’s well</w:t>
      </w:r>
      <w:r w:rsidR="00911163">
        <w:rPr>
          <w:rFonts w:ascii="Times New Roman" w:hAnsi="Times New Roman" w:cs="Times New Roman"/>
          <w:sz w:val="24"/>
          <w:szCs w:val="24"/>
        </w:rPr>
        <w:t>-</w:t>
      </w:r>
      <w:r w:rsidRPr="002A3762">
        <w:rPr>
          <w:rFonts w:ascii="Times New Roman" w:hAnsi="Times New Roman" w:cs="Times New Roman"/>
          <w:sz w:val="24"/>
          <w:szCs w:val="24"/>
        </w:rPr>
        <w:t>being is improved in ways that cannot “engage” her</w:t>
      </w:r>
      <w:r>
        <w:rPr>
          <w:rFonts w:ascii="Times New Roman" w:hAnsi="Times New Roman" w:cs="Times New Roman"/>
          <w:sz w:val="24"/>
          <w:szCs w:val="24"/>
        </w:rPr>
        <w:t xml:space="preserve">, or which she would not find </w:t>
      </w:r>
      <w:r w:rsidRPr="002A3762">
        <w:rPr>
          <w:rFonts w:ascii="Times New Roman" w:hAnsi="Times New Roman" w:cs="Times New Roman"/>
          <w:sz w:val="24"/>
          <w:szCs w:val="24"/>
        </w:rPr>
        <w:t>“compelling or attractive”</w:t>
      </w:r>
      <w:r>
        <w:rPr>
          <w:rFonts w:ascii="Times New Roman" w:hAnsi="Times New Roman" w:cs="Times New Roman"/>
          <w:sz w:val="24"/>
          <w:szCs w:val="24"/>
        </w:rPr>
        <w:t xml:space="preserve">.  </w:t>
      </w:r>
      <w:r w:rsidR="003666EE">
        <w:rPr>
          <w:rFonts w:ascii="Times New Roman" w:hAnsi="Times New Roman" w:cs="Times New Roman"/>
          <w:sz w:val="24"/>
          <w:szCs w:val="24"/>
        </w:rPr>
        <w:t>H</w:t>
      </w:r>
      <w:r w:rsidRPr="002A3762">
        <w:rPr>
          <w:rFonts w:ascii="Times New Roman" w:hAnsi="Times New Roman" w:cs="Times New Roman"/>
          <w:sz w:val="24"/>
          <w:szCs w:val="24"/>
        </w:rPr>
        <w:t xml:space="preserve">is view is that resonance amounts to a kind of desire in idealized conditions.  </w:t>
      </w:r>
    </w:p>
    <w:p w14:paraId="5833BB0B" w14:textId="77777777" w:rsidR="00C243B7" w:rsidRDefault="00C243B7" w:rsidP="00015651">
      <w:pPr>
        <w:spacing w:after="0" w:line="480" w:lineRule="auto"/>
        <w:ind w:firstLine="720"/>
        <w:rPr>
          <w:rFonts w:ascii="Times New Roman" w:hAnsi="Times New Roman" w:cs="Times New Roman"/>
          <w:sz w:val="24"/>
        </w:rPr>
      </w:pPr>
      <w:r>
        <w:rPr>
          <w:rFonts w:ascii="Times New Roman" w:hAnsi="Times New Roman" w:cs="Times New Roman"/>
          <w:sz w:val="24"/>
          <w:szCs w:val="24"/>
        </w:rPr>
        <w:t xml:space="preserve">Other philosophers articulate a resonance constraint in similar terms.  Dorsey talks of </w:t>
      </w:r>
      <w:r w:rsidRPr="00F15D29">
        <w:rPr>
          <w:rFonts w:ascii="Times New Roman" w:hAnsi="Times New Roman" w:cs="Times New Roman"/>
          <w:sz w:val="24"/>
        </w:rPr>
        <w:t xml:space="preserve">“the crucial subjectivist link between </w:t>
      </w:r>
      <w:r w:rsidRPr="00F15D29">
        <w:rPr>
          <w:rFonts w:ascii="Times New Roman" w:hAnsi="Times New Roman" w:cs="Times New Roman"/>
          <w:i/>
          <w:sz w:val="24"/>
        </w:rPr>
        <w:t>her good</w:t>
      </w:r>
      <w:r w:rsidRPr="00F15D29">
        <w:rPr>
          <w:rFonts w:ascii="Times New Roman" w:hAnsi="Times New Roman" w:cs="Times New Roman"/>
          <w:sz w:val="24"/>
        </w:rPr>
        <w:t xml:space="preserve"> and </w:t>
      </w:r>
      <w:r w:rsidRPr="00F15D29">
        <w:rPr>
          <w:rFonts w:ascii="Times New Roman" w:hAnsi="Times New Roman" w:cs="Times New Roman"/>
          <w:i/>
          <w:sz w:val="24"/>
        </w:rPr>
        <w:t>her</w:t>
      </w:r>
      <w:r>
        <w:rPr>
          <w:rFonts w:ascii="Times New Roman" w:hAnsi="Times New Roman" w:cs="Times New Roman"/>
          <w:sz w:val="24"/>
        </w:rPr>
        <w:t xml:space="preserve">” and </w:t>
      </w:r>
      <w:r w:rsidRPr="00F15D29">
        <w:rPr>
          <w:rFonts w:ascii="Times New Roman" w:hAnsi="Times New Roman" w:cs="Times New Roman"/>
          <w:sz w:val="24"/>
        </w:rPr>
        <w:t>then articulates “the deeply plausible thought” at the heart of subjectivism</w:t>
      </w:r>
      <w:r>
        <w:rPr>
          <w:rFonts w:ascii="Times New Roman" w:hAnsi="Times New Roman" w:cs="Times New Roman"/>
          <w:sz w:val="24"/>
        </w:rPr>
        <w:t>:</w:t>
      </w:r>
      <w:r w:rsidRPr="00F15D29">
        <w:rPr>
          <w:rFonts w:ascii="Times New Roman" w:hAnsi="Times New Roman" w:cs="Times New Roman"/>
          <w:sz w:val="24"/>
        </w:rPr>
        <w:t xml:space="preserve"> “for any intrinsic good </w:t>
      </w:r>
      <w:r w:rsidRPr="003C7FFA">
        <w:rPr>
          <w:rFonts w:ascii="Times New Roman" w:hAnsi="Times New Roman" w:cs="Times New Roman"/>
          <w:sz w:val="24"/>
        </w:rPr>
        <w:t xml:space="preserve">φ </w:t>
      </w:r>
      <w:r w:rsidRPr="00F15D29">
        <w:rPr>
          <w:rFonts w:ascii="Times New Roman" w:hAnsi="Times New Roman" w:cs="Times New Roman"/>
          <w:sz w:val="24"/>
        </w:rPr>
        <w:t xml:space="preserve">for a person p, it must be the case that </w:t>
      </w:r>
      <w:r w:rsidRPr="009062A4">
        <w:rPr>
          <w:rFonts w:ascii="Times New Roman" w:hAnsi="Times New Roman" w:cs="Times New Roman"/>
          <w:sz w:val="24"/>
        </w:rPr>
        <w:t xml:space="preserve">φ </w:t>
      </w:r>
      <w:r w:rsidR="0012732E">
        <w:rPr>
          <w:rFonts w:ascii="Times New Roman" w:hAnsi="Times New Roman" w:cs="Times New Roman"/>
          <w:sz w:val="24"/>
        </w:rPr>
        <w:t>‘</w:t>
      </w:r>
      <w:r w:rsidRPr="00F15D29">
        <w:rPr>
          <w:rFonts w:ascii="Times New Roman" w:hAnsi="Times New Roman" w:cs="Times New Roman"/>
          <w:sz w:val="24"/>
        </w:rPr>
        <w:t>fits</w:t>
      </w:r>
      <w:r w:rsidR="0012732E">
        <w:rPr>
          <w:rFonts w:ascii="Times New Roman" w:hAnsi="Times New Roman" w:cs="Times New Roman"/>
          <w:sz w:val="24"/>
        </w:rPr>
        <w:t>’</w:t>
      </w:r>
      <w:r w:rsidRPr="00F15D29">
        <w:rPr>
          <w:rFonts w:ascii="Times New Roman" w:hAnsi="Times New Roman" w:cs="Times New Roman"/>
          <w:sz w:val="24"/>
        </w:rPr>
        <w:t xml:space="preserve"> p, </w:t>
      </w:r>
      <w:r w:rsidRPr="00F15D29">
        <w:rPr>
          <w:rFonts w:ascii="Times New Roman" w:hAnsi="Times New Roman" w:cs="Times New Roman"/>
          <w:i/>
          <w:sz w:val="24"/>
        </w:rPr>
        <w:t>resonates</w:t>
      </w:r>
      <w:r w:rsidRPr="00F15D29">
        <w:rPr>
          <w:rFonts w:ascii="Times New Roman" w:hAnsi="Times New Roman" w:cs="Times New Roman"/>
          <w:sz w:val="24"/>
        </w:rPr>
        <w:t xml:space="preserve"> with p, fails to </w:t>
      </w:r>
      <w:r w:rsidRPr="00F15D29">
        <w:rPr>
          <w:rFonts w:ascii="Times New Roman" w:hAnsi="Times New Roman" w:cs="Times New Roman"/>
          <w:i/>
          <w:sz w:val="24"/>
        </w:rPr>
        <w:t>alienate</w:t>
      </w:r>
      <w:r w:rsidRPr="00F15D29">
        <w:rPr>
          <w:rFonts w:ascii="Times New Roman" w:hAnsi="Times New Roman" w:cs="Times New Roman"/>
          <w:sz w:val="24"/>
        </w:rPr>
        <w:t xml:space="preserve"> p, and so forth</w:t>
      </w:r>
      <w:r>
        <w:rPr>
          <w:rFonts w:ascii="Times New Roman" w:hAnsi="Times New Roman" w:cs="Times New Roman"/>
          <w:sz w:val="24"/>
        </w:rPr>
        <w:t>.</w:t>
      </w:r>
      <w:r w:rsidRPr="00F15D29">
        <w:rPr>
          <w:rFonts w:ascii="Times New Roman" w:hAnsi="Times New Roman" w:cs="Times New Roman"/>
          <w:sz w:val="24"/>
        </w:rPr>
        <w:t>”</w:t>
      </w:r>
      <w:r>
        <w:rPr>
          <w:rStyle w:val="FootnoteReference"/>
          <w:rFonts w:ascii="Times New Roman" w:hAnsi="Times New Roman" w:cs="Times New Roman"/>
          <w:sz w:val="24"/>
        </w:rPr>
        <w:footnoteReference w:id="6"/>
      </w:r>
      <w:r w:rsidRPr="00F15D29">
        <w:rPr>
          <w:rFonts w:ascii="Times New Roman" w:hAnsi="Times New Roman" w:cs="Times New Roman"/>
          <w:sz w:val="24"/>
        </w:rPr>
        <w:t xml:space="preserve">  </w:t>
      </w:r>
    </w:p>
    <w:p w14:paraId="539B88AF" w14:textId="77777777" w:rsidR="00C243B7" w:rsidRDefault="00C243B7" w:rsidP="00015651">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Although I agree that these notions indicate a similar rough idea, I believe Dorsey’s “thought” here </w:t>
      </w:r>
      <w:r w:rsidRPr="00F15D29">
        <w:rPr>
          <w:rFonts w:ascii="Times New Roman" w:hAnsi="Times New Roman" w:cs="Times New Roman"/>
          <w:sz w:val="24"/>
        </w:rPr>
        <w:t xml:space="preserve">is </w:t>
      </w:r>
      <w:proofErr w:type="gramStart"/>
      <w:r w:rsidRPr="00F15D29">
        <w:rPr>
          <w:rFonts w:ascii="Times New Roman" w:hAnsi="Times New Roman" w:cs="Times New Roman"/>
          <w:sz w:val="24"/>
        </w:rPr>
        <w:t>actually three</w:t>
      </w:r>
      <w:proofErr w:type="gramEnd"/>
      <w:r w:rsidRPr="00F15D29">
        <w:rPr>
          <w:rFonts w:ascii="Times New Roman" w:hAnsi="Times New Roman" w:cs="Times New Roman"/>
          <w:sz w:val="24"/>
        </w:rPr>
        <w:t xml:space="preserve"> (or more) different theses</w:t>
      </w:r>
      <w:r>
        <w:rPr>
          <w:rFonts w:ascii="Times New Roman" w:hAnsi="Times New Roman" w:cs="Times New Roman"/>
          <w:sz w:val="24"/>
        </w:rPr>
        <w:t>:</w:t>
      </w:r>
      <w:r w:rsidRPr="00F15D29">
        <w:rPr>
          <w:rFonts w:ascii="Times New Roman" w:hAnsi="Times New Roman" w:cs="Times New Roman"/>
          <w:sz w:val="24"/>
        </w:rPr>
        <w:t xml:space="preserve"> one about fit, one about resonance, </w:t>
      </w:r>
      <w:r w:rsidRPr="00F15D29">
        <w:rPr>
          <w:rFonts w:ascii="Times New Roman" w:hAnsi="Times New Roman" w:cs="Times New Roman"/>
          <w:sz w:val="24"/>
        </w:rPr>
        <w:lastRenderedPageBreak/>
        <w:t>and another about alienation.</w:t>
      </w:r>
      <w:r>
        <w:rPr>
          <w:rStyle w:val="FootnoteReference"/>
          <w:rFonts w:ascii="Times New Roman" w:hAnsi="Times New Roman" w:cs="Times New Roman"/>
          <w:sz w:val="24"/>
        </w:rPr>
        <w:footnoteReference w:id="7"/>
      </w:r>
      <w:r w:rsidRPr="00F15D29">
        <w:rPr>
          <w:rFonts w:ascii="Times New Roman" w:hAnsi="Times New Roman" w:cs="Times New Roman"/>
          <w:sz w:val="24"/>
        </w:rPr>
        <w:t xml:space="preserve">  </w:t>
      </w:r>
      <w:r>
        <w:rPr>
          <w:rFonts w:ascii="Times New Roman" w:hAnsi="Times New Roman" w:cs="Times New Roman"/>
          <w:sz w:val="24"/>
        </w:rPr>
        <w:t xml:space="preserve">We </w:t>
      </w:r>
      <w:r w:rsidR="009D1329">
        <w:rPr>
          <w:rFonts w:ascii="Times New Roman" w:hAnsi="Times New Roman" w:cs="Times New Roman"/>
          <w:sz w:val="24"/>
        </w:rPr>
        <w:t>need to</w:t>
      </w:r>
      <w:r>
        <w:rPr>
          <w:rFonts w:ascii="Times New Roman" w:hAnsi="Times New Roman" w:cs="Times New Roman"/>
          <w:sz w:val="24"/>
        </w:rPr>
        <w:t xml:space="preserve"> distinguish different strands within talk of the resonance constraint.</w:t>
      </w:r>
    </w:p>
    <w:p w14:paraId="10D78CCD" w14:textId="77777777" w:rsidR="00C243B7" w:rsidRDefault="00C243B7" w:rsidP="00015651">
      <w:pPr>
        <w:spacing w:after="0" w:line="480" w:lineRule="auto"/>
        <w:ind w:firstLine="720"/>
        <w:rPr>
          <w:rFonts w:ascii="Times New Roman" w:hAnsi="Times New Roman" w:cs="Times New Roman"/>
          <w:sz w:val="24"/>
        </w:rPr>
      </w:pPr>
      <w:r>
        <w:rPr>
          <w:rFonts w:ascii="Times New Roman" w:hAnsi="Times New Roman" w:cs="Times New Roman"/>
          <w:sz w:val="24"/>
        </w:rPr>
        <w:t>One strand is overtly about the “fit” between a subject and what affects her well-being.</w:t>
      </w:r>
      <w:r w:rsidRPr="00552891">
        <w:rPr>
          <w:rFonts w:ascii="Times New Roman" w:hAnsi="Times New Roman" w:cs="Times New Roman"/>
          <w:sz w:val="24"/>
          <w:szCs w:val="24"/>
        </w:rPr>
        <w:t xml:space="preserve"> </w:t>
      </w:r>
      <w:r>
        <w:rPr>
          <w:rFonts w:ascii="Times New Roman" w:hAnsi="Times New Roman" w:cs="Times New Roman"/>
          <w:sz w:val="24"/>
          <w:szCs w:val="24"/>
        </w:rPr>
        <w:t xml:space="preserve"> Connie Rosati claims that “an individual’s good must not be something alien – it must be ‘made for’ or ‘suited to’ her.”</w:t>
      </w:r>
      <w:r>
        <w:rPr>
          <w:rStyle w:val="FootnoteReference"/>
          <w:rFonts w:ascii="Times New Roman" w:hAnsi="Times New Roman" w:cs="Times New Roman"/>
          <w:sz w:val="24"/>
          <w:szCs w:val="24"/>
        </w:rPr>
        <w:footnoteReference w:id="8"/>
      </w:r>
      <w:r w:rsidR="00B47344">
        <w:rPr>
          <w:rFonts w:ascii="Times New Roman" w:hAnsi="Times New Roman" w:cs="Times New Roman"/>
          <w:sz w:val="24"/>
          <w:szCs w:val="24"/>
        </w:rPr>
        <w:t xml:space="preserve">  Dorsey, too, </w:t>
      </w:r>
      <w:r>
        <w:rPr>
          <w:rFonts w:ascii="Times New Roman" w:hAnsi="Times New Roman" w:cs="Times New Roman"/>
          <w:sz w:val="24"/>
          <w:szCs w:val="24"/>
        </w:rPr>
        <w:t xml:space="preserve">claims </w:t>
      </w:r>
      <w:r w:rsidRPr="00C2672C">
        <w:rPr>
          <w:rFonts w:ascii="Times New Roman" w:hAnsi="Times New Roman" w:cs="Times New Roman"/>
          <w:sz w:val="24"/>
          <w:szCs w:val="24"/>
        </w:rPr>
        <w:t>that “the good must ‘fit’ the</w:t>
      </w:r>
      <w:r>
        <w:rPr>
          <w:rFonts w:ascii="Times New Roman" w:hAnsi="Times New Roman" w:cs="Times New Roman"/>
          <w:sz w:val="24"/>
          <w:szCs w:val="24"/>
        </w:rPr>
        <w:t xml:space="preserve"> person </w:t>
      </w:r>
      <w:proofErr w:type="gramStart"/>
      <w:r>
        <w:rPr>
          <w:rFonts w:ascii="Times New Roman" w:hAnsi="Times New Roman" w:cs="Times New Roman"/>
          <w:sz w:val="24"/>
          <w:szCs w:val="24"/>
        </w:rPr>
        <w:t>whose</w:t>
      </w:r>
      <w:proofErr w:type="gramEnd"/>
      <w:r>
        <w:rPr>
          <w:rFonts w:ascii="Times New Roman" w:hAnsi="Times New Roman" w:cs="Times New Roman"/>
          <w:sz w:val="24"/>
          <w:szCs w:val="24"/>
        </w:rPr>
        <w:t xml:space="preserve"> good it is”.  </w:t>
      </w:r>
    </w:p>
    <w:p w14:paraId="3841452D" w14:textId="77777777" w:rsidR="00FB289A" w:rsidRDefault="00C243B7" w:rsidP="00015651">
      <w:pPr>
        <w:spacing w:after="0" w:line="480" w:lineRule="auto"/>
        <w:ind w:firstLine="720"/>
        <w:rPr>
          <w:rFonts w:ascii="Times New Roman" w:hAnsi="Times New Roman" w:cs="Times New Roman"/>
          <w:sz w:val="24"/>
          <w:szCs w:val="24"/>
        </w:rPr>
      </w:pPr>
      <w:r>
        <w:rPr>
          <w:rFonts w:ascii="Times New Roman" w:hAnsi="Times New Roman" w:cs="Times New Roman"/>
          <w:sz w:val="24"/>
        </w:rPr>
        <w:t>Another strand emphasizes an emotional or affective dimension</w:t>
      </w:r>
      <w:r w:rsidR="009D1329">
        <w:rPr>
          <w:rFonts w:ascii="Times New Roman" w:hAnsi="Times New Roman" w:cs="Times New Roman"/>
          <w:sz w:val="24"/>
        </w:rPr>
        <w:t>.</w:t>
      </w:r>
      <w:r>
        <w:rPr>
          <w:rFonts w:ascii="Times New Roman" w:hAnsi="Times New Roman" w:cs="Times New Roman"/>
          <w:sz w:val="24"/>
        </w:rPr>
        <w:t xml:space="preserve"> </w:t>
      </w:r>
      <w:r w:rsidR="009D1329">
        <w:rPr>
          <w:rFonts w:ascii="Times New Roman" w:hAnsi="Times New Roman" w:cs="Times New Roman"/>
          <w:sz w:val="24"/>
        </w:rPr>
        <w:t xml:space="preserve"> </w:t>
      </w:r>
      <w:r w:rsidR="009D1329">
        <w:rPr>
          <w:rFonts w:ascii="Times New Roman" w:hAnsi="Times New Roman" w:cs="Times New Roman"/>
          <w:sz w:val="24"/>
          <w:szCs w:val="24"/>
        </w:rPr>
        <w:t>Richard Arneson discusses the claim that “a purportedly happy occurrence in one’s life that leaves one utterly cold cannot intrinsically enhance one’s well-being.”</w:t>
      </w:r>
      <w:r w:rsidR="009D1329">
        <w:rPr>
          <w:rStyle w:val="FootnoteReference"/>
          <w:rFonts w:ascii="Times New Roman" w:hAnsi="Times New Roman" w:cs="Times New Roman"/>
          <w:sz w:val="24"/>
          <w:szCs w:val="24"/>
        </w:rPr>
        <w:footnoteReference w:id="9"/>
      </w:r>
      <w:r w:rsidR="009D1329">
        <w:rPr>
          <w:rFonts w:ascii="Times New Roman" w:hAnsi="Times New Roman" w:cs="Times New Roman"/>
          <w:sz w:val="24"/>
          <w:szCs w:val="24"/>
        </w:rPr>
        <w:t xml:space="preserve">  Guy Fletcher calls a theory “non-alienating” if it “</w:t>
      </w:r>
      <w:r w:rsidR="009D1329" w:rsidRPr="00D160C4">
        <w:rPr>
          <w:rFonts w:ascii="Times New Roman" w:hAnsi="Times New Roman" w:cs="Times New Roman"/>
          <w:sz w:val="24"/>
          <w:szCs w:val="24"/>
        </w:rPr>
        <w:t>rules</w:t>
      </w:r>
      <w:r w:rsidR="009D1329">
        <w:rPr>
          <w:rFonts w:ascii="Times New Roman" w:hAnsi="Times New Roman" w:cs="Times New Roman"/>
          <w:sz w:val="24"/>
          <w:szCs w:val="24"/>
        </w:rPr>
        <w:t xml:space="preserve"> </w:t>
      </w:r>
      <w:r w:rsidR="009D1329" w:rsidRPr="00D160C4">
        <w:rPr>
          <w:rFonts w:ascii="Times New Roman" w:hAnsi="Times New Roman" w:cs="Times New Roman"/>
          <w:sz w:val="24"/>
          <w:szCs w:val="24"/>
        </w:rPr>
        <w:t>out the possibility of someone having a high level of well-being whilst being</w:t>
      </w:r>
      <w:r w:rsidR="009D1329">
        <w:rPr>
          <w:rFonts w:ascii="Times New Roman" w:hAnsi="Times New Roman" w:cs="Times New Roman"/>
          <w:sz w:val="24"/>
          <w:szCs w:val="24"/>
        </w:rPr>
        <w:t xml:space="preserve"> </w:t>
      </w:r>
      <w:r w:rsidR="009D1329" w:rsidRPr="00D160C4">
        <w:rPr>
          <w:rFonts w:ascii="Times New Roman" w:hAnsi="Times New Roman" w:cs="Times New Roman"/>
          <w:sz w:val="24"/>
          <w:szCs w:val="24"/>
        </w:rPr>
        <w:t>left affectively cold.</w:t>
      </w:r>
      <w:r w:rsidR="009D1329">
        <w:rPr>
          <w:rFonts w:ascii="Times New Roman" w:hAnsi="Times New Roman" w:cs="Times New Roman"/>
          <w:sz w:val="24"/>
          <w:szCs w:val="24"/>
        </w:rPr>
        <w:t>”</w:t>
      </w:r>
      <w:r w:rsidR="009D1329">
        <w:rPr>
          <w:rStyle w:val="FootnoteReference"/>
          <w:rFonts w:ascii="Times New Roman" w:hAnsi="Times New Roman" w:cs="Times New Roman"/>
          <w:sz w:val="24"/>
          <w:szCs w:val="24"/>
        </w:rPr>
        <w:footnoteReference w:id="10"/>
      </w:r>
      <w:r w:rsidR="009D1329">
        <w:rPr>
          <w:rFonts w:ascii="Times New Roman" w:hAnsi="Times New Roman" w:cs="Times New Roman"/>
          <w:sz w:val="24"/>
          <w:szCs w:val="24"/>
        </w:rPr>
        <w:t xml:space="preserve">  This affective dimension seems appropriate to emphasize since </w:t>
      </w:r>
      <w:r w:rsidR="009D1329">
        <w:rPr>
          <w:rFonts w:ascii="Times New Roman" w:hAnsi="Times New Roman" w:cs="Times New Roman"/>
          <w:sz w:val="24"/>
        </w:rPr>
        <w:t xml:space="preserve">the </w:t>
      </w:r>
      <w:r w:rsidR="009D1329">
        <w:rPr>
          <w:rFonts w:ascii="Times New Roman" w:hAnsi="Times New Roman" w:cs="Times New Roman"/>
          <w:sz w:val="24"/>
          <w:szCs w:val="24"/>
        </w:rPr>
        <w:t xml:space="preserve">relevant </w:t>
      </w:r>
      <w:r w:rsidR="009D1329">
        <w:rPr>
          <w:rFonts w:ascii="Times New Roman" w:hAnsi="Times New Roman" w:cs="Times New Roman"/>
          <w:sz w:val="24"/>
        </w:rPr>
        <w:t xml:space="preserve">dictionary definition of ‘resonance’ </w:t>
      </w:r>
      <w:r w:rsidR="009D1329">
        <w:rPr>
          <w:rFonts w:ascii="Times New Roman" w:hAnsi="Times New Roman" w:cs="Times New Roman"/>
          <w:sz w:val="24"/>
          <w:szCs w:val="24"/>
        </w:rPr>
        <w:t>is “</w:t>
      </w:r>
      <w:r w:rsidR="009D1329" w:rsidRPr="002D4036">
        <w:rPr>
          <w:rFonts w:ascii="Times New Roman" w:hAnsi="Times New Roman" w:cs="Times New Roman"/>
          <w:sz w:val="24"/>
          <w:szCs w:val="24"/>
        </w:rPr>
        <w:t>to affect or appeal to someone in a personal or emotional way</w:t>
      </w:r>
      <w:r w:rsidR="009D1329">
        <w:rPr>
          <w:rFonts w:ascii="Times New Roman" w:hAnsi="Times New Roman" w:cs="Times New Roman"/>
          <w:sz w:val="24"/>
          <w:szCs w:val="24"/>
        </w:rPr>
        <w:t>.”</w:t>
      </w:r>
      <w:r w:rsidR="009D1329">
        <w:rPr>
          <w:rStyle w:val="FootnoteReference"/>
          <w:rFonts w:ascii="Times New Roman" w:hAnsi="Times New Roman" w:cs="Times New Roman"/>
          <w:sz w:val="24"/>
          <w:szCs w:val="24"/>
        </w:rPr>
        <w:footnoteReference w:id="11"/>
      </w:r>
      <w:r w:rsidR="009D1329">
        <w:rPr>
          <w:rFonts w:ascii="Times New Roman" w:hAnsi="Times New Roman" w:cs="Times New Roman"/>
          <w:sz w:val="24"/>
          <w:szCs w:val="24"/>
        </w:rPr>
        <w:t xml:space="preserve">  </w:t>
      </w:r>
      <w:r w:rsidR="00CD0CAD">
        <w:rPr>
          <w:rFonts w:ascii="Times New Roman" w:hAnsi="Times New Roman" w:cs="Times New Roman"/>
          <w:sz w:val="24"/>
          <w:szCs w:val="24"/>
        </w:rPr>
        <w:t xml:space="preserve">Arguably, the affective strand in talk of the resonance constraint also </w:t>
      </w:r>
      <w:r w:rsidR="00FB289A">
        <w:rPr>
          <w:rFonts w:ascii="Times New Roman" w:hAnsi="Times New Roman" w:cs="Times New Roman"/>
          <w:sz w:val="24"/>
          <w:szCs w:val="24"/>
        </w:rPr>
        <w:t>includes</w:t>
      </w:r>
      <w:r w:rsidR="00CD0CAD">
        <w:rPr>
          <w:rFonts w:ascii="Times New Roman" w:hAnsi="Times New Roman" w:cs="Times New Roman"/>
          <w:sz w:val="24"/>
          <w:szCs w:val="24"/>
        </w:rPr>
        <w:t xml:space="preserve"> </w:t>
      </w:r>
      <w:r w:rsidR="00FB289A">
        <w:rPr>
          <w:rFonts w:ascii="Times New Roman" w:hAnsi="Times New Roman" w:cs="Times New Roman"/>
          <w:sz w:val="24"/>
          <w:szCs w:val="24"/>
        </w:rPr>
        <w:t xml:space="preserve">ideas mentioned in favor of an experience requirement, which I will come back to in section 4, such as </w:t>
      </w:r>
      <w:r w:rsidR="00A05A50">
        <w:rPr>
          <w:rFonts w:ascii="Times New Roman" w:hAnsi="Times New Roman" w:cs="Times New Roman"/>
          <w:sz w:val="24"/>
          <w:szCs w:val="24"/>
        </w:rPr>
        <w:t xml:space="preserve">the point from Ben Bramble </w:t>
      </w:r>
      <w:r w:rsidR="00FB289A">
        <w:rPr>
          <w:rFonts w:ascii="Times New Roman" w:hAnsi="Times New Roman" w:cs="Times New Roman"/>
          <w:sz w:val="24"/>
          <w:szCs w:val="24"/>
        </w:rPr>
        <w:t>that “</w:t>
      </w:r>
      <w:r w:rsidR="00FB289A" w:rsidRPr="009F3C93">
        <w:rPr>
          <w:rFonts w:ascii="Times New Roman" w:hAnsi="Times New Roman" w:cs="Times New Roman"/>
          <w:sz w:val="24"/>
          <w:szCs w:val="24"/>
        </w:rPr>
        <w:t>something that has no effect on a person’s experiences does not ‘touch’</w:t>
      </w:r>
      <w:r w:rsidR="00FB289A">
        <w:rPr>
          <w:rFonts w:ascii="Times New Roman" w:hAnsi="Times New Roman" w:cs="Times New Roman"/>
          <w:sz w:val="24"/>
          <w:szCs w:val="24"/>
        </w:rPr>
        <w:t xml:space="preserve"> </w:t>
      </w:r>
      <w:r w:rsidR="00FB289A" w:rsidRPr="009F3C93">
        <w:rPr>
          <w:rFonts w:ascii="Times New Roman" w:hAnsi="Times New Roman" w:cs="Times New Roman"/>
          <w:sz w:val="24"/>
          <w:szCs w:val="24"/>
        </w:rPr>
        <w:t>or ‘get to’ this person in the sort of way required for something to benefit or</w:t>
      </w:r>
      <w:r w:rsidR="00FB289A">
        <w:rPr>
          <w:rFonts w:ascii="Times New Roman" w:hAnsi="Times New Roman" w:cs="Times New Roman"/>
          <w:sz w:val="24"/>
          <w:szCs w:val="24"/>
        </w:rPr>
        <w:t xml:space="preserve"> </w:t>
      </w:r>
      <w:r w:rsidR="00FB289A" w:rsidRPr="009F3C93">
        <w:rPr>
          <w:rFonts w:ascii="Times New Roman" w:hAnsi="Times New Roman" w:cs="Times New Roman"/>
          <w:sz w:val="24"/>
          <w:szCs w:val="24"/>
        </w:rPr>
        <w:t>harm someone</w:t>
      </w:r>
      <w:r w:rsidR="00FB289A">
        <w:rPr>
          <w:rFonts w:ascii="Times New Roman" w:hAnsi="Times New Roman" w:cs="Times New Roman"/>
          <w:sz w:val="24"/>
          <w:szCs w:val="24"/>
        </w:rPr>
        <w:t>.”</w:t>
      </w:r>
      <w:r w:rsidR="00FB289A">
        <w:rPr>
          <w:rStyle w:val="FootnoteReference"/>
          <w:rFonts w:ascii="Times New Roman" w:hAnsi="Times New Roman" w:cs="Times New Roman"/>
          <w:sz w:val="24"/>
          <w:szCs w:val="24"/>
        </w:rPr>
        <w:footnoteReference w:id="12"/>
      </w:r>
    </w:p>
    <w:p w14:paraId="3B07ABBC" w14:textId="77777777" w:rsidR="00C243B7" w:rsidRDefault="00C243B7" w:rsidP="00015651">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Yet another strand emphasizes the authority of the person whose well-being is under consideration.  Arneson raises the issue that “</w:t>
      </w:r>
      <w:r w:rsidRPr="000C3AF8">
        <w:rPr>
          <w:rFonts w:ascii="Times New Roman" w:hAnsi="Times New Roman" w:cs="Times New Roman"/>
          <w:sz w:val="24"/>
        </w:rPr>
        <w:t>what is good for each person</w:t>
      </w:r>
      <w:r>
        <w:rPr>
          <w:rFonts w:ascii="Times New Roman" w:hAnsi="Times New Roman" w:cs="Times New Roman"/>
          <w:sz w:val="24"/>
        </w:rPr>
        <w:t xml:space="preserve"> is entirely determined by that </w:t>
      </w:r>
      <w:r w:rsidRPr="000C3AF8">
        <w:rPr>
          <w:rFonts w:ascii="Times New Roman" w:hAnsi="Times New Roman" w:cs="Times New Roman"/>
          <w:sz w:val="24"/>
        </w:rPr>
        <w:t>very person’s evaluative perspective.</w:t>
      </w:r>
      <w:r>
        <w:rPr>
          <w:rFonts w:ascii="Times New Roman" w:hAnsi="Times New Roman" w:cs="Times New Roman"/>
          <w:sz w:val="24"/>
        </w:rPr>
        <w:t>”</w:t>
      </w:r>
      <w:r>
        <w:rPr>
          <w:rStyle w:val="FootnoteReference"/>
          <w:rFonts w:ascii="Times New Roman" w:hAnsi="Times New Roman" w:cs="Times New Roman"/>
          <w:sz w:val="24"/>
        </w:rPr>
        <w:footnoteReference w:id="13"/>
      </w:r>
      <w:r>
        <w:rPr>
          <w:rFonts w:ascii="Times New Roman" w:hAnsi="Times New Roman" w:cs="Times New Roman"/>
          <w:sz w:val="24"/>
        </w:rPr>
        <w:t xml:space="preserve">  Dorsey claims that “</w:t>
      </w:r>
      <w:r w:rsidRPr="000A20C7">
        <w:rPr>
          <w:rFonts w:ascii="Times New Roman" w:hAnsi="Times New Roman" w:cs="Times New Roman"/>
          <w:sz w:val="24"/>
        </w:rPr>
        <w:t xml:space="preserve">people, broadly speaking, should be </w:t>
      </w:r>
      <w:r>
        <w:rPr>
          <w:rFonts w:ascii="Times New Roman" w:hAnsi="Times New Roman" w:cs="Times New Roman"/>
          <w:sz w:val="24"/>
        </w:rPr>
        <w:t>‘sovereign’ over their own good</w:t>
      </w:r>
      <w:r w:rsidRPr="000A20C7">
        <w:rPr>
          <w:rFonts w:ascii="Times New Roman" w:hAnsi="Times New Roman" w:cs="Times New Roman"/>
          <w:sz w:val="24"/>
        </w:rPr>
        <w:t>”</w:t>
      </w:r>
      <w:r>
        <w:rPr>
          <w:rFonts w:ascii="Times New Roman" w:hAnsi="Times New Roman" w:cs="Times New Roman"/>
          <w:sz w:val="24"/>
        </w:rPr>
        <w:t>; he also refers to this notion as “</w:t>
      </w:r>
      <w:r w:rsidRPr="000C3AF8">
        <w:rPr>
          <w:rFonts w:ascii="Times New Roman" w:hAnsi="Times New Roman" w:cs="Times New Roman"/>
          <w:i/>
          <w:sz w:val="24"/>
        </w:rPr>
        <w:t>evaluative authority</w:t>
      </w:r>
      <w:r w:rsidRPr="000C3AF8">
        <w:rPr>
          <w:rFonts w:ascii="Times New Roman" w:hAnsi="Times New Roman" w:cs="Times New Roman"/>
          <w:sz w:val="24"/>
        </w:rPr>
        <w:t>: authority to determine the good.</w:t>
      </w:r>
      <w:r>
        <w:rPr>
          <w:rFonts w:ascii="Times New Roman" w:hAnsi="Times New Roman" w:cs="Times New Roman"/>
          <w:sz w:val="24"/>
        </w:rPr>
        <w:t>”</w:t>
      </w:r>
      <w:r>
        <w:rPr>
          <w:rStyle w:val="FootnoteReference"/>
          <w:rFonts w:ascii="Times New Roman" w:hAnsi="Times New Roman" w:cs="Times New Roman"/>
          <w:sz w:val="24"/>
        </w:rPr>
        <w:footnoteReference w:id="14"/>
      </w:r>
      <w:r>
        <w:rPr>
          <w:rFonts w:ascii="Times New Roman" w:hAnsi="Times New Roman" w:cs="Times New Roman"/>
          <w:sz w:val="24"/>
        </w:rPr>
        <w:t xml:space="preserve">  </w:t>
      </w:r>
    </w:p>
    <w:p w14:paraId="305423B7" w14:textId="77777777" w:rsidR="00C243B7" w:rsidRDefault="00AE253D" w:rsidP="00015651">
      <w:pPr>
        <w:spacing w:after="0" w:line="480" w:lineRule="auto"/>
        <w:ind w:firstLine="720"/>
        <w:rPr>
          <w:rFonts w:ascii="Times New Roman" w:hAnsi="Times New Roman" w:cs="Times New Roman"/>
          <w:sz w:val="24"/>
        </w:rPr>
      </w:pPr>
      <w:r>
        <w:rPr>
          <w:rFonts w:ascii="Times New Roman" w:hAnsi="Times New Roman" w:cs="Times New Roman"/>
          <w:sz w:val="24"/>
        </w:rPr>
        <w:t xml:space="preserve">This shows that ‘the resonance constraint’ can be broken down into distinct versions which </w:t>
      </w:r>
      <w:r w:rsidR="009D1329">
        <w:rPr>
          <w:rFonts w:ascii="Times New Roman" w:hAnsi="Times New Roman" w:cs="Times New Roman"/>
          <w:sz w:val="24"/>
        </w:rPr>
        <w:t>sharpen</w:t>
      </w:r>
      <w:r>
        <w:rPr>
          <w:rFonts w:ascii="Times New Roman" w:hAnsi="Times New Roman" w:cs="Times New Roman"/>
          <w:sz w:val="24"/>
        </w:rPr>
        <w:t>, in different ways,</w:t>
      </w:r>
      <w:r w:rsidR="009D1329">
        <w:rPr>
          <w:rFonts w:ascii="Times New Roman" w:hAnsi="Times New Roman" w:cs="Times New Roman"/>
          <w:sz w:val="24"/>
        </w:rPr>
        <w:t xml:space="preserve"> </w:t>
      </w:r>
      <w:r w:rsidR="00C243B7">
        <w:rPr>
          <w:rFonts w:ascii="Times New Roman" w:hAnsi="Times New Roman" w:cs="Times New Roman"/>
          <w:sz w:val="24"/>
        </w:rPr>
        <w:t>the rough thought that a person’s well</w:t>
      </w:r>
      <w:r w:rsidR="00911163">
        <w:rPr>
          <w:rFonts w:ascii="Times New Roman" w:hAnsi="Times New Roman" w:cs="Times New Roman"/>
          <w:sz w:val="24"/>
        </w:rPr>
        <w:t>-</w:t>
      </w:r>
      <w:r w:rsidR="00C243B7">
        <w:rPr>
          <w:rFonts w:ascii="Times New Roman" w:hAnsi="Times New Roman" w:cs="Times New Roman"/>
          <w:sz w:val="24"/>
        </w:rPr>
        <w:t>being is intimately related to that person</w:t>
      </w:r>
      <w:r w:rsidR="009D1329">
        <w:rPr>
          <w:rFonts w:ascii="Times New Roman" w:hAnsi="Times New Roman" w:cs="Times New Roman"/>
          <w:sz w:val="24"/>
        </w:rPr>
        <w:t>.</w:t>
      </w:r>
      <w:r w:rsidR="00C243B7">
        <w:rPr>
          <w:rFonts w:ascii="Times New Roman" w:hAnsi="Times New Roman" w:cs="Times New Roman"/>
          <w:sz w:val="24"/>
        </w:rPr>
        <w:t xml:space="preserve">  </w:t>
      </w:r>
    </w:p>
    <w:p w14:paraId="26EAE3D9" w14:textId="77777777" w:rsidR="00147AF3" w:rsidRDefault="00147AF3" w:rsidP="00C03C99">
      <w:pPr>
        <w:spacing w:after="0" w:line="240" w:lineRule="auto"/>
        <w:ind w:firstLine="720"/>
        <w:rPr>
          <w:rFonts w:ascii="Times New Roman" w:hAnsi="Times New Roman" w:cs="Times New Roman"/>
          <w:sz w:val="24"/>
        </w:rPr>
      </w:pPr>
    </w:p>
    <w:p w14:paraId="1C33B06F" w14:textId="77777777" w:rsidR="00C243B7" w:rsidRDefault="001543C9" w:rsidP="00C03C99">
      <w:pPr>
        <w:pStyle w:val="NoSpacing"/>
        <w:tabs>
          <w:tab w:val="left" w:pos="270"/>
        </w:tabs>
        <w:rPr>
          <w:rFonts w:ascii="Times New Roman" w:hAnsi="Times New Roman" w:cs="Times New Roman"/>
          <w:sz w:val="24"/>
          <w:szCs w:val="24"/>
        </w:rPr>
      </w:pPr>
      <w:r>
        <w:rPr>
          <w:rFonts w:ascii="Times New Roman" w:hAnsi="Times New Roman" w:cs="Times New Roman"/>
          <w:b/>
          <w:sz w:val="24"/>
          <w:szCs w:val="24"/>
        </w:rPr>
        <w:tab/>
      </w:r>
      <w:r w:rsidR="00C243B7" w:rsidRPr="00C617DF">
        <w:rPr>
          <w:rFonts w:ascii="Times New Roman" w:hAnsi="Times New Roman" w:cs="Times New Roman"/>
          <w:b/>
          <w:sz w:val="24"/>
          <w:szCs w:val="24"/>
        </w:rPr>
        <w:t>(R</w:t>
      </w:r>
      <w:r w:rsidR="00C243B7">
        <w:rPr>
          <w:rFonts w:ascii="Times New Roman" w:hAnsi="Times New Roman" w:cs="Times New Roman"/>
          <w:b/>
          <w:sz w:val="24"/>
          <w:szCs w:val="24"/>
        </w:rPr>
        <w:t>C</w:t>
      </w:r>
      <w:r w:rsidR="00C243B7" w:rsidRPr="00C617DF">
        <w:rPr>
          <w:rFonts w:ascii="Times New Roman" w:hAnsi="Times New Roman" w:cs="Times New Roman"/>
          <w:b/>
          <w:sz w:val="24"/>
          <w:szCs w:val="24"/>
        </w:rPr>
        <w:t>)</w:t>
      </w:r>
      <w:r w:rsidR="00C243B7">
        <w:rPr>
          <w:rFonts w:ascii="Times New Roman" w:hAnsi="Times New Roman" w:cs="Times New Roman"/>
          <w:sz w:val="24"/>
          <w:szCs w:val="24"/>
        </w:rPr>
        <w:t xml:space="preserve"> </w:t>
      </w:r>
      <w:r w:rsidR="00C243B7">
        <w:rPr>
          <w:rFonts w:ascii="Times New Roman" w:hAnsi="Times New Roman" w:cs="Times New Roman"/>
          <w:sz w:val="24"/>
          <w:szCs w:val="24"/>
        </w:rPr>
        <w:tab/>
      </w:r>
      <w:r w:rsidR="00C243B7">
        <w:rPr>
          <w:rFonts w:ascii="Times New Roman" w:hAnsi="Times New Roman" w:cs="Times New Roman"/>
          <w:sz w:val="24"/>
          <w:szCs w:val="24"/>
        </w:rPr>
        <w:tab/>
      </w:r>
      <w:r w:rsidR="00C243B7" w:rsidRPr="0066102C">
        <w:rPr>
          <w:rFonts w:ascii="Times New Roman" w:hAnsi="Times New Roman" w:cs="Times New Roman"/>
          <w:sz w:val="24"/>
          <w:szCs w:val="24"/>
        </w:rPr>
        <w:t xml:space="preserve">φ is </w:t>
      </w:r>
      <w:r w:rsidR="00C243B7">
        <w:rPr>
          <w:rFonts w:ascii="Times New Roman" w:hAnsi="Times New Roman" w:cs="Times New Roman"/>
          <w:sz w:val="24"/>
          <w:szCs w:val="24"/>
        </w:rPr>
        <w:t xml:space="preserve">intrinsically </w:t>
      </w:r>
      <w:r w:rsidR="00C243B7" w:rsidRPr="0066102C">
        <w:rPr>
          <w:rFonts w:ascii="Times New Roman" w:hAnsi="Times New Roman" w:cs="Times New Roman"/>
          <w:sz w:val="24"/>
          <w:szCs w:val="24"/>
        </w:rPr>
        <w:t xml:space="preserve">good for S </w:t>
      </w:r>
      <w:r w:rsidR="00C243B7" w:rsidRPr="008A650C">
        <w:rPr>
          <w:rFonts w:ascii="Times New Roman" w:hAnsi="Times New Roman" w:cs="Times New Roman"/>
          <w:sz w:val="24"/>
          <w:szCs w:val="24"/>
        </w:rPr>
        <w:t>only if</w:t>
      </w:r>
      <w:r w:rsidR="00C243B7">
        <w:rPr>
          <w:rFonts w:ascii="Times New Roman" w:hAnsi="Times New Roman" w:cs="Times New Roman"/>
          <w:sz w:val="24"/>
          <w:szCs w:val="24"/>
        </w:rPr>
        <w:t xml:space="preserve"> </w:t>
      </w:r>
      <w:r w:rsidR="00C243B7" w:rsidRPr="0066102C">
        <w:rPr>
          <w:rFonts w:ascii="Times New Roman" w:hAnsi="Times New Roman" w:cs="Times New Roman"/>
          <w:sz w:val="24"/>
          <w:szCs w:val="24"/>
        </w:rPr>
        <w:t xml:space="preserve">φ </w:t>
      </w:r>
      <w:r w:rsidR="00C243B7" w:rsidRPr="00C96214">
        <w:rPr>
          <w:rFonts w:ascii="Times New Roman" w:hAnsi="Times New Roman" w:cs="Times New Roman"/>
          <w:i/>
          <w:sz w:val="24"/>
          <w:szCs w:val="24"/>
        </w:rPr>
        <w:t>resonates</w:t>
      </w:r>
      <w:r w:rsidR="00C243B7" w:rsidRPr="0066102C">
        <w:rPr>
          <w:rFonts w:ascii="Times New Roman" w:hAnsi="Times New Roman" w:cs="Times New Roman"/>
          <w:sz w:val="24"/>
          <w:szCs w:val="24"/>
        </w:rPr>
        <w:t xml:space="preserve"> with S.</w:t>
      </w:r>
    </w:p>
    <w:p w14:paraId="0604596F" w14:textId="77777777" w:rsidR="00FC6AF6" w:rsidRDefault="00FC6AF6" w:rsidP="00C03C99">
      <w:pPr>
        <w:pStyle w:val="NoSpacing"/>
        <w:tabs>
          <w:tab w:val="left" w:pos="270"/>
        </w:tabs>
        <w:ind w:left="270"/>
        <w:rPr>
          <w:rFonts w:ascii="Times New Roman" w:hAnsi="Times New Roman" w:cs="Times New Roman"/>
          <w:sz w:val="24"/>
          <w:szCs w:val="24"/>
        </w:rPr>
      </w:pPr>
      <w:r w:rsidRPr="00385224">
        <w:rPr>
          <w:rFonts w:ascii="Times New Roman" w:hAnsi="Times New Roman" w:cs="Times New Roman"/>
          <w:b/>
          <w:sz w:val="24"/>
          <w:szCs w:val="24"/>
        </w:rPr>
        <w:t>(RC – Fit)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3C9">
        <w:rPr>
          <w:rFonts w:ascii="Times New Roman" w:hAnsi="Times New Roman" w:cs="Times New Roman"/>
          <w:sz w:val="24"/>
          <w:szCs w:val="24"/>
        </w:rPr>
        <w:tab/>
      </w:r>
      <w:r w:rsidR="001543C9">
        <w:rPr>
          <w:rFonts w:ascii="Times New Roman" w:hAnsi="Times New Roman" w:cs="Times New Roman"/>
          <w:sz w:val="24"/>
          <w:szCs w:val="24"/>
        </w:rPr>
        <w:tab/>
      </w:r>
      <w:r>
        <w:rPr>
          <w:rFonts w:ascii="Times New Roman" w:hAnsi="Times New Roman" w:cs="Times New Roman"/>
          <w:sz w:val="24"/>
          <w:szCs w:val="24"/>
        </w:rPr>
        <w:t>...</w:t>
      </w:r>
      <w:r w:rsidRPr="0066102C">
        <w:rPr>
          <w:rFonts w:ascii="Times New Roman" w:hAnsi="Times New Roman" w:cs="Times New Roman"/>
          <w:sz w:val="24"/>
          <w:szCs w:val="24"/>
        </w:rPr>
        <w:t xml:space="preserve"> </w:t>
      </w:r>
      <w:r w:rsidRPr="008A650C">
        <w:rPr>
          <w:rFonts w:ascii="Times New Roman" w:hAnsi="Times New Roman" w:cs="Times New Roman"/>
          <w:sz w:val="24"/>
          <w:szCs w:val="24"/>
        </w:rPr>
        <w:t>only if</w:t>
      </w:r>
      <w:r>
        <w:rPr>
          <w:rFonts w:ascii="Times New Roman" w:hAnsi="Times New Roman" w:cs="Times New Roman"/>
          <w:sz w:val="24"/>
          <w:szCs w:val="24"/>
        </w:rPr>
        <w:t xml:space="preserve"> </w:t>
      </w:r>
      <w:r w:rsidRPr="0066102C">
        <w:rPr>
          <w:rFonts w:ascii="Times New Roman" w:hAnsi="Times New Roman" w:cs="Times New Roman"/>
          <w:sz w:val="24"/>
          <w:szCs w:val="24"/>
        </w:rPr>
        <w:t xml:space="preserve">φ </w:t>
      </w:r>
      <w:r w:rsidRPr="00C96214">
        <w:rPr>
          <w:rFonts w:ascii="Times New Roman" w:hAnsi="Times New Roman" w:cs="Times New Roman"/>
          <w:i/>
          <w:sz w:val="24"/>
          <w:szCs w:val="24"/>
        </w:rPr>
        <w:t>fits</w:t>
      </w:r>
      <w:r w:rsidRPr="0066102C">
        <w:rPr>
          <w:rFonts w:ascii="Times New Roman" w:hAnsi="Times New Roman" w:cs="Times New Roman"/>
          <w:sz w:val="24"/>
          <w:szCs w:val="24"/>
        </w:rPr>
        <w:t xml:space="preserve"> with S.</w:t>
      </w:r>
    </w:p>
    <w:p w14:paraId="6FE7B942" w14:textId="77777777" w:rsidR="00FC6AF6" w:rsidRDefault="00FC6AF6" w:rsidP="00C03C99">
      <w:pPr>
        <w:pStyle w:val="NoSpacing"/>
        <w:tabs>
          <w:tab w:val="left" w:pos="270"/>
        </w:tabs>
        <w:ind w:left="270"/>
        <w:rPr>
          <w:rFonts w:ascii="Times New Roman" w:hAnsi="Times New Roman" w:cs="Times New Roman"/>
          <w:sz w:val="24"/>
          <w:szCs w:val="24"/>
        </w:rPr>
      </w:pPr>
      <w:r w:rsidRPr="00385224">
        <w:rPr>
          <w:rFonts w:ascii="Times New Roman" w:hAnsi="Times New Roman" w:cs="Times New Roman"/>
          <w:b/>
          <w:sz w:val="24"/>
          <w:szCs w:val="24"/>
        </w:rPr>
        <w:t>(RC – Alienation)</w:t>
      </w:r>
      <w:r>
        <w:rPr>
          <w:rFonts w:ascii="Times New Roman" w:hAnsi="Times New Roman" w:cs="Times New Roman"/>
          <w:b/>
          <w:sz w:val="24"/>
          <w:szCs w:val="24"/>
        </w:rPr>
        <w:tab/>
      </w:r>
      <w:r>
        <w:rPr>
          <w:rFonts w:ascii="Times New Roman" w:hAnsi="Times New Roman" w:cs="Times New Roman"/>
          <w:sz w:val="24"/>
          <w:szCs w:val="24"/>
        </w:rPr>
        <w:tab/>
      </w:r>
      <w:r w:rsidR="001543C9">
        <w:rPr>
          <w:rFonts w:ascii="Times New Roman" w:hAnsi="Times New Roman" w:cs="Times New Roman"/>
          <w:sz w:val="24"/>
          <w:szCs w:val="24"/>
        </w:rPr>
        <w:tab/>
      </w:r>
      <w:r w:rsidR="001543C9">
        <w:rPr>
          <w:rFonts w:ascii="Times New Roman" w:hAnsi="Times New Roman" w:cs="Times New Roman"/>
          <w:sz w:val="24"/>
          <w:szCs w:val="24"/>
        </w:rPr>
        <w:tab/>
      </w:r>
      <w:r>
        <w:rPr>
          <w:rFonts w:ascii="Times New Roman" w:hAnsi="Times New Roman" w:cs="Times New Roman"/>
          <w:sz w:val="24"/>
          <w:szCs w:val="24"/>
        </w:rPr>
        <w:t>...</w:t>
      </w:r>
      <w:r w:rsidRPr="0066102C">
        <w:rPr>
          <w:rFonts w:ascii="Times New Roman" w:hAnsi="Times New Roman" w:cs="Times New Roman"/>
          <w:sz w:val="24"/>
          <w:szCs w:val="24"/>
        </w:rPr>
        <w:t xml:space="preserve"> </w:t>
      </w:r>
      <w:r w:rsidRPr="008A650C">
        <w:rPr>
          <w:rFonts w:ascii="Times New Roman" w:hAnsi="Times New Roman" w:cs="Times New Roman"/>
          <w:sz w:val="24"/>
          <w:szCs w:val="24"/>
        </w:rPr>
        <w:t>only if</w:t>
      </w:r>
      <w:r>
        <w:rPr>
          <w:rFonts w:ascii="Times New Roman" w:hAnsi="Times New Roman" w:cs="Times New Roman"/>
          <w:sz w:val="24"/>
          <w:szCs w:val="24"/>
        </w:rPr>
        <w:t xml:space="preserve"> S is </w:t>
      </w:r>
      <w:r w:rsidRPr="00C96214">
        <w:rPr>
          <w:rFonts w:ascii="Times New Roman" w:hAnsi="Times New Roman" w:cs="Times New Roman"/>
          <w:sz w:val="24"/>
          <w:szCs w:val="24"/>
        </w:rPr>
        <w:t>not</w:t>
      </w:r>
      <w:r w:rsidRPr="00C96214">
        <w:rPr>
          <w:rFonts w:ascii="Times New Roman" w:hAnsi="Times New Roman" w:cs="Times New Roman"/>
          <w:i/>
          <w:sz w:val="24"/>
          <w:szCs w:val="24"/>
        </w:rPr>
        <w:t xml:space="preserve"> alienated</w:t>
      </w:r>
      <w:r>
        <w:rPr>
          <w:rFonts w:ascii="Times New Roman" w:hAnsi="Times New Roman" w:cs="Times New Roman"/>
          <w:sz w:val="24"/>
          <w:szCs w:val="24"/>
        </w:rPr>
        <w:t xml:space="preserve"> from </w:t>
      </w:r>
      <w:r w:rsidRPr="0066102C">
        <w:rPr>
          <w:rFonts w:ascii="Times New Roman" w:hAnsi="Times New Roman" w:cs="Times New Roman"/>
          <w:sz w:val="24"/>
          <w:szCs w:val="24"/>
        </w:rPr>
        <w:t>φ.</w:t>
      </w:r>
    </w:p>
    <w:p w14:paraId="27BB1330" w14:textId="77777777" w:rsidR="00C243B7" w:rsidRDefault="00C243B7" w:rsidP="00C03C99">
      <w:pPr>
        <w:pStyle w:val="NoSpacing"/>
        <w:tabs>
          <w:tab w:val="left" w:pos="270"/>
        </w:tabs>
        <w:ind w:left="270"/>
        <w:rPr>
          <w:rFonts w:ascii="Times New Roman" w:hAnsi="Times New Roman" w:cs="Times New Roman"/>
          <w:sz w:val="24"/>
          <w:szCs w:val="24"/>
        </w:rPr>
      </w:pPr>
      <w:r w:rsidRPr="00385224">
        <w:rPr>
          <w:rFonts w:ascii="Times New Roman" w:hAnsi="Times New Roman" w:cs="Times New Roman"/>
          <w:b/>
          <w:sz w:val="24"/>
          <w:szCs w:val="24"/>
        </w:rPr>
        <w:t>(RC – Affect)</w:t>
      </w:r>
      <w:r>
        <w:rPr>
          <w:rFonts w:ascii="Times New Roman" w:hAnsi="Times New Roman" w:cs="Times New Roman"/>
          <w:sz w:val="24"/>
          <w:szCs w:val="24"/>
        </w:rPr>
        <w:tab/>
      </w:r>
      <w:r>
        <w:rPr>
          <w:rFonts w:ascii="Times New Roman" w:hAnsi="Times New Roman" w:cs="Times New Roman"/>
          <w:sz w:val="24"/>
          <w:szCs w:val="24"/>
        </w:rPr>
        <w:tab/>
      </w:r>
      <w:r w:rsidR="001543C9">
        <w:rPr>
          <w:rFonts w:ascii="Times New Roman" w:hAnsi="Times New Roman" w:cs="Times New Roman"/>
          <w:sz w:val="24"/>
          <w:szCs w:val="24"/>
        </w:rPr>
        <w:tab/>
      </w:r>
      <w:r w:rsidR="001543C9">
        <w:rPr>
          <w:rFonts w:ascii="Times New Roman" w:hAnsi="Times New Roman" w:cs="Times New Roman"/>
          <w:sz w:val="24"/>
          <w:szCs w:val="24"/>
        </w:rPr>
        <w:tab/>
      </w:r>
      <w:r>
        <w:rPr>
          <w:rFonts w:ascii="Times New Roman" w:hAnsi="Times New Roman" w:cs="Times New Roman"/>
          <w:sz w:val="24"/>
          <w:szCs w:val="24"/>
        </w:rPr>
        <w:t xml:space="preserve">... </w:t>
      </w:r>
      <w:r w:rsidRPr="008A650C">
        <w:rPr>
          <w:rFonts w:ascii="Times New Roman" w:hAnsi="Times New Roman" w:cs="Times New Roman"/>
          <w:sz w:val="24"/>
          <w:szCs w:val="24"/>
        </w:rPr>
        <w:t>only if</w:t>
      </w:r>
      <w:r>
        <w:rPr>
          <w:rFonts w:ascii="Times New Roman" w:hAnsi="Times New Roman" w:cs="Times New Roman"/>
          <w:sz w:val="24"/>
          <w:szCs w:val="24"/>
        </w:rPr>
        <w:t xml:space="preserve"> S is not left </w:t>
      </w:r>
      <w:r w:rsidRPr="00C96214">
        <w:rPr>
          <w:rFonts w:ascii="Times New Roman" w:hAnsi="Times New Roman" w:cs="Times New Roman"/>
          <w:i/>
          <w:sz w:val="24"/>
          <w:szCs w:val="24"/>
        </w:rPr>
        <w:t>affectively cold</w:t>
      </w:r>
      <w:r>
        <w:rPr>
          <w:rFonts w:ascii="Times New Roman" w:hAnsi="Times New Roman" w:cs="Times New Roman"/>
          <w:sz w:val="24"/>
          <w:szCs w:val="24"/>
        </w:rPr>
        <w:t xml:space="preserve"> by </w:t>
      </w:r>
      <w:r w:rsidRPr="0066102C">
        <w:rPr>
          <w:rFonts w:ascii="Times New Roman" w:hAnsi="Times New Roman" w:cs="Times New Roman"/>
          <w:sz w:val="24"/>
          <w:szCs w:val="24"/>
        </w:rPr>
        <w:t>φ</w:t>
      </w:r>
      <w:r>
        <w:rPr>
          <w:rFonts w:ascii="Times New Roman" w:hAnsi="Times New Roman" w:cs="Times New Roman"/>
          <w:sz w:val="24"/>
          <w:szCs w:val="24"/>
        </w:rPr>
        <w:t>.</w:t>
      </w:r>
    </w:p>
    <w:p w14:paraId="4EDBD5CE" w14:textId="77777777" w:rsidR="00C243B7" w:rsidRDefault="00C243B7" w:rsidP="00C03C99">
      <w:pPr>
        <w:pStyle w:val="NoSpacing"/>
        <w:tabs>
          <w:tab w:val="left" w:pos="270"/>
        </w:tabs>
        <w:ind w:left="270"/>
        <w:rPr>
          <w:rFonts w:ascii="Times New Roman" w:hAnsi="Times New Roman" w:cs="Times New Roman"/>
          <w:sz w:val="24"/>
        </w:rPr>
      </w:pPr>
      <w:r w:rsidRPr="00385224">
        <w:rPr>
          <w:rFonts w:ascii="Times New Roman" w:hAnsi="Times New Roman" w:cs="Times New Roman"/>
          <w:b/>
          <w:sz w:val="24"/>
          <w:szCs w:val="24"/>
        </w:rPr>
        <w:t>(RC – Authority)</w:t>
      </w:r>
      <w:r>
        <w:rPr>
          <w:rFonts w:ascii="Times New Roman" w:hAnsi="Times New Roman" w:cs="Times New Roman"/>
          <w:sz w:val="24"/>
          <w:szCs w:val="24"/>
        </w:rPr>
        <w:tab/>
      </w:r>
      <w:r>
        <w:rPr>
          <w:rFonts w:ascii="Times New Roman" w:hAnsi="Times New Roman" w:cs="Times New Roman"/>
          <w:sz w:val="24"/>
          <w:szCs w:val="24"/>
        </w:rPr>
        <w:tab/>
      </w:r>
      <w:r w:rsidR="001543C9">
        <w:rPr>
          <w:rFonts w:ascii="Times New Roman" w:hAnsi="Times New Roman" w:cs="Times New Roman"/>
          <w:sz w:val="24"/>
          <w:szCs w:val="24"/>
        </w:rPr>
        <w:tab/>
      </w:r>
      <w:r w:rsidR="001543C9">
        <w:rPr>
          <w:rFonts w:ascii="Times New Roman" w:hAnsi="Times New Roman" w:cs="Times New Roman"/>
          <w:sz w:val="24"/>
          <w:szCs w:val="24"/>
        </w:rPr>
        <w:tab/>
      </w:r>
      <w:r>
        <w:rPr>
          <w:rFonts w:ascii="Times New Roman" w:hAnsi="Times New Roman" w:cs="Times New Roman"/>
          <w:sz w:val="24"/>
          <w:szCs w:val="24"/>
        </w:rPr>
        <w:t>...</w:t>
      </w:r>
      <w:r w:rsidRPr="0066102C">
        <w:rPr>
          <w:rFonts w:ascii="Times New Roman" w:hAnsi="Times New Roman" w:cs="Times New Roman"/>
          <w:sz w:val="24"/>
          <w:szCs w:val="24"/>
        </w:rPr>
        <w:t xml:space="preserve"> </w:t>
      </w:r>
      <w:r w:rsidRPr="008A650C">
        <w:rPr>
          <w:rFonts w:ascii="Times New Roman" w:hAnsi="Times New Roman" w:cs="Times New Roman"/>
          <w:sz w:val="24"/>
          <w:szCs w:val="24"/>
        </w:rPr>
        <w:t>only if</w:t>
      </w:r>
      <w:r>
        <w:rPr>
          <w:rFonts w:ascii="Times New Roman" w:hAnsi="Times New Roman" w:cs="Times New Roman"/>
          <w:sz w:val="24"/>
          <w:szCs w:val="24"/>
        </w:rPr>
        <w:t xml:space="preserve"> </w:t>
      </w:r>
      <w:r w:rsidRPr="0066102C">
        <w:rPr>
          <w:rFonts w:ascii="Times New Roman" w:hAnsi="Times New Roman" w:cs="Times New Roman"/>
          <w:sz w:val="24"/>
          <w:szCs w:val="24"/>
        </w:rPr>
        <w:t>φ</w:t>
      </w:r>
      <w:r>
        <w:rPr>
          <w:rFonts w:ascii="Times New Roman" w:hAnsi="Times New Roman" w:cs="Times New Roman"/>
          <w:sz w:val="24"/>
          <w:szCs w:val="24"/>
        </w:rPr>
        <w:t xml:space="preserve"> is deemed so by the </w:t>
      </w:r>
      <w:r w:rsidRPr="00C96214">
        <w:rPr>
          <w:rFonts w:ascii="Times New Roman" w:hAnsi="Times New Roman" w:cs="Times New Roman"/>
          <w:i/>
          <w:sz w:val="24"/>
          <w:szCs w:val="24"/>
        </w:rPr>
        <w:t>authority</w:t>
      </w:r>
      <w:r>
        <w:rPr>
          <w:rFonts w:ascii="Times New Roman" w:hAnsi="Times New Roman" w:cs="Times New Roman"/>
          <w:sz w:val="24"/>
          <w:szCs w:val="24"/>
        </w:rPr>
        <w:t xml:space="preserve"> of</w:t>
      </w:r>
      <w:r w:rsidRPr="0066102C">
        <w:rPr>
          <w:rFonts w:ascii="Times New Roman" w:hAnsi="Times New Roman" w:cs="Times New Roman"/>
          <w:sz w:val="24"/>
          <w:szCs w:val="24"/>
        </w:rPr>
        <w:t xml:space="preserve"> S.</w:t>
      </w:r>
    </w:p>
    <w:p w14:paraId="62A6109B" w14:textId="07B7B74D" w:rsidR="00147AF3" w:rsidRDefault="00147AF3" w:rsidP="00C03C99">
      <w:pPr>
        <w:spacing w:after="0" w:line="240" w:lineRule="auto"/>
        <w:ind w:firstLine="720"/>
        <w:rPr>
          <w:rFonts w:ascii="Times New Roman" w:hAnsi="Times New Roman" w:cs="Times New Roman"/>
          <w:sz w:val="24"/>
          <w:szCs w:val="24"/>
        </w:rPr>
      </w:pPr>
    </w:p>
    <w:p w14:paraId="2DFFADA9" w14:textId="77777777" w:rsidR="004C5694" w:rsidRDefault="004C5694" w:rsidP="00C03C99">
      <w:pPr>
        <w:spacing w:after="0" w:line="240" w:lineRule="auto"/>
        <w:ind w:firstLine="720"/>
        <w:rPr>
          <w:rFonts w:ascii="Times New Roman" w:hAnsi="Times New Roman" w:cs="Times New Roman"/>
          <w:sz w:val="24"/>
          <w:szCs w:val="24"/>
        </w:rPr>
      </w:pPr>
    </w:p>
    <w:p w14:paraId="654B64DC" w14:textId="070294F8" w:rsidR="006259C9" w:rsidRDefault="006259C9" w:rsidP="000156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version of a resonance constraint distinguished here is articulated as a necessary condition on improvements in well-being.  This is how ‘the resonance constraint’ is typically understood among the authors mentioned.  However, we might also be interested in the subtly different issue, which I </w:t>
      </w:r>
      <w:r w:rsidR="002C6489">
        <w:rPr>
          <w:rFonts w:ascii="Times New Roman" w:hAnsi="Times New Roman" w:cs="Times New Roman"/>
          <w:sz w:val="24"/>
          <w:szCs w:val="24"/>
        </w:rPr>
        <w:t>will come back to in section</w:t>
      </w:r>
      <w:r w:rsidR="00312D7B">
        <w:rPr>
          <w:rFonts w:ascii="Times New Roman" w:hAnsi="Times New Roman" w:cs="Times New Roman"/>
          <w:sz w:val="24"/>
          <w:szCs w:val="24"/>
        </w:rPr>
        <w:t xml:space="preserve"> 5</w:t>
      </w:r>
      <w:r w:rsidR="002C6489">
        <w:rPr>
          <w:rFonts w:ascii="Times New Roman" w:hAnsi="Times New Roman" w:cs="Times New Roman"/>
          <w:sz w:val="24"/>
          <w:szCs w:val="24"/>
        </w:rPr>
        <w:t>,</w:t>
      </w:r>
      <w:r>
        <w:rPr>
          <w:rFonts w:ascii="Times New Roman" w:hAnsi="Times New Roman" w:cs="Times New Roman"/>
          <w:sz w:val="24"/>
          <w:szCs w:val="24"/>
        </w:rPr>
        <w:t xml:space="preserve"> of what psychological change is necessary to explain why a person</w:t>
      </w:r>
      <w:r w:rsidR="002C6489">
        <w:rPr>
          <w:rFonts w:ascii="Times New Roman" w:hAnsi="Times New Roman" w:cs="Times New Roman"/>
          <w:sz w:val="24"/>
          <w:szCs w:val="24"/>
        </w:rPr>
        <w:t>’s well-being improves.</w:t>
      </w:r>
    </w:p>
    <w:p w14:paraId="68767036" w14:textId="502E04BE" w:rsidR="002417B6" w:rsidRDefault="001C7BB2" w:rsidP="000156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do not have space to </w:t>
      </w:r>
      <w:r w:rsidR="004D4A77">
        <w:rPr>
          <w:rFonts w:ascii="Times New Roman" w:hAnsi="Times New Roman" w:cs="Times New Roman"/>
          <w:sz w:val="24"/>
          <w:szCs w:val="24"/>
        </w:rPr>
        <w:t>closely</w:t>
      </w:r>
      <w:r>
        <w:rPr>
          <w:rFonts w:ascii="Times New Roman" w:hAnsi="Times New Roman" w:cs="Times New Roman"/>
          <w:sz w:val="24"/>
          <w:szCs w:val="24"/>
        </w:rPr>
        <w:t xml:space="preserve"> examine every version of a resonance constraint.  </w:t>
      </w:r>
      <w:r w:rsidR="00F37F97">
        <w:rPr>
          <w:rFonts w:ascii="Times New Roman" w:hAnsi="Times New Roman" w:cs="Times New Roman"/>
          <w:sz w:val="24"/>
          <w:szCs w:val="24"/>
        </w:rPr>
        <w:t xml:space="preserve">I will focus on (RC – Alienation) </w:t>
      </w:r>
      <w:r w:rsidR="00FB289A">
        <w:rPr>
          <w:rFonts w:ascii="Times New Roman" w:hAnsi="Times New Roman" w:cs="Times New Roman"/>
          <w:sz w:val="24"/>
          <w:szCs w:val="24"/>
        </w:rPr>
        <w:t xml:space="preserve">in section 3 and argue that everyone should deny it.  I will </w:t>
      </w:r>
      <w:r>
        <w:rPr>
          <w:rFonts w:ascii="Times New Roman" w:hAnsi="Times New Roman" w:cs="Times New Roman"/>
          <w:sz w:val="24"/>
          <w:szCs w:val="24"/>
        </w:rPr>
        <w:t xml:space="preserve">focus on </w:t>
      </w:r>
      <w:r w:rsidR="00F37F97">
        <w:rPr>
          <w:rFonts w:ascii="Times New Roman" w:hAnsi="Times New Roman" w:cs="Times New Roman"/>
          <w:sz w:val="24"/>
          <w:szCs w:val="24"/>
        </w:rPr>
        <w:t xml:space="preserve">(RC – Affect) </w:t>
      </w:r>
      <w:r w:rsidR="00AA6E7E">
        <w:rPr>
          <w:rFonts w:ascii="Times New Roman" w:hAnsi="Times New Roman" w:cs="Times New Roman"/>
          <w:sz w:val="24"/>
          <w:szCs w:val="24"/>
        </w:rPr>
        <w:t>in section 4</w:t>
      </w:r>
      <w:r>
        <w:rPr>
          <w:rFonts w:ascii="Times New Roman" w:hAnsi="Times New Roman" w:cs="Times New Roman"/>
          <w:sz w:val="24"/>
          <w:szCs w:val="24"/>
        </w:rPr>
        <w:t xml:space="preserve"> and argue that sophisticated objectivists can accept it</w:t>
      </w:r>
      <w:r w:rsidR="006259C9">
        <w:rPr>
          <w:rFonts w:ascii="Times New Roman" w:hAnsi="Times New Roman" w:cs="Times New Roman"/>
          <w:sz w:val="24"/>
          <w:szCs w:val="24"/>
        </w:rPr>
        <w:t xml:space="preserve"> and even claim it to their advantage</w:t>
      </w:r>
      <w:r w:rsidR="00F37F97">
        <w:rPr>
          <w:rFonts w:ascii="Times New Roman" w:hAnsi="Times New Roman" w:cs="Times New Roman"/>
          <w:sz w:val="24"/>
          <w:szCs w:val="24"/>
        </w:rPr>
        <w:t xml:space="preserve">.  </w:t>
      </w:r>
      <w:r w:rsidRPr="006259C9">
        <w:rPr>
          <w:rFonts w:ascii="Times New Roman" w:hAnsi="Times New Roman" w:cs="Times New Roman"/>
          <w:sz w:val="24"/>
          <w:szCs w:val="24"/>
        </w:rPr>
        <w:t xml:space="preserve">But I will </w:t>
      </w:r>
      <w:r w:rsidR="001B4D78" w:rsidRPr="006259C9">
        <w:rPr>
          <w:rFonts w:ascii="Times New Roman" w:hAnsi="Times New Roman" w:cs="Times New Roman"/>
          <w:sz w:val="24"/>
          <w:szCs w:val="24"/>
        </w:rPr>
        <w:t xml:space="preserve">limit myself to only a few remarks about the other theses since, </w:t>
      </w:r>
      <w:r w:rsidR="001B4D78" w:rsidRPr="006259C9">
        <w:rPr>
          <w:rFonts w:ascii="Times New Roman" w:hAnsi="Times New Roman" w:cs="Times New Roman"/>
          <w:sz w:val="24"/>
          <w:szCs w:val="24"/>
        </w:rPr>
        <w:lastRenderedPageBreak/>
        <w:t>although</w:t>
      </w:r>
      <w:r w:rsidR="001B4D78">
        <w:rPr>
          <w:rFonts w:ascii="Times New Roman" w:hAnsi="Times New Roman" w:cs="Times New Roman"/>
          <w:sz w:val="24"/>
          <w:szCs w:val="24"/>
        </w:rPr>
        <w:t xml:space="preserve"> they clearly merit closer examination, there are reasons to doubt </w:t>
      </w:r>
      <w:r w:rsidR="002417B6">
        <w:rPr>
          <w:rFonts w:ascii="Times New Roman" w:hAnsi="Times New Roman" w:cs="Times New Roman"/>
          <w:sz w:val="24"/>
          <w:szCs w:val="24"/>
        </w:rPr>
        <w:t>they could serve the subjectivists’ purposes.</w:t>
      </w:r>
    </w:p>
    <w:p w14:paraId="54FE61EF" w14:textId="45A48A40" w:rsidR="001C7BB2" w:rsidRDefault="008929D6" w:rsidP="000156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(RC – Fit) seems plausible enough, but the notion of ‘fit’ is overtly metaphorical and requires further articulation.  It does not sharpen </w:t>
      </w:r>
      <w:r w:rsidR="008C0CD7">
        <w:rPr>
          <w:rFonts w:ascii="Times New Roman" w:hAnsi="Times New Roman" w:cs="Times New Roman"/>
          <w:sz w:val="24"/>
          <w:szCs w:val="24"/>
        </w:rPr>
        <w:t xml:space="preserve">enough </w:t>
      </w:r>
      <w:r>
        <w:rPr>
          <w:rFonts w:ascii="Times New Roman" w:hAnsi="Times New Roman" w:cs="Times New Roman"/>
          <w:sz w:val="24"/>
          <w:szCs w:val="24"/>
        </w:rPr>
        <w:t xml:space="preserve">the </w:t>
      </w:r>
      <w:r w:rsidR="00AE253D">
        <w:rPr>
          <w:rFonts w:ascii="Times New Roman" w:hAnsi="Times New Roman" w:cs="Times New Roman"/>
          <w:sz w:val="24"/>
          <w:szCs w:val="24"/>
        </w:rPr>
        <w:t>original rough thought</w:t>
      </w:r>
      <w:r w:rsidR="001C7BB2">
        <w:rPr>
          <w:rFonts w:ascii="Times New Roman" w:hAnsi="Times New Roman" w:cs="Times New Roman"/>
          <w:sz w:val="24"/>
          <w:szCs w:val="24"/>
        </w:rPr>
        <w:t>.  It also does not obviously pose a problem for objectivism</w:t>
      </w:r>
      <w:r w:rsidR="004E05B7">
        <w:rPr>
          <w:rFonts w:ascii="Times New Roman" w:hAnsi="Times New Roman" w:cs="Times New Roman"/>
          <w:sz w:val="24"/>
          <w:szCs w:val="24"/>
        </w:rPr>
        <w:t xml:space="preserve">, as I will show later in section 4. </w:t>
      </w:r>
    </w:p>
    <w:p w14:paraId="3DFFFB72" w14:textId="252E84D8" w:rsidR="00FC6AF6" w:rsidRDefault="008929D6" w:rsidP="000156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(RC – Authority) surely is an important point of controversy in the debates over well-being.  But </w:t>
      </w:r>
      <w:r w:rsidR="004D4A77">
        <w:rPr>
          <w:rFonts w:ascii="Times New Roman" w:hAnsi="Times New Roman" w:cs="Times New Roman"/>
          <w:sz w:val="24"/>
          <w:szCs w:val="24"/>
        </w:rPr>
        <w:t xml:space="preserve">it need not </w:t>
      </w:r>
      <w:r w:rsidR="00FC6AF6">
        <w:rPr>
          <w:rFonts w:ascii="Times New Roman" w:hAnsi="Times New Roman" w:cs="Times New Roman"/>
          <w:sz w:val="24"/>
          <w:szCs w:val="24"/>
        </w:rPr>
        <w:t>have any leverage against objectivis</w:t>
      </w:r>
      <w:r w:rsidR="00C16141">
        <w:rPr>
          <w:rFonts w:ascii="Times New Roman" w:hAnsi="Times New Roman" w:cs="Times New Roman"/>
          <w:sz w:val="24"/>
          <w:szCs w:val="24"/>
        </w:rPr>
        <w:t>ts</w:t>
      </w:r>
      <w:r w:rsidR="004D4A77">
        <w:rPr>
          <w:rFonts w:ascii="Times New Roman" w:hAnsi="Times New Roman" w:cs="Times New Roman"/>
          <w:sz w:val="24"/>
          <w:szCs w:val="24"/>
        </w:rPr>
        <w:t>.</w:t>
      </w:r>
      <w:r w:rsidR="00FC6AF6">
        <w:rPr>
          <w:rFonts w:ascii="Times New Roman" w:hAnsi="Times New Roman" w:cs="Times New Roman"/>
          <w:sz w:val="24"/>
          <w:szCs w:val="24"/>
        </w:rPr>
        <w:t xml:space="preserve">  It</w:t>
      </w:r>
      <w:r w:rsidR="00FC6AF6" w:rsidRPr="00FC6AF6">
        <w:rPr>
          <w:rFonts w:ascii="Times New Roman" w:hAnsi="Times New Roman" w:cs="Times New Roman"/>
          <w:sz w:val="24"/>
          <w:szCs w:val="24"/>
        </w:rPr>
        <w:t xml:space="preserve"> </w:t>
      </w:r>
      <w:r w:rsidR="00FC6AF6">
        <w:rPr>
          <w:rFonts w:ascii="Times New Roman" w:hAnsi="Times New Roman" w:cs="Times New Roman"/>
          <w:sz w:val="24"/>
          <w:szCs w:val="24"/>
        </w:rPr>
        <w:t>appears to beg the relevant question</w:t>
      </w:r>
      <w:r w:rsidR="00312D7B">
        <w:rPr>
          <w:rFonts w:ascii="Times New Roman" w:hAnsi="Times New Roman" w:cs="Times New Roman"/>
          <w:sz w:val="24"/>
          <w:szCs w:val="24"/>
        </w:rPr>
        <w:t>, because</w:t>
      </w:r>
      <w:r w:rsidR="00FC6AF6">
        <w:rPr>
          <w:rFonts w:ascii="Times New Roman" w:hAnsi="Times New Roman" w:cs="Times New Roman"/>
          <w:sz w:val="24"/>
          <w:szCs w:val="24"/>
        </w:rPr>
        <w:t xml:space="preserve"> an authoritative act of deeming something good </w:t>
      </w:r>
      <w:r w:rsidR="00C16141">
        <w:rPr>
          <w:rFonts w:ascii="Times New Roman" w:hAnsi="Times New Roman" w:cs="Times New Roman"/>
          <w:sz w:val="24"/>
          <w:szCs w:val="24"/>
        </w:rPr>
        <w:t xml:space="preserve">involves </w:t>
      </w:r>
      <w:r w:rsidR="00FC6AF6">
        <w:rPr>
          <w:rFonts w:ascii="Times New Roman" w:hAnsi="Times New Roman" w:cs="Times New Roman"/>
          <w:sz w:val="24"/>
          <w:szCs w:val="24"/>
        </w:rPr>
        <w:t xml:space="preserve">attitudes that objectivists claim </w:t>
      </w:r>
      <w:proofErr w:type="gramStart"/>
      <w:r w:rsidR="00312D7B">
        <w:rPr>
          <w:rFonts w:ascii="Times New Roman" w:hAnsi="Times New Roman" w:cs="Times New Roman"/>
          <w:sz w:val="24"/>
          <w:szCs w:val="24"/>
        </w:rPr>
        <w:t>are</w:t>
      </w:r>
      <w:proofErr w:type="gramEnd"/>
      <w:r w:rsidR="00FC6AF6">
        <w:rPr>
          <w:rFonts w:ascii="Times New Roman" w:hAnsi="Times New Roman" w:cs="Times New Roman"/>
          <w:sz w:val="24"/>
          <w:szCs w:val="24"/>
        </w:rPr>
        <w:t xml:space="preserve"> </w:t>
      </w:r>
      <w:r w:rsidR="00FC6AF6" w:rsidRPr="008929D6">
        <w:rPr>
          <w:rFonts w:ascii="Times New Roman" w:hAnsi="Times New Roman" w:cs="Times New Roman"/>
          <w:i/>
          <w:sz w:val="24"/>
          <w:szCs w:val="24"/>
        </w:rPr>
        <w:t>not</w:t>
      </w:r>
      <w:r w:rsidR="00FC6AF6">
        <w:rPr>
          <w:rFonts w:ascii="Times New Roman" w:hAnsi="Times New Roman" w:cs="Times New Roman"/>
          <w:sz w:val="24"/>
          <w:szCs w:val="24"/>
        </w:rPr>
        <w:t xml:space="preserve"> necessary.  </w:t>
      </w:r>
      <w:r w:rsidR="00312D7B">
        <w:rPr>
          <w:rFonts w:ascii="Times New Roman" w:hAnsi="Times New Roman" w:cs="Times New Roman"/>
          <w:sz w:val="24"/>
          <w:szCs w:val="24"/>
        </w:rPr>
        <w:t>For similar reasons</w:t>
      </w:r>
      <w:r w:rsidR="00AE253D">
        <w:rPr>
          <w:rFonts w:ascii="Times New Roman" w:hAnsi="Times New Roman" w:cs="Times New Roman"/>
          <w:sz w:val="24"/>
          <w:szCs w:val="24"/>
        </w:rPr>
        <w:t xml:space="preserve">, a subjectivist cannot refute objectivism by pointing out that it implies </w:t>
      </w:r>
      <w:r w:rsidR="001543C9">
        <w:rPr>
          <w:rFonts w:ascii="Times New Roman" w:hAnsi="Times New Roman" w:cs="Times New Roman"/>
          <w:sz w:val="24"/>
          <w:szCs w:val="24"/>
        </w:rPr>
        <w:t>that a person’s attitudes are sometimes irrelevant for explaining changes in her well-being.  This merely states the difference between the two groups of theories,</w:t>
      </w:r>
      <w:r w:rsidR="00312D7B">
        <w:rPr>
          <w:rFonts w:ascii="Times New Roman" w:hAnsi="Times New Roman" w:cs="Times New Roman"/>
          <w:sz w:val="24"/>
          <w:szCs w:val="24"/>
        </w:rPr>
        <w:t xml:space="preserve"> without yet furthering</w:t>
      </w:r>
      <w:r w:rsidR="001543C9">
        <w:rPr>
          <w:rFonts w:ascii="Times New Roman" w:hAnsi="Times New Roman" w:cs="Times New Roman"/>
          <w:sz w:val="24"/>
          <w:szCs w:val="24"/>
        </w:rPr>
        <w:t xml:space="preserve"> the debate between them.  For similar reasons, I now</w:t>
      </w:r>
      <w:r w:rsidR="00FC6AF6">
        <w:rPr>
          <w:rFonts w:ascii="Times New Roman" w:hAnsi="Times New Roman" w:cs="Times New Roman"/>
          <w:sz w:val="24"/>
          <w:szCs w:val="24"/>
        </w:rPr>
        <w:t xml:space="preserve"> set aside (RC – Authority).</w:t>
      </w:r>
      <w:r w:rsidR="00857625">
        <w:rPr>
          <w:rStyle w:val="FootnoteReference"/>
          <w:rFonts w:ascii="Times New Roman" w:hAnsi="Times New Roman" w:cs="Times New Roman"/>
          <w:sz w:val="24"/>
          <w:szCs w:val="24"/>
        </w:rPr>
        <w:footnoteReference w:id="15"/>
      </w:r>
      <w:r w:rsidR="001C7BB2">
        <w:rPr>
          <w:rFonts w:ascii="Times New Roman" w:hAnsi="Times New Roman" w:cs="Times New Roman"/>
          <w:sz w:val="24"/>
          <w:szCs w:val="24"/>
        </w:rPr>
        <w:t xml:space="preserve">  </w:t>
      </w:r>
    </w:p>
    <w:p w14:paraId="205E144A" w14:textId="77777777" w:rsidR="00C243B7" w:rsidRDefault="00C243B7" w:rsidP="00C03C99">
      <w:pPr>
        <w:pStyle w:val="NoSpacing"/>
        <w:rPr>
          <w:rFonts w:ascii="Times New Roman" w:hAnsi="Times New Roman" w:cs="Times New Roman"/>
          <w:sz w:val="24"/>
        </w:rPr>
      </w:pPr>
      <w:r>
        <w:rPr>
          <w:rFonts w:ascii="Times New Roman" w:hAnsi="Times New Roman" w:cs="Times New Roman"/>
          <w:sz w:val="24"/>
        </w:rPr>
        <w:tab/>
      </w:r>
    </w:p>
    <w:p w14:paraId="543D267C" w14:textId="77777777" w:rsidR="00C03C99" w:rsidRDefault="00C03C99" w:rsidP="00C03C99">
      <w:pPr>
        <w:pStyle w:val="NoSpacing"/>
        <w:rPr>
          <w:rFonts w:ascii="Times New Roman" w:hAnsi="Times New Roman" w:cs="Times New Roman"/>
          <w:sz w:val="24"/>
        </w:rPr>
      </w:pPr>
    </w:p>
    <w:p w14:paraId="48FA4773" w14:textId="77777777" w:rsidR="002F4017" w:rsidRPr="00147AF3" w:rsidRDefault="002F4017" w:rsidP="00015651">
      <w:pPr>
        <w:pStyle w:val="NoSpacing"/>
        <w:spacing w:line="480" w:lineRule="auto"/>
        <w:rPr>
          <w:rFonts w:ascii="Times New Roman" w:hAnsi="Times New Roman" w:cs="Times New Roman"/>
          <w:b/>
          <w:sz w:val="24"/>
          <w:u w:val="single"/>
        </w:rPr>
      </w:pPr>
      <w:r w:rsidRPr="00147AF3">
        <w:rPr>
          <w:rFonts w:ascii="Times New Roman" w:hAnsi="Times New Roman" w:cs="Times New Roman"/>
          <w:b/>
          <w:sz w:val="24"/>
          <w:u w:val="single"/>
        </w:rPr>
        <w:t>3. The Non-Alienation Constraint</w:t>
      </w:r>
    </w:p>
    <w:p w14:paraId="2BCEA875" w14:textId="77777777" w:rsidR="003E2F65" w:rsidRDefault="002F4017" w:rsidP="00015651">
      <w:pPr>
        <w:pStyle w:val="NoSpacing"/>
        <w:spacing w:line="480" w:lineRule="auto"/>
        <w:rPr>
          <w:rFonts w:ascii="Times New Roman" w:hAnsi="Times New Roman" w:cs="Times New Roman"/>
          <w:sz w:val="24"/>
          <w:szCs w:val="24"/>
        </w:rPr>
      </w:pPr>
      <w:r>
        <w:rPr>
          <w:rFonts w:ascii="Times New Roman" w:hAnsi="Times New Roman" w:cs="Times New Roman"/>
          <w:sz w:val="24"/>
        </w:rPr>
        <w:tab/>
      </w:r>
      <w:r w:rsidR="00CD4782">
        <w:rPr>
          <w:rFonts w:ascii="Times New Roman" w:hAnsi="Times New Roman" w:cs="Times New Roman"/>
          <w:sz w:val="24"/>
        </w:rPr>
        <w:t>I think w</w:t>
      </w:r>
      <w:r w:rsidR="00E76684">
        <w:rPr>
          <w:rFonts w:ascii="Times New Roman" w:hAnsi="Times New Roman" w:cs="Times New Roman"/>
          <w:sz w:val="24"/>
        </w:rPr>
        <w:t>e all have good reason to deny (RC – Alienation)</w:t>
      </w:r>
      <w:r w:rsidR="00C264BE">
        <w:rPr>
          <w:rFonts w:ascii="Times New Roman" w:hAnsi="Times New Roman" w:cs="Times New Roman"/>
          <w:sz w:val="24"/>
        </w:rPr>
        <w:t xml:space="preserve"> because we </w:t>
      </w:r>
      <w:r w:rsidR="00C264BE" w:rsidRPr="00C264BE">
        <w:rPr>
          <w:rFonts w:ascii="Times New Roman" w:hAnsi="Times New Roman" w:cs="Times New Roman"/>
          <w:sz w:val="24"/>
          <w:szCs w:val="24"/>
        </w:rPr>
        <w:t xml:space="preserve">all are committed to recognizing possibilities in which something can make a person’s life better even though he </w:t>
      </w:r>
      <w:r w:rsidR="002417B6">
        <w:rPr>
          <w:rFonts w:ascii="Times New Roman" w:hAnsi="Times New Roman" w:cs="Times New Roman"/>
          <w:sz w:val="24"/>
          <w:szCs w:val="24"/>
        </w:rPr>
        <w:t xml:space="preserve">or she </w:t>
      </w:r>
      <w:r w:rsidR="00C264BE" w:rsidRPr="00C264BE">
        <w:rPr>
          <w:rFonts w:ascii="Times New Roman" w:hAnsi="Times New Roman" w:cs="Times New Roman"/>
          <w:sz w:val="24"/>
          <w:szCs w:val="24"/>
        </w:rPr>
        <w:t>is alienated from it</w:t>
      </w:r>
      <w:r w:rsidR="00E76684">
        <w:rPr>
          <w:rFonts w:ascii="Times New Roman" w:hAnsi="Times New Roman" w:cs="Times New Roman"/>
          <w:sz w:val="24"/>
        </w:rPr>
        <w:t xml:space="preserve">.  </w:t>
      </w:r>
      <w:r w:rsidR="003E2F65">
        <w:rPr>
          <w:rFonts w:ascii="Times New Roman" w:hAnsi="Times New Roman" w:cs="Times New Roman"/>
          <w:sz w:val="24"/>
          <w:szCs w:val="24"/>
        </w:rPr>
        <w:t xml:space="preserve">Of course, the notion of ‘alienation’ can be understood in different ways.  For instance, there are sociopolitical definitions that are not pertinent here.  </w:t>
      </w:r>
    </w:p>
    <w:p w14:paraId="16558830" w14:textId="69FFBC87" w:rsidR="003E2F65" w:rsidRDefault="003E2F65" w:rsidP="003E2F65">
      <w:pPr>
        <w:pStyle w:val="NoSpacing"/>
        <w:spacing w:line="480" w:lineRule="auto"/>
        <w:ind w:firstLine="720"/>
        <w:rPr>
          <w:rFonts w:ascii="Times New Roman" w:eastAsiaTheme="minorEastAsia" w:hAnsi="Times New Roman" w:cs="Times New Roman"/>
          <w:sz w:val="24"/>
          <w:szCs w:val="24"/>
        </w:rPr>
      </w:pPr>
      <w:r>
        <w:rPr>
          <w:rFonts w:ascii="Times New Roman" w:hAnsi="Times New Roman" w:cs="Times New Roman"/>
          <w:sz w:val="24"/>
          <w:szCs w:val="24"/>
        </w:rPr>
        <w:t>Roughly speaking, to be alienated is to be or feel</w:t>
      </w:r>
      <w:r w:rsidRPr="003D7611">
        <w:rPr>
          <w:rFonts w:ascii="Times New Roman" w:hAnsi="Times New Roman" w:cs="Times New Roman"/>
          <w:sz w:val="24"/>
          <w:szCs w:val="24"/>
        </w:rPr>
        <w:t xml:space="preserve"> separated from something one </w:t>
      </w:r>
      <w:r>
        <w:rPr>
          <w:rFonts w:ascii="Times New Roman" w:hAnsi="Times New Roman" w:cs="Times New Roman"/>
          <w:sz w:val="24"/>
          <w:szCs w:val="24"/>
        </w:rPr>
        <w:t xml:space="preserve">used to be, or </w:t>
      </w:r>
      <w:r w:rsidRPr="003D7611">
        <w:rPr>
          <w:rFonts w:ascii="Times New Roman" w:hAnsi="Times New Roman" w:cs="Times New Roman"/>
          <w:sz w:val="24"/>
          <w:szCs w:val="24"/>
        </w:rPr>
        <w:t>should be</w:t>
      </w:r>
      <w:r>
        <w:rPr>
          <w:rFonts w:ascii="Times New Roman" w:hAnsi="Times New Roman" w:cs="Times New Roman"/>
          <w:sz w:val="24"/>
          <w:szCs w:val="24"/>
        </w:rPr>
        <w:t>,</w:t>
      </w:r>
      <w:r w:rsidRPr="003D7611">
        <w:rPr>
          <w:rFonts w:ascii="Times New Roman" w:hAnsi="Times New Roman" w:cs="Times New Roman"/>
          <w:sz w:val="24"/>
          <w:szCs w:val="24"/>
        </w:rPr>
        <w:t xml:space="preserve"> more closely involved with.</w:t>
      </w:r>
      <w:r>
        <w:rPr>
          <w:rFonts w:ascii="Times New Roman" w:eastAsiaTheme="minorEastAsia" w:hAnsi="Times New Roman" w:cs="Times New Roman"/>
          <w:sz w:val="24"/>
          <w:szCs w:val="24"/>
        </w:rPr>
        <w:t xml:space="preserve">  This rather general and uncontroversial understanding is enough for my purposes.  I will not offer a theory</w:t>
      </w:r>
      <w:r w:rsidR="008612F1">
        <w:rPr>
          <w:rFonts w:ascii="Times New Roman" w:eastAsiaTheme="minorEastAsia" w:hAnsi="Times New Roman" w:cs="Times New Roman"/>
          <w:sz w:val="24"/>
          <w:szCs w:val="24"/>
        </w:rPr>
        <w:t xml:space="preserve"> or analysis</w:t>
      </w:r>
      <w:r>
        <w:rPr>
          <w:rFonts w:ascii="Times New Roman" w:eastAsiaTheme="minorEastAsia" w:hAnsi="Times New Roman" w:cs="Times New Roman"/>
          <w:sz w:val="24"/>
          <w:szCs w:val="24"/>
        </w:rPr>
        <w:t xml:space="preserve"> of what alienation </w:t>
      </w:r>
      <w:r>
        <w:rPr>
          <w:rFonts w:ascii="Times New Roman" w:eastAsiaTheme="minorEastAsia" w:hAnsi="Times New Roman" w:cs="Times New Roman"/>
          <w:sz w:val="24"/>
          <w:szCs w:val="24"/>
        </w:rPr>
        <w:lastRenderedPageBreak/>
        <w:t>is, nor will I spell out general criteria for how to distinguish its occurrence (</w:t>
      </w:r>
      <w:r w:rsidR="008612F1">
        <w:rPr>
          <w:rFonts w:ascii="Times New Roman" w:eastAsiaTheme="minorEastAsia" w:hAnsi="Times New Roman" w:cs="Times New Roman"/>
          <w:sz w:val="24"/>
          <w:szCs w:val="24"/>
        </w:rPr>
        <w:t>none</w:t>
      </w:r>
      <w:r>
        <w:rPr>
          <w:rFonts w:ascii="Times New Roman" w:eastAsiaTheme="minorEastAsia" w:hAnsi="Times New Roman" w:cs="Times New Roman"/>
          <w:sz w:val="24"/>
          <w:szCs w:val="24"/>
        </w:rPr>
        <w:t xml:space="preserve"> of which is attempted by the authors I cite).</w:t>
      </w:r>
      <w:r>
        <w:rPr>
          <w:rStyle w:val="FootnoteReference"/>
          <w:rFonts w:ascii="Times New Roman" w:eastAsiaTheme="minorEastAsia" w:hAnsi="Times New Roman" w:cs="Times New Roman"/>
          <w:sz w:val="24"/>
          <w:szCs w:val="24"/>
        </w:rPr>
        <w:footnoteReference w:id="16"/>
      </w:r>
      <w:r>
        <w:rPr>
          <w:rFonts w:ascii="Times New Roman" w:eastAsiaTheme="minorEastAsia" w:hAnsi="Times New Roman" w:cs="Times New Roman"/>
          <w:sz w:val="24"/>
          <w:szCs w:val="24"/>
        </w:rPr>
        <w:t xml:space="preserve">  It will be enough that someone who persistently fails to recognize improvements to their well-being, when</w:t>
      </w:r>
      <w:r w:rsidRPr="003E2F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their well-being does improve, is alienated from </w:t>
      </w:r>
      <w:r w:rsidR="004A3900">
        <w:rPr>
          <w:rFonts w:ascii="Times New Roman" w:eastAsiaTheme="minorEastAsia" w:hAnsi="Times New Roman" w:cs="Times New Roman"/>
          <w:sz w:val="24"/>
          <w:szCs w:val="24"/>
        </w:rPr>
        <w:t>what is good for them</w:t>
      </w:r>
      <w:r>
        <w:rPr>
          <w:rFonts w:ascii="Times New Roman" w:eastAsiaTheme="minorEastAsia" w:hAnsi="Times New Roman" w:cs="Times New Roman"/>
          <w:sz w:val="24"/>
          <w:szCs w:val="24"/>
        </w:rPr>
        <w:t>.</w:t>
      </w:r>
    </w:p>
    <w:p w14:paraId="1BADF3A9" w14:textId="52E7A6CA" w:rsidR="00727637" w:rsidRPr="002417B6" w:rsidRDefault="006A72EC" w:rsidP="00015651">
      <w:pPr>
        <w:pStyle w:val="NoSpacing"/>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b/>
        <w:t xml:space="preserve">There are a range of </w:t>
      </w:r>
      <w:r w:rsidR="003E2F65">
        <w:rPr>
          <w:rFonts w:ascii="Times New Roman" w:hAnsi="Times New Roman" w:cs="Times New Roman"/>
          <w:sz w:val="24"/>
          <w:szCs w:val="24"/>
        </w:rPr>
        <w:t>example cases</w:t>
      </w:r>
      <w:r>
        <w:rPr>
          <w:rFonts w:ascii="Times New Roman" w:hAnsi="Times New Roman" w:cs="Times New Roman"/>
          <w:sz w:val="24"/>
          <w:szCs w:val="24"/>
        </w:rPr>
        <w:t xml:space="preserve"> we might consider.  I expect everyone will agree</w:t>
      </w:r>
      <w:r w:rsidR="00727637">
        <w:rPr>
          <w:rFonts w:ascii="Times New Roman" w:hAnsi="Times New Roman" w:cs="Times New Roman"/>
          <w:sz w:val="24"/>
          <w:szCs w:val="24"/>
        </w:rPr>
        <w:t xml:space="preserve"> </w:t>
      </w:r>
      <w:r>
        <w:rPr>
          <w:rFonts w:ascii="Times New Roman" w:hAnsi="Times New Roman" w:cs="Times New Roman"/>
          <w:sz w:val="24"/>
          <w:szCs w:val="24"/>
        </w:rPr>
        <w:t xml:space="preserve">that it can make sense in a particular instance for a person not to recognize a change in his well-being.  Let’s say that </w:t>
      </w:r>
      <w:r>
        <w:rPr>
          <w:rFonts w:ascii="Times New Roman" w:eastAsiaTheme="minorEastAsia" w:hAnsi="Times New Roman" w:cs="Times New Roman"/>
          <w:sz w:val="24"/>
          <w:szCs w:val="24"/>
        </w:rPr>
        <w:t xml:space="preserve">you </w:t>
      </w:r>
      <w:r w:rsidR="00627462">
        <w:rPr>
          <w:rFonts w:ascii="Times New Roman" w:eastAsiaTheme="minorEastAsia" w:hAnsi="Times New Roman" w:cs="Times New Roman"/>
          <w:sz w:val="24"/>
          <w:szCs w:val="24"/>
        </w:rPr>
        <w:t xml:space="preserve">witness an event and </w:t>
      </w:r>
      <w:r>
        <w:rPr>
          <w:rFonts w:ascii="Times New Roman" w:eastAsiaTheme="minorEastAsia" w:hAnsi="Times New Roman" w:cs="Times New Roman"/>
          <w:sz w:val="24"/>
          <w:szCs w:val="24"/>
        </w:rPr>
        <w:t>notice that John benefits, but he does not</w:t>
      </w:r>
      <w:r w:rsidR="00727637">
        <w:rPr>
          <w:rFonts w:ascii="Times New Roman" w:eastAsiaTheme="minorEastAsia" w:hAnsi="Times New Roman" w:cs="Times New Roman"/>
          <w:sz w:val="24"/>
          <w:szCs w:val="24"/>
        </w:rPr>
        <w:t xml:space="preserve"> </w:t>
      </w:r>
      <w:r w:rsidR="00727637" w:rsidRPr="002417B6">
        <w:rPr>
          <w:rFonts w:ascii="Times New Roman" w:eastAsiaTheme="minorEastAsia" w:hAnsi="Times New Roman" w:cs="Times New Roman"/>
          <w:sz w:val="24"/>
          <w:szCs w:val="24"/>
        </w:rPr>
        <w:t>notice the benefit</w:t>
      </w:r>
      <w:r>
        <w:rPr>
          <w:rFonts w:ascii="Times New Roman" w:eastAsiaTheme="minorEastAsia" w:hAnsi="Times New Roman" w:cs="Times New Roman"/>
          <w:sz w:val="24"/>
          <w:szCs w:val="24"/>
        </w:rPr>
        <w:t xml:space="preserve">.  Suppose further that you get him to consider the matter, and he denies that his well-being has improved.  </w:t>
      </w:r>
      <w:r w:rsidR="00727637" w:rsidRPr="002417B6">
        <w:rPr>
          <w:rFonts w:ascii="Times New Roman" w:eastAsiaTheme="minorEastAsia" w:hAnsi="Times New Roman" w:cs="Times New Roman"/>
          <w:sz w:val="24"/>
          <w:szCs w:val="24"/>
        </w:rPr>
        <w:t>How should we understand what is going on here?</w:t>
      </w:r>
    </w:p>
    <w:p w14:paraId="7840EB30" w14:textId="7EFD0CC0" w:rsidR="00727637" w:rsidRDefault="00727637" w:rsidP="00015651">
      <w:pPr>
        <w:pStyle w:val="NoSpacing"/>
        <w:spacing w:line="480" w:lineRule="auto"/>
        <w:rPr>
          <w:rFonts w:ascii="Times New Roman" w:eastAsiaTheme="minorEastAsia" w:hAnsi="Times New Roman" w:cs="Times New Roman"/>
          <w:sz w:val="24"/>
          <w:szCs w:val="24"/>
        </w:rPr>
      </w:pPr>
      <w:r w:rsidRPr="002417B6">
        <w:rPr>
          <w:rFonts w:ascii="Times New Roman" w:eastAsiaTheme="minorEastAsia" w:hAnsi="Times New Roman" w:cs="Times New Roman"/>
          <w:sz w:val="24"/>
          <w:szCs w:val="24"/>
        </w:rPr>
        <w:tab/>
        <w:t xml:space="preserve">Further details </w:t>
      </w:r>
      <w:r w:rsidR="002417B6">
        <w:rPr>
          <w:rFonts w:ascii="Times New Roman" w:eastAsiaTheme="minorEastAsia" w:hAnsi="Times New Roman" w:cs="Times New Roman"/>
          <w:sz w:val="24"/>
          <w:szCs w:val="24"/>
        </w:rPr>
        <w:t>may</w:t>
      </w:r>
      <w:r w:rsidRPr="002417B6">
        <w:rPr>
          <w:rFonts w:ascii="Times New Roman" w:eastAsiaTheme="minorEastAsia" w:hAnsi="Times New Roman" w:cs="Times New Roman"/>
          <w:sz w:val="24"/>
          <w:szCs w:val="24"/>
        </w:rPr>
        <w:t xml:space="preserve"> </w:t>
      </w:r>
      <w:r w:rsidR="002417B6">
        <w:rPr>
          <w:rFonts w:ascii="Times New Roman" w:eastAsiaTheme="minorEastAsia" w:hAnsi="Times New Roman" w:cs="Times New Roman"/>
          <w:sz w:val="24"/>
          <w:szCs w:val="24"/>
        </w:rPr>
        <w:t>influence</w:t>
      </w:r>
      <w:r w:rsidRPr="002417B6">
        <w:rPr>
          <w:rFonts w:ascii="Times New Roman" w:eastAsiaTheme="minorEastAsia" w:hAnsi="Times New Roman" w:cs="Times New Roman"/>
          <w:sz w:val="24"/>
          <w:szCs w:val="24"/>
        </w:rPr>
        <w:t xml:space="preserve"> how we interpret the case.  </w:t>
      </w:r>
      <w:r w:rsidR="00084CBF" w:rsidRPr="002417B6">
        <w:rPr>
          <w:rFonts w:ascii="Times New Roman" w:eastAsiaTheme="minorEastAsia" w:hAnsi="Times New Roman" w:cs="Times New Roman"/>
          <w:sz w:val="24"/>
          <w:szCs w:val="24"/>
        </w:rPr>
        <w:t>But</w:t>
      </w:r>
      <w:r w:rsidR="002417B6">
        <w:rPr>
          <w:rFonts w:ascii="Times New Roman" w:eastAsiaTheme="minorEastAsia" w:hAnsi="Times New Roman" w:cs="Times New Roman"/>
          <w:sz w:val="24"/>
          <w:szCs w:val="24"/>
        </w:rPr>
        <w:t xml:space="preserve"> </w:t>
      </w:r>
      <w:r w:rsidR="00084CBF" w:rsidRPr="002417B6">
        <w:rPr>
          <w:rFonts w:ascii="Times New Roman" w:eastAsiaTheme="minorEastAsia" w:hAnsi="Times New Roman" w:cs="Times New Roman"/>
          <w:sz w:val="24"/>
          <w:szCs w:val="24"/>
        </w:rPr>
        <w:t>it is clearly coherent to think that John may be mistaken in evaluating how his well-being was affected.</w:t>
      </w:r>
      <w:r w:rsidR="00084CBF">
        <w:rPr>
          <w:rFonts w:ascii="Times New Roman" w:eastAsiaTheme="minorEastAsia" w:hAnsi="Times New Roman" w:cs="Times New Roman"/>
          <w:sz w:val="24"/>
          <w:szCs w:val="24"/>
        </w:rPr>
        <w:t xml:space="preserve">  Although we may </w:t>
      </w:r>
      <w:r w:rsidR="00084CBF" w:rsidRPr="003E2F65">
        <w:rPr>
          <w:rFonts w:ascii="Times New Roman" w:eastAsiaTheme="minorEastAsia" w:hAnsi="Times New Roman" w:cs="Times New Roman"/>
          <w:i/>
          <w:iCs/>
          <w:sz w:val="24"/>
          <w:szCs w:val="24"/>
        </w:rPr>
        <w:t>usually</w:t>
      </w:r>
      <w:r w:rsidR="00084CBF">
        <w:rPr>
          <w:rFonts w:ascii="Times New Roman" w:eastAsiaTheme="minorEastAsia" w:hAnsi="Times New Roman" w:cs="Times New Roman"/>
          <w:sz w:val="24"/>
          <w:szCs w:val="24"/>
        </w:rPr>
        <w:t xml:space="preserve"> defer to others when it comes to a matter of their own well-being, we do not think they are </w:t>
      </w:r>
      <w:r w:rsidR="00084CBF" w:rsidRPr="003E2F65">
        <w:rPr>
          <w:rFonts w:ascii="Times New Roman" w:eastAsiaTheme="minorEastAsia" w:hAnsi="Times New Roman" w:cs="Times New Roman"/>
          <w:i/>
          <w:iCs/>
          <w:sz w:val="24"/>
          <w:szCs w:val="24"/>
        </w:rPr>
        <w:t>infallible</w:t>
      </w:r>
      <w:r w:rsidR="00084CBF">
        <w:rPr>
          <w:rFonts w:ascii="Times New Roman" w:eastAsiaTheme="minorEastAsia" w:hAnsi="Times New Roman" w:cs="Times New Roman"/>
          <w:sz w:val="24"/>
          <w:szCs w:val="24"/>
        </w:rPr>
        <w:t xml:space="preserve"> </w:t>
      </w:r>
      <w:r w:rsidR="00084CBF" w:rsidRPr="008F1BC6">
        <w:rPr>
          <w:rFonts w:ascii="Times New Roman" w:eastAsiaTheme="minorEastAsia" w:hAnsi="Times New Roman" w:cs="Times New Roman"/>
          <w:i/>
          <w:iCs/>
          <w:sz w:val="24"/>
          <w:szCs w:val="24"/>
        </w:rPr>
        <w:t>indicators</w:t>
      </w:r>
      <w:r w:rsidR="00084CBF">
        <w:rPr>
          <w:rFonts w:ascii="Times New Roman" w:eastAsiaTheme="minorEastAsia" w:hAnsi="Times New Roman" w:cs="Times New Roman"/>
          <w:sz w:val="24"/>
          <w:szCs w:val="24"/>
        </w:rPr>
        <w:t xml:space="preserve"> of every change in their well-being.  There are various ways that a person’s judgment of his current level of well-being can be led astray.  One way is for the person </w:t>
      </w:r>
      <w:r w:rsidR="00ED69B1">
        <w:rPr>
          <w:rFonts w:ascii="Times New Roman" w:eastAsiaTheme="minorEastAsia" w:hAnsi="Times New Roman" w:cs="Times New Roman"/>
          <w:sz w:val="24"/>
          <w:szCs w:val="24"/>
        </w:rPr>
        <w:t>to be distracted or not paying attention</w:t>
      </w:r>
      <w:r w:rsidR="00283A9B">
        <w:rPr>
          <w:rFonts w:ascii="Times New Roman" w:eastAsiaTheme="minorEastAsia" w:hAnsi="Times New Roman" w:cs="Times New Roman"/>
          <w:sz w:val="24"/>
          <w:szCs w:val="24"/>
        </w:rPr>
        <w:t>.</w:t>
      </w:r>
      <w:r w:rsidR="00ED69B1">
        <w:rPr>
          <w:rFonts w:ascii="Times New Roman" w:eastAsiaTheme="minorEastAsia" w:hAnsi="Times New Roman" w:cs="Times New Roman"/>
          <w:sz w:val="24"/>
          <w:szCs w:val="24"/>
        </w:rPr>
        <w:t xml:space="preserve">  Another way is for the person </w:t>
      </w:r>
      <w:r w:rsidR="00084CBF">
        <w:rPr>
          <w:rFonts w:ascii="Times New Roman" w:eastAsiaTheme="minorEastAsia" w:hAnsi="Times New Roman" w:cs="Times New Roman"/>
          <w:sz w:val="24"/>
          <w:szCs w:val="24"/>
        </w:rPr>
        <w:t xml:space="preserve">to have firm </w:t>
      </w:r>
      <w:r w:rsidR="00ED69B1">
        <w:rPr>
          <w:rFonts w:ascii="Times New Roman" w:eastAsiaTheme="minorEastAsia" w:hAnsi="Times New Roman" w:cs="Times New Roman"/>
          <w:sz w:val="24"/>
          <w:szCs w:val="24"/>
        </w:rPr>
        <w:t xml:space="preserve">or even dogmatic </w:t>
      </w:r>
      <w:r w:rsidR="00084CBF">
        <w:rPr>
          <w:rFonts w:ascii="Times New Roman" w:eastAsiaTheme="minorEastAsia" w:hAnsi="Times New Roman" w:cs="Times New Roman"/>
          <w:sz w:val="24"/>
          <w:szCs w:val="24"/>
        </w:rPr>
        <w:t xml:space="preserve">ideas about what benefits or harms him.  If John feels confident, but is mistaken, that something cannot benefit him, this may lead him to deny that he benefits when, in fact, he does.  </w:t>
      </w:r>
    </w:p>
    <w:p w14:paraId="12A0ACE4" w14:textId="54370541" w:rsidR="00727637" w:rsidRDefault="00084CBF"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283A9B">
        <w:rPr>
          <w:rFonts w:ascii="Times New Roman" w:eastAsiaTheme="minorEastAsia" w:hAnsi="Times New Roman" w:cs="Times New Roman"/>
          <w:sz w:val="24"/>
          <w:szCs w:val="24"/>
        </w:rPr>
        <w:t>Suppose</w:t>
      </w:r>
      <w:r>
        <w:rPr>
          <w:rFonts w:ascii="Times New Roman" w:eastAsiaTheme="minorEastAsia" w:hAnsi="Times New Roman" w:cs="Times New Roman"/>
          <w:sz w:val="24"/>
          <w:szCs w:val="24"/>
        </w:rPr>
        <w:t xml:space="preserve"> that John thinks that nothing will benefit him unless it brings him closer to God.  You, however, have a desire-satisfaction theory of well-being.  You witness an event that satisfies one of John’s mundane desires</w:t>
      </w:r>
      <w:r w:rsidR="00C403C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and </w:t>
      </w:r>
      <w:r w:rsidR="00283A9B">
        <w:rPr>
          <w:rFonts w:ascii="Times New Roman" w:eastAsiaTheme="minorEastAsia" w:hAnsi="Times New Roman" w:cs="Times New Roman"/>
          <w:sz w:val="24"/>
          <w:szCs w:val="24"/>
        </w:rPr>
        <w:t xml:space="preserve">you </w:t>
      </w:r>
      <w:r>
        <w:rPr>
          <w:rFonts w:ascii="Times New Roman" w:eastAsiaTheme="minorEastAsia" w:hAnsi="Times New Roman" w:cs="Times New Roman"/>
          <w:sz w:val="24"/>
          <w:szCs w:val="24"/>
        </w:rPr>
        <w:t xml:space="preserve">get him to consider how it affected his interests.  He denies any benefit and insists that mundane desire-satisfaction is worthless, saying ‘it does nothing for me.’  </w:t>
      </w:r>
      <w:r w:rsidR="006F1155">
        <w:rPr>
          <w:rFonts w:ascii="Times New Roman" w:eastAsiaTheme="minorEastAsia" w:hAnsi="Times New Roman" w:cs="Times New Roman"/>
          <w:sz w:val="24"/>
          <w:szCs w:val="24"/>
        </w:rPr>
        <w:t>You</w:t>
      </w:r>
      <w:r w:rsidR="004A3900">
        <w:rPr>
          <w:rFonts w:ascii="Times New Roman" w:eastAsiaTheme="minorEastAsia" w:hAnsi="Times New Roman" w:cs="Times New Roman"/>
          <w:sz w:val="24"/>
          <w:szCs w:val="24"/>
        </w:rPr>
        <w:t xml:space="preserve"> inquire further and he agrees that he does have certain desires and that </w:t>
      </w:r>
      <w:r w:rsidR="004A3900">
        <w:rPr>
          <w:rFonts w:ascii="Times New Roman" w:eastAsiaTheme="minorEastAsia" w:hAnsi="Times New Roman" w:cs="Times New Roman"/>
          <w:sz w:val="24"/>
          <w:szCs w:val="24"/>
        </w:rPr>
        <w:lastRenderedPageBreak/>
        <w:t>some of them were satisfied.  You</w:t>
      </w:r>
      <w:r w:rsidR="006F1155">
        <w:rPr>
          <w:rFonts w:ascii="Times New Roman" w:eastAsiaTheme="minorEastAsia" w:hAnsi="Times New Roman" w:cs="Times New Roman"/>
          <w:sz w:val="24"/>
          <w:szCs w:val="24"/>
        </w:rPr>
        <w:t xml:space="preserve"> get him to consider the difference between a marginal benefit and a significant benefit and yet he continues to deny that he benefitted in any marginal way.  </w:t>
      </w:r>
      <w:r w:rsidR="009C0C73">
        <w:rPr>
          <w:rFonts w:ascii="Times New Roman" w:eastAsiaTheme="minorEastAsia" w:hAnsi="Times New Roman" w:cs="Times New Roman"/>
          <w:sz w:val="24"/>
          <w:szCs w:val="24"/>
        </w:rPr>
        <w:t>You then think, sticking with your desire-satisfaction theory, that h</w:t>
      </w:r>
      <w:r w:rsidR="004A3900">
        <w:rPr>
          <w:rFonts w:ascii="Times New Roman" w:eastAsiaTheme="minorEastAsia" w:hAnsi="Times New Roman" w:cs="Times New Roman"/>
          <w:sz w:val="24"/>
          <w:szCs w:val="24"/>
        </w:rPr>
        <w:t>is mistaken ideas about what is of benefit to him have led him to mistakenly evaluate</w:t>
      </w:r>
      <w:r w:rsidR="009C0C73">
        <w:rPr>
          <w:rFonts w:ascii="Times New Roman" w:eastAsiaTheme="minorEastAsia" w:hAnsi="Times New Roman" w:cs="Times New Roman"/>
          <w:sz w:val="24"/>
          <w:szCs w:val="24"/>
        </w:rPr>
        <w:t xml:space="preserve"> whether he benefitted from the event.</w:t>
      </w:r>
    </w:p>
    <w:p w14:paraId="46BADE99" w14:textId="7D00748A" w:rsidR="008F1BC6" w:rsidRDefault="009C0C73"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283A9B">
        <w:rPr>
          <w:rFonts w:ascii="Times New Roman" w:eastAsiaTheme="minorEastAsia" w:hAnsi="Times New Roman" w:cs="Times New Roman"/>
          <w:sz w:val="24"/>
          <w:szCs w:val="24"/>
        </w:rPr>
        <w:t>This</w:t>
      </w:r>
      <w:r>
        <w:rPr>
          <w:rFonts w:ascii="Times New Roman" w:eastAsiaTheme="minorEastAsia" w:hAnsi="Times New Roman" w:cs="Times New Roman"/>
          <w:sz w:val="24"/>
          <w:szCs w:val="24"/>
        </w:rPr>
        <w:t xml:space="preserve"> elaboration of the scenario shows that even subjectivists of the sort who embrace a </w:t>
      </w:r>
      <w:r w:rsidR="008F1BC6">
        <w:rPr>
          <w:rFonts w:ascii="Times New Roman" w:eastAsiaTheme="minorEastAsia" w:hAnsi="Times New Roman" w:cs="Times New Roman"/>
          <w:sz w:val="24"/>
          <w:szCs w:val="24"/>
        </w:rPr>
        <w:t xml:space="preserve">generic </w:t>
      </w:r>
      <w:r>
        <w:rPr>
          <w:rFonts w:ascii="Times New Roman" w:eastAsiaTheme="minorEastAsia" w:hAnsi="Times New Roman" w:cs="Times New Roman"/>
          <w:sz w:val="24"/>
          <w:szCs w:val="24"/>
        </w:rPr>
        <w:t xml:space="preserve">desire-satisfaction theory of well-being should agree that self-reports of changes in well-being are fallible.  </w:t>
      </w:r>
      <w:r w:rsidR="005A502A">
        <w:rPr>
          <w:rFonts w:ascii="Times New Roman" w:eastAsiaTheme="minorEastAsia" w:hAnsi="Times New Roman" w:cs="Times New Roman"/>
          <w:sz w:val="24"/>
          <w:szCs w:val="24"/>
        </w:rPr>
        <w:t>The point generalizes, too</w:t>
      </w:r>
      <w:r w:rsidR="00B25AE4">
        <w:rPr>
          <w:rFonts w:ascii="Times New Roman" w:eastAsiaTheme="minorEastAsia" w:hAnsi="Times New Roman" w:cs="Times New Roman"/>
          <w:sz w:val="24"/>
          <w:szCs w:val="24"/>
        </w:rPr>
        <w:t>, regardless of which theory of well-being you support</w:t>
      </w:r>
      <w:r w:rsidR="005A502A">
        <w:rPr>
          <w:rFonts w:ascii="Times New Roman" w:eastAsiaTheme="minorEastAsia" w:hAnsi="Times New Roman" w:cs="Times New Roman"/>
          <w:sz w:val="24"/>
          <w:szCs w:val="24"/>
        </w:rPr>
        <w:t xml:space="preserve">.  </w:t>
      </w:r>
      <w:r w:rsidR="008F1BC6">
        <w:rPr>
          <w:rFonts w:ascii="Times New Roman" w:eastAsiaTheme="minorEastAsia" w:hAnsi="Times New Roman" w:cs="Times New Roman"/>
          <w:sz w:val="24"/>
          <w:szCs w:val="24"/>
        </w:rPr>
        <w:t xml:space="preserve">It is possible for </w:t>
      </w:r>
      <w:r w:rsidR="00B25AE4">
        <w:rPr>
          <w:rFonts w:ascii="Times New Roman" w:eastAsiaTheme="minorEastAsia" w:hAnsi="Times New Roman" w:cs="Times New Roman"/>
          <w:sz w:val="24"/>
          <w:szCs w:val="24"/>
        </w:rPr>
        <w:t>people</w:t>
      </w:r>
      <w:r w:rsidR="008F1BC6">
        <w:rPr>
          <w:rFonts w:ascii="Times New Roman" w:eastAsiaTheme="minorEastAsia" w:hAnsi="Times New Roman" w:cs="Times New Roman"/>
          <w:sz w:val="24"/>
          <w:szCs w:val="24"/>
        </w:rPr>
        <w:t xml:space="preserve"> to dogmatically espouse a mistaken theory of well-being that leads them to judge </w:t>
      </w:r>
      <w:r w:rsidR="00C54AAA">
        <w:rPr>
          <w:rFonts w:ascii="Times New Roman" w:eastAsiaTheme="minorEastAsia" w:hAnsi="Times New Roman" w:cs="Times New Roman"/>
          <w:sz w:val="24"/>
          <w:szCs w:val="24"/>
        </w:rPr>
        <w:t xml:space="preserve">incorrectly </w:t>
      </w:r>
      <w:r w:rsidR="008F1BC6">
        <w:rPr>
          <w:rFonts w:ascii="Times New Roman" w:eastAsiaTheme="minorEastAsia" w:hAnsi="Times New Roman" w:cs="Times New Roman"/>
          <w:sz w:val="24"/>
          <w:szCs w:val="24"/>
        </w:rPr>
        <w:t>how their interests are affected.</w:t>
      </w:r>
      <w:r w:rsidR="00B25AE4">
        <w:rPr>
          <w:rFonts w:ascii="Times New Roman" w:eastAsiaTheme="minorEastAsia" w:hAnsi="Times New Roman" w:cs="Times New Roman"/>
          <w:sz w:val="24"/>
          <w:szCs w:val="24"/>
        </w:rPr>
        <w:t xml:space="preserve">  Such judgments aim to reflect the changes in their interests, and they are not guaranteed to be correct.  They are not authoritative acts of deeming what is truly beneficial.</w:t>
      </w:r>
      <w:r w:rsidR="00BC213D">
        <w:rPr>
          <w:rStyle w:val="FootnoteReference"/>
          <w:rFonts w:ascii="Times New Roman" w:eastAsiaTheme="minorEastAsia" w:hAnsi="Times New Roman" w:cs="Times New Roman"/>
          <w:sz w:val="24"/>
          <w:szCs w:val="24"/>
        </w:rPr>
        <w:footnoteReference w:id="17"/>
      </w:r>
    </w:p>
    <w:p w14:paraId="720606F5" w14:textId="3DDEB3DE" w:rsidR="00ED69B1" w:rsidRDefault="00ED69B1"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sidR="00896193">
        <w:rPr>
          <w:rFonts w:ascii="Times New Roman" w:eastAsiaTheme="minorEastAsia" w:hAnsi="Times New Roman" w:cs="Times New Roman"/>
          <w:sz w:val="24"/>
          <w:szCs w:val="24"/>
        </w:rPr>
        <w:t>Suppose</w:t>
      </w:r>
      <w:r w:rsidR="008F1BC6">
        <w:rPr>
          <w:rFonts w:ascii="Times New Roman" w:eastAsiaTheme="minorEastAsia" w:hAnsi="Times New Roman" w:cs="Times New Roman"/>
          <w:sz w:val="24"/>
          <w:szCs w:val="24"/>
        </w:rPr>
        <w:t>,</w:t>
      </w:r>
      <w:proofErr w:type="gramEnd"/>
      <w:r w:rsidR="008F1BC6">
        <w:rPr>
          <w:rFonts w:ascii="Times New Roman" w:eastAsiaTheme="minorEastAsia" w:hAnsi="Times New Roman" w:cs="Times New Roman"/>
          <w:sz w:val="24"/>
          <w:szCs w:val="24"/>
        </w:rPr>
        <w:t xml:space="preserve"> in a further elaboration of the example,</w:t>
      </w:r>
      <w:r w:rsidR="00896193">
        <w:rPr>
          <w:rFonts w:ascii="Times New Roman" w:eastAsiaTheme="minorEastAsia" w:hAnsi="Times New Roman" w:cs="Times New Roman"/>
          <w:sz w:val="24"/>
          <w:szCs w:val="24"/>
        </w:rPr>
        <w:t xml:space="preserve"> that John systematically misevaluates his own interests because of his </w:t>
      </w:r>
      <w:r w:rsidR="00B25AE4">
        <w:rPr>
          <w:rFonts w:ascii="Times New Roman" w:eastAsiaTheme="minorEastAsia" w:hAnsi="Times New Roman" w:cs="Times New Roman"/>
          <w:sz w:val="24"/>
          <w:szCs w:val="24"/>
        </w:rPr>
        <w:t xml:space="preserve">dogmatic </w:t>
      </w:r>
      <w:r w:rsidR="00896193">
        <w:rPr>
          <w:rFonts w:ascii="Times New Roman" w:eastAsiaTheme="minorEastAsia" w:hAnsi="Times New Roman" w:cs="Times New Roman"/>
          <w:sz w:val="24"/>
          <w:szCs w:val="24"/>
        </w:rPr>
        <w:t xml:space="preserve">allegiance to </w:t>
      </w:r>
      <w:r w:rsidR="00C403CA">
        <w:rPr>
          <w:rFonts w:ascii="Times New Roman" w:eastAsiaTheme="minorEastAsia" w:hAnsi="Times New Roman" w:cs="Times New Roman"/>
          <w:sz w:val="24"/>
          <w:szCs w:val="24"/>
        </w:rPr>
        <w:t>a</w:t>
      </w:r>
      <w:r w:rsidR="00896193">
        <w:rPr>
          <w:rFonts w:ascii="Times New Roman" w:eastAsiaTheme="minorEastAsia" w:hAnsi="Times New Roman" w:cs="Times New Roman"/>
          <w:sz w:val="24"/>
          <w:szCs w:val="24"/>
        </w:rPr>
        <w:t xml:space="preserve"> mistaken ideology.</w:t>
      </w:r>
      <w:r w:rsidR="00C403CA">
        <w:rPr>
          <w:rFonts w:ascii="Times New Roman" w:eastAsiaTheme="minorEastAsia" w:hAnsi="Times New Roman" w:cs="Times New Roman"/>
          <w:sz w:val="24"/>
          <w:szCs w:val="24"/>
        </w:rPr>
        <w:t xml:space="preserve">  The </w:t>
      </w:r>
      <w:r w:rsidR="006F1155">
        <w:rPr>
          <w:rFonts w:ascii="Times New Roman" w:eastAsiaTheme="minorEastAsia" w:hAnsi="Times New Roman" w:cs="Times New Roman"/>
          <w:sz w:val="24"/>
          <w:szCs w:val="24"/>
        </w:rPr>
        <w:t>failure to recognize the benefit in some bit of</w:t>
      </w:r>
      <w:r w:rsidR="00C403CA">
        <w:rPr>
          <w:rFonts w:ascii="Times New Roman" w:eastAsiaTheme="minorEastAsia" w:hAnsi="Times New Roman" w:cs="Times New Roman"/>
          <w:sz w:val="24"/>
          <w:szCs w:val="24"/>
        </w:rPr>
        <w:t xml:space="preserve"> mundane desire-satisfaction is not an isolated incident, but part of a larger pattern.  After repeated observations and discussion, with similar results, you conclude that John systematically fails to </w:t>
      </w:r>
      <w:r w:rsidR="00C403CA" w:rsidRPr="00E76684">
        <w:rPr>
          <w:rFonts w:ascii="Times New Roman" w:eastAsiaTheme="minorEastAsia" w:hAnsi="Times New Roman" w:cs="Times New Roman"/>
          <w:sz w:val="24"/>
          <w:szCs w:val="24"/>
        </w:rPr>
        <w:t xml:space="preserve">track </w:t>
      </w:r>
      <w:r w:rsidR="00C403CA">
        <w:rPr>
          <w:rFonts w:ascii="Times New Roman" w:eastAsiaTheme="minorEastAsia" w:hAnsi="Times New Roman" w:cs="Times New Roman"/>
          <w:sz w:val="24"/>
          <w:szCs w:val="24"/>
        </w:rPr>
        <w:t xml:space="preserve">changes in his well-being.  Perhaps his mistaken confidence in his judgments of when he benefits makes him </w:t>
      </w:r>
      <w:r w:rsidR="00C403CA" w:rsidRPr="00283A9B">
        <w:rPr>
          <w:rFonts w:ascii="Times New Roman" w:eastAsiaTheme="minorEastAsia" w:hAnsi="Times New Roman" w:cs="Times New Roman"/>
          <w:i/>
          <w:iCs/>
          <w:sz w:val="24"/>
          <w:szCs w:val="24"/>
        </w:rPr>
        <w:t>incapable</w:t>
      </w:r>
      <w:r w:rsidR="00C403CA">
        <w:rPr>
          <w:rFonts w:ascii="Times New Roman" w:eastAsiaTheme="minorEastAsia" w:hAnsi="Times New Roman" w:cs="Times New Roman"/>
          <w:sz w:val="24"/>
          <w:szCs w:val="24"/>
        </w:rPr>
        <w:t xml:space="preserve"> of recognizing when he truly benefits or, </w:t>
      </w:r>
      <w:r w:rsidR="00283A9B">
        <w:rPr>
          <w:rFonts w:ascii="Times New Roman" w:eastAsiaTheme="minorEastAsia" w:hAnsi="Times New Roman" w:cs="Times New Roman"/>
          <w:sz w:val="24"/>
          <w:szCs w:val="24"/>
        </w:rPr>
        <w:t xml:space="preserve">even </w:t>
      </w:r>
      <w:r w:rsidR="00C403CA">
        <w:rPr>
          <w:rFonts w:ascii="Times New Roman" w:eastAsiaTheme="minorEastAsia" w:hAnsi="Times New Roman" w:cs="Times New Roman"/>
          <w:sz w:val="24"/>
          <w:szCs w:val="24"/>
        </w:rPr>
        <w:t xml:space="preserve">worse, perhaps he systematically </w:t>
      </w:r>
      <w:r w:rsidR="00C403CA" w:rsidRPr="006F1155">
        <w:rPr>
          <w:rFonts w:ascii="Times New Roman" w:eastAsiaTheme="minorEastAsia" w:hAnsi="Times New Roman" w:cs="Times New Roman"/>
          <w:i/>
          <w:iCs/>
          <w:sz w:val="24"/>
          <w:szCs w:val="24"/>
        </w:rPr>
        <w:t xml:space="preserve">misevaluates </w:t>
      </w:r>
      <w:r w:rsidR="00C403CA">
        <w:rPr>
          <w:rFonts w:ascii="Times New Roman" w:eastAsiaTheme="minorEastAsia" w:hAnsi="Times New Roman" w:cs="Times New Roman"/>
          <w:sz w:val="24"/>
          <w:szCs w:val="24"/>
        </w:rPr>
        <w:t xml:space="preserve">his well-being so that whenever </w:t>
      </w:r>
      <w:r w:rsidR="00283A9B">
        <w:rPr>
          <w:rFonts w:ascii="Times New Roman" w:eastAsiaTheme="minorEastAsia" w:hAnsi="Times New Roman" w:cs="Times New Roman"/>
          <w:sz w:val="24"/>
          <w:szCs w:val="24"/>
        </w:rPr>
        <w:t xml:space="preserve">his well-being </w:t>
      </w:r>
      <w:proofErr w:type="gramStart"/>
      <w:r w:rsidR="00283A9B">
        <w:rPr>
          <w:rFonts w:ascii="Times New Roman" w:eastAsiaTheme="minorEastAsia" w:hAnsi="Times New Roman" w:cs="Times New Roman"/>
          <w:sz w:val="24"/>
          <w:szCs w:val="24"/>
        </w:rPr>
        <w:t>improves</w:t>
      </w:r>
      <w:proofErr w:type="gramEnd"/>
      <w:r w:rsidR="00C403CA">
        <w:rPr>
          <w:rFonts w:ascii="Times New Roman" w:eastAsiaTheme="minorEastAsia" w:hAnsi="Times New Roman" w:cs="Times New Roman"/>
          <w:sz w:val="24"/>
          <w:szCs w:val="24"/>
        </w:rPr>
        <w:t xml:space="preserve"> he believes </w:t>
      </w:r>
      <w:r w:rsidR="00283A9B">
        <w:rPr>
          <w:rFonts w:ascii="Times New Roman" w:eastAsiaTheme="minorEastAsia" w:hAnsi="Times New Roman" w:cs="Times New Roman"/>
          <w:sz w:val="24"/>
          <w:szCs w:val="24"/>
        </w:rPr>
        <w:t xml:space="preserve">that </w:t>
      </w:r>
      <w:r w:rsidR="00C403CA">
        <w:rPr>
          <w:rFonts w:ascii="Times New Roman" w:eastAsiaTheme="minorEastAsia" w:hAnsi="Times New Roman" w:cs="Times New Roman"/>
          <w:sz w:val="24"/>
          <w:szCs w:val="24"/>
        </w:rPr>
        <w:t>he is harmed</w:t>
      </w:r>
      <w:r w:rsidR="00283A9B">
        <w:rPr>
          <w:rFonts w:ascii="Times New Roman" w:eastAsiaTheme="minorEastAsia" w:hAnsi="Times New Roman" w:cs="Times New Roman"/>
          <w:sz w:val="24"/>
          <w:szCs w:val="24"/>
        </w:rPr>
        <w:t xml:space="preserve"> by what, in fact, benefits him</w:t>
      </w:r>
      <w:r w:rsidR="00C403CA">
        <w:rPr>
          <w:rFonts w:ascii="Times New Roman" w:eastAsiaTheme="minorEastAsia" w:hAnsi="Times New Roman" w:cs="Times New Roman"/>
          <w:sz w:val="24"/>
          <w:szCs w:val="24"/>
        </w:rPr>
        <w:t>.</w:t>
      </w:r>
    </w:p>
    <w:p w14:paraId="245DECC2" w14:textId="617BF87E" w:rsidR="002B048D" w:rsidRDefault="00C403CA" w:rsidP="003D761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sidR="002E4660" w:rsidRPr="00EB640F">
        <w:rPr>
          <w:rFonts w:ascii="Times New Roman" w:eastAsiaTheme="minorEastAsia" w:hAnsi="Times New Roman" w:cs="Times New Roman"/>
          <w:sz w:val="24"/>
          <w:szCs w:val="24"/>
        </w:rPr>
        <w:t>The</w:t>
      </w:r>
      <w:r w:rsidR="002E4660">
        <w:rPr>
          <w:rFonts w:ascii="Times New Roman" w:eastAsiaTheme="minorEastAsia" w:hAnsi="Times New Roman" w:cs="Times New Roman"/>
          <w:sz w:val="24"/>
          <w:szCs w:val="24"/>
        </w:rPr>
        <w:t xml:space="preserve"> example may seem extreme, but it is enough for my purposes that it be a real possibility.  Since John systematically fails to track changes in his well-being and seems incapable of recognizing when he truly benefits, this makes him </w:t>
      </w:r>
      <w:r w:rsidR="002E4660" w:rsidRPr="002E4660">
        <w:rPr>
          <w:rFonts w:ascii="Times New Roman" w:eastAsiaTheme="minorEastAsia" w:hAnsi="Times New Roman" w:cs="Times New Roman"/>
          <w:i/>
          <w:iCs/>
          <w:sz w:val="24"/>
          <w:szCs w:val="24"/>
        </w:rPr>
        <w:t>alienated</w:t>
      </w:r>
      <w:r w:rsidR="00283A9B" w:rsidRPr="00283A9B">
        <w:rPr>
          <w:rFonts w:ascii="Times New Roman" w:eastAsiaTheme="minorEastAsia" w:hAnsi="Times New Roman" w:cs="Times New Roman"/>
          <w:sz w:val="24"/>
          <w:szCs w:val="24"/>
        </w:rPr>
        <w:t xml:space="preserve"> </w:t>
      </w:r>
      <w:r w:rsidR="00283A9B">
        <w:rPr>
          <w:rFonts w:ascii="Times New Roman" w:eastAsiaTheme="minorEastAsia" w:hAnsi="Times New Roman" w:cs="Times New Roman"/>
          <w:sz w:val="24"/>
          <w:szCs w:val="24"/>
        </w:rPr>
        <w:t xml:space="preserve">from </w:t>
      </w:r>
      <w:r w:rsidR="004A3900">
        <w:rPr>
          <w:rFonts w:ascii="Times New Roman" w:eastAsiaTheme="minorEastAsia" w:hAnsi="Times New Roman" w:cs="Times New Roman"/>
          <w:sz w:val="24"/>
          <w:szCs w:val="24"/>
        </w:rPr>
        <w:t>what is good for him</w:t>
      </w:r>
      <w:r w:rsidR="00283A9B">
        <w:rPr>
          <w:rFonts w:ascii="Times New Roman" w:eastAsiaTheme="minorEastAsia" w:hAnsi="Times New Roman" w:cs="Times New Roman"/>
          <w:sz w:val="24"/>
          <w:szCs w:val="24"/>
        </w:rPr>
        <w:t>.  This is a counterexample to (RC – Alienation</w:t>
      </w:r>
      <w:proofErr w:type="gramStart"/>
      <w:r w:rsidR="00283A9B">
        <w:rPr>
          <w:rFonts w:ascii="Times New Roman" w:eastAsiaTheme="minorEastAsia" w:hAnsi="Times New Roman" w:cs="Times New Roman"/>
          <w:sz w:val="24"/>
          <w:szCs w:val="24"/>
        </w:rPr>
        <w:t>)</w:t>
      </w:r>
      <w:r w:rsidR="003D7611">
        <w:rPr>
          <w:rFonts w:ascii="Times New Roman" w:eastAsiaTheme="minorEastAsia" w:hAnsi="Times New Roman" w:cs="Times New Roman"/>
          <w:sz w:val="24"/>
          <w:szCs w:val="24"/>
        </w:rPr>
        <w:t>, since</w:t>
      </w:r>
      <w:proofErr w:type="gramEnd"/>
      <w:r w:rsidR="00EB640F" w:rsidRPr="00EB640F">
        <w:rPr>
          <w:rFonts w:ascii="Times New Roman" w:eastAsiaTheme="minorEastAsia" w:hAnsi="Times New Roman" w:cs="Times New Roman"/>
          <w:sz w:val="24"/>
          <w:szCs w:val="24"/>
        </w:rPr>
        <w:t xml:space="preserve"> </w:t>
      </w:r>
      <w:r w:rsidR="00EB640F">
        <w:rPr>
          <w:rFonts w:ascii="Times New Roman" w:eastAsiaTheme="minorEastAsia" w:hAnsi="Times New Roman" w:cs="Times New Roman"/>
          <w:sz w:val="24"/>
          <w:szCs w:val="24"/>
        </w:rPr>
        <w:t xml:space="preserve">John benefits despite being alienated from </w:t>
      </w:r>
      <w:r w:rsidR="008F1BC6">
        <w:rPr>
          <w:rFonts w:ascii="Times New Roman" w:eastAsiaTheme="minorEastAsia" w:hAnsi="Times New Roman" w:cs="Times New Roman"/>
          <w:sz w:val="24"/>
          <w:szCs w:val="24"/>
        </w:rPr>
        <w:t>the</w:t>
      </w:r>
      <w:r w:rsidR="00EB640F">
        <w:rPr>
          <w:rFonts w:ascii="Times New Roman" w:eastAsiaTheme="minorEastAsia" w:hAnsi="Times New Roman" w:cs="Times New Roman"/>
          <w:sz w:val="24"/>
          <w:szCs w:val="24"/>
        </w:rPr>
        <w:t xml:space="preserve"> benefit.  </w:t>
      </w:r>
      <w:r w:rsidR="003D7611">
        <w:rPr>
          <w:rFonts w:ascii="Times New Roman" w:eastAsiaTheme="minorEastAsia" w:hAnsi="Times New Roman" w:cs="Times New Roman"/>
          <w:sz w:val="24"/>
          <w:szCs w:val="24"/>
        </w:rPr>
        <w:t>At the least, his</w:t>
      </w:r>
      <w:r w:rsidR="002B048D">
        <w:rPr>
          <w:rFonts w:ascii="Times New Roman" w:eastAsiaTheme="minorEastAsia" w:hAnsi="Times New Roman" w:cs="Times New Roman"/>
          <w:sz w:val="24"/>
          <w:szCs w:val="24"/>
        </w:rPr>
        <w:t xml:space="preserve"> intellectual understanding of what make</w:t>
      </w:r>
      <w:r w:rsidR="00EB640F">
        <w:rPr>
          <w:rFonts w:ascii="Times New Roman" w:eastAsiaTheme="minorEastAsia" w:hAnsi="Times New Roman" w:cs="Times New Roman"/>
          <w:sz w:val="24"/>
          <w:szCs w:val="24"/>
        </w:rPr>
        <w:t>s</w:t>
      </w:r>
      <w:r w:rsidR="002B048D">
        <w:rPr>
          <w:rFonts w:ascii="Times New Roman" w:eastAsiaTheme="minorEastAsia" w:hAnsi="Times New Roman" w:cs="Times New Roman"/>
          <w:sz w:val="24"/>
          <w:szCs w:val="24"/>
        </w:rPr>
        <w:t xml:space="preserve"> his life go well is detached from what </w:t>
      </w:r>
      <w:proofErr w:type="gramStart"/>
      <w:r w:rsidR="002B048D">
        <w:rPr>
          <w:rFonts w:ascii="Times New Roman" w:eastAsiaTheme="minorEastAsia" w:hAnsi="Times New Roman" w:cs="Times New Roman"/>
          <w:sz w:val="24"/>
          <w:szCs w:val="24"/>
        </w:rPr>
        <w:t>actually makes</w:t>
      </w:r>
      <w:proofErr w:type="gramEnd"/>
      <w:r w:rsidR="002B048D">
        <w:rPr>
          <w:rFonts w:ascii="Times New Roman" w:eastAsiaTheme="minorEastAsia" w:hAnsi="Times New Roman" w:cs="Times New Roman"/>
          <w:sz w:val="24"/>
          <w:szCs w:val="24"/>
        </w:rPr>
        <w:t xml:space="preserve"> his life go well.  Perhaps we could also follow John around, observing his behavior or even, more fancifully, observing his emotional responses to everything that happens.  We might observe that his emotions are likewise </w:t>
      </w:r>
      <w:r w:rsidR="00161DBC">
        <w:rPr>
          <w:rFonts w:ascii="Times New Roman" w:eastAsiaTheme="minorEastAsia" w:hAnsi="Times New Roman" w:cs="Times New Roman"/>
          <w:sz w:val="24"/>
          <w:szCs w:val="24"/>
        </w:rPr>
        <w:t xml:space="preserve">systematically </w:t>
      </w:r>
      <w:r w:rsidR="002B048D">
        <w:rPr>
          <w:rFonts w:ascii="Times New Roman" w:eastAsiaTheme="minorEastAsia" w:hAnsi="Times New Roman" w:cs="Times New Roman"/>
          <w:sz w:val="24"/>
          <w:szCs w:val="24"/>
        </w:rPr>
        <w:t xml:space="preserve">detached from genuine improvements in his well-being.  This would be </w:t>
      </w:r>
      <w:proofErr w:type="gramStart"/>
      <w:r w:rsidR="002B048D">
        <w:rPr>
          <w:rFonts w:ascii="Times New Roman" w:eastAsiaTheme="minorEastAsia" w:hAnsi="Times New Roman" w:cs="Times New Roman"/>
          <w:sz w:val="24"/>
          <w:szCs w:val="24"/>
        </w:rPr>
        <w:t>all the more</w:t>
      </w:r>
      <w:proofErr w:type="gramEnd"/>
      <w:r w:rsidR="002B048D">
        <w:rPr>
          <w:rFonts w:ascii="Times New Roman" w:eastAsiaTheme="minorEastAsia" w:hAnsi="Times New Roman" w:cs="Times New Roman"/>
          <w:sz w:val="24"/>
          <w:szCs w:val="24"/>
        </w:rPr>
        <w:t xml:space="preserve"> reason to classify John as alienated.</w:t>
      </w:r>
      <w:r w:rsidR="00161DBC">
        <w:rPr>
          <w:rFonts w:ascii="Times New Roman" w:eastAsiaTheme="minorEastAsia" w:hAnsi="Times New Roman" w:cs="Times New Roman"/>
          <w:sz w:val="24"/>
          <w:szCs w:val="24"/>
        </w:rPr>
        <w:t xml:space="preserve">  </w:t>
      </w:r>
    </w:p>
    <w:p w14:paraId="47CED083" w14:textId="3BF21129" w:rsidR="00BD182E" w:rsidRDefault="002E4660"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BD182E" w:rsidRPr="00EB640F">
        <w:rPr>
          <w:rFonts w:ascii="Times New Roman" w:eastAsiaTheme="minorEastAsia" w:hAnsi="Times New Roman" w:cs="Times New Roman"/>
          <w:sz w:val="24"/>
          <w:szCs w:val="24"/>
        </w:rPr>
        <w:t>I expect</w:t>
      </w:r>
      <w:r w:rsidR="00BD182E">
        <w:rPr>
          <w:rFonts w:ascii="Times New Roman" w:eastAsiaTheme="minorEastAsia" w:hAnsi="Times New Roman" w:cs="Times New Roman"/>
          <w:sz w:val="24"/>
          <w:szCs w:val="24"/>
        </w:rPr>
        <w:t xml:space="preserve"> there could be different responses to how I’ve set up and explained this counterexample.  Some may react to the example by denying that </w:t>
      </w:r>
      <w:r w:rsidR="00EB640F">
        <w:rPr>
          <w:rFonts w:ascii="Times New Roman" w:eastAsiaTheme="minorEastAsia" w:hAnsi="Times New Roman" w:cs="Times New Roman"/>
          <w:sz w:val="24"/>
          <w:szCs w:val="24"/>
        </w:rPr>
        <w:t xml:space="preserve">John </w:t>
      </w:r>
      <w:r w:rsidR="00BD182E">
        <w:rPr>
          <w:rFonts w:ascii="Times New Roman" w:eastAsiaTheme="minorEastAsia" w:hAnsi="Times New Roman" w:cs="Times New Roman"/>
          <w:sz w:val="24"/>
          <w:szCs w:val="24"/>
        </w:rPr>
        <w:t xml:space="preserve">benefits at all, perhaps because nothing that leaves one feeling only unfulfilled or ‘cold’ could be of benefit.  </w:t>
      </w:r>
      <w:r w:rsidR="00BD182E">
        <w:rPr>
          <w:rFonts w:ascii="Times New Roman" w:hAnsi="Times New Roman" w:cs="Times New Roman"/>
          <w:sz w:val="24"/>
        </w:rPr>
        <w:t>That would shift our focus to (RC – Affect) as the more fundamental version of (RC).  I will return to this thought in section 4.</w:t>
      </w:r>
    </w:p>
    <w:p w14:paraId="0B61F283" w14:textId="7F672574" w:rsidR="00BD182E" w:rsidRDefault="00BD182E"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EB640F">
        <w:rPr>
          <w:rFonts w:ascii="Times New Roman" w:eastAsiaTheme="minorEastAsia" w:hAnsi="Times New Roman" w:cs="Times New Roman"/>
          <w:sz w:val="24"/>
          <w:szCs w:val="24"/>
        </w:rPr>
        <w:t>Some</w:t>
      </w:r>
      <w:r>
        <w:rPr>
          <w:rFonts w:ascii="Times New Roman" w:eastAsiaTheme="minorEastAsia" w:hAnsi="Times New Roman" w:cs="Times New Roman"/>
          <w:sz w:val="24"/>
          <w:szCs w:val="24"/>
        </w:rPr>
        <w:t xml:space="preserve"> may react to the example by wondering if John lacks the relevant concept.  </w:t>
      </w:r>
      <w:r w:rsidR="008E36DC">
        <w:rPr>
          <w:rFonts w:ascii="Times New Roman" w:eastAsiaTheme="minorEastAsia" w:hAnsi="Times New Roman" w:cs="Times New Roman"/>
          <w:sz w:val="24"/>
          <w:szCs w:val="24"/>
        </w:rPr>
        <w:t xml:space="preserve">They might be tempted to say that </w:t>
      </w:r>
      <w:r>
        <w:rPr>
          <w:rFonts w:ascii="Times New Roman" w:eastAsiaTheme="minorEastAsia" w:hAnsi="Times New Roman" w:cs="Times New Roman"/>
          <w:sz w:val="24"/>
          <w:szCs w:val="24"/>
        </w:rPr>
        <w:t>his judgments about benefit and harm are not judgments about personal well-being</w:t>
      </w:r>
      <w:r w:rsidR="008E36D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But I don’t think we want to preclude someone from possessing a concept of well-being simply because they’ve become convinced of an ideology that we think is mistaken.  Relatedly, philosophers disagree about the correct explanation of personal well-being, but need not deny that those with whom we disagree lack the appropriate concept.  </w:t>
      </w:r>
    </w:p>
    <w:p w14:paraId="5C5EAA15" w14:textId="7ABB08AD" w:rsidR="008453A5" w:rsidRDefault="002038ED" w:rsidP="00015651">
      <w:pPr>
        <w:pStyle w:val="NoSpacing"/>
        <w:spacing w:line="480" w:lineRule="auto"/>
        <w:rPr>
          <w:rFonts w:ascii="Times New Roman" w:hAnsi="Times New Roman" w:cs="Times New Roman"/>
          <w:sz w:val="24"/>
        </w:rPr>
      </w:pPr>
      <w:r>
        <w:rPr>
          <w:rFonts w:ascii="Times New Roman" w:eastAsiaTheme="minorEastAsia" w:hAnsi="Times New Roman" w:cs="Times New Roman"/>
          <w:sz w:val="24"/>
          <w:szCs w:val="24"/>
        </w:rPr>
        <w:tab/>
        <w:t xml:space="preserve">Others may react to the example by denying </w:t>
      </w:r>
      <w:r>
        <w:rPr>
          <w:rFonts w:ascii="Times New Roman" w:hAnsi="Times New Roman" w:cs="Times New Roman"/>
          <w:sz w:val="24"/>
        </w:rPr>
        <w:t xml:space="preserve">that </w:t>
      </w:r>
      <w:r w:rsidR="00FF5451" w:rsidRPr="008E36DC">
        <w:rPr>
          <w:rFonts w:ascii="Times New Roman" w:hAnsi="Times New Roman" w:cs="Times New Roman"/>
          <w:sz w:val="24"/>
        </w:rPr>
        <w:t>John</w:t>
      </w:r>
      <w:r>
        <w:rPr>
          <w:rFonts w:ascii="Times New Roman" w:hAnsi="Times New Roman" w:cs="Times New Roman"/>
          <w:sz w:val="24"/>
        </w:rPr>
        <w:t xml:space="preserve"> is alienated in the relevant sense.  He is not </w:t>
      </w:r>
      <w:r w:rsidRPr="00900AE2">
        <w:rPr>
          <w:rFonts w:ascii="Times New Roman" w:hAnsi="Times New Roman" w:cs="Times New Roman"/>
          <w:i/>
          <w:sz w:val="24"/>
        </w:rPr>
        <w:t>completely</w:t>
      </w:r>
      <w:r>
        <w:rPr>
          <w:rFonts w:ascii="Times New Roman" w:hAnsi="Times New Roman" w:cs="Times New Roman"/>
          <w:sz w:val="24"/>
        </w:rPr>
        <w:t xml:space="preserve"> alienated, one might say, since he at least obtains some desire-satisfaction.  </w:t>
      </w:r>
      <w:r>
        <w:rPr>
          <w:rFonts w:ascii="Times New Roman" w:hAnsi="Times New Roman" w:cs="Times New Roman"/>
          <w:sz w:val="24"/>
        </w:rPr>
        <w:lastRenderedPageBreak/>
        <w:t xml:space="preserve">My response </w:t>
      </w:r>
      <w:r w:rsidR="00B56769">
        <w:rPr>
          <w:rFonts w:ascii="Times New Roman" w:hAnsi="Times New Roman" w:cs="Times New Roman"/>
          <w:sz w:val="24"/>
        </w:rPr>
        <w:t>to this objection</w:t>
      </w:r>
      <w:r>
        <w:rPr>
          <w:rFonts w:ascii="Times New Roman" w:hAnsi="Times New Roman" w:cs="Times New Roman"/>
          <w:sz w:val="24"/>
        </w:rPr>
        <w:t xml:space="preserve"> is to clarify the issue at hand.  I won’t try to analyze what it is to be </w:t>
      </w:r>
      <w:r w:rsidR="008E36DC">
        <w:rPr>
          <w:rFonts w:ascii="Times New Roman" w:hAnsi="Times New Roman" w:cs="Times New Roman"/>
          <w:sz w:val="24"/>
        </w:rPr>
        <w:t xml:space="preserve">completely </w:t>
      </w:r>
      <w:r>
        <w:rPr>
          <w:rFonts w:ascii="Times New Roman" w:hAnsi="Times New Roman" w:cs="Times New Roman"/>
          <w:sz w:val="24"/>
        </w:rPr>
        <w:t xml:space="preserve">alienated, but I am willing to go along with the assumption that alienation can come in degrees, so that one can be less than completely alienated while still undergoing some substantial element of alienation.  </w:t>
      </w:r>
      <w:r w:rsidR="0067791E">
        <w:rPr>
          <w:rFonts w:ascii="Times New Roman" w:hAnsi="Times New Roman" w:cs="Times New Roman"/>
          <w:sz w:val="24"/>
        </w:rPr>
        <w:t>We can distinguish a strong</w:t>
      </w:r>
      <w:r w:rsidR="00B56769">
        <w:rPr>
          <w:rFonts w:ascii="Times New Roman" w:hAnsi="Times New Roman" w:cs="Times New Roman"/>
          <w:sz w:val="24"/>
        </w:rPr>
        <w:t xml:space="preserve"> </w:t>
      </w:r>
      <w:r w:rsidR="0067791E">
        <w:rPr>
          <w:rFonts w:ascii="Times New Roman" w:hAnsi="Times New Roman" w:cs="Times New Roman"/>
          <w:sz w:val="24"/>
        </w:rPr>
        <w:t>version of a non-alienation constraint that pertains to being wholly or completely alienated, from a</w:t>
      </w:r>
      <w:r w:rsidR="00B56769">
        <w:rPr>
          <w:rFonts w:ascii="Times New Roman" w:hAnsi="Times New Roman" w:cs="Times New Roman"/>
          <w:sz w:val="24"/>
        </w:rPr>
        <w:t xml:space="preserve"> weaker</w:t>
      </w:r>
      <w:r w:rsidR="0067791E">
        <w:rPr>
          <w:rFonts w:ascii="Times New Roman" w:hAnsi="Times New Roman" w:cs="Times New Roman"/>
          <w:sz w:val="24"/>
        </w:rPr>
        <w:t xml:space="preserve"> version that pertains to being partly</w:t>
      </w:r>
      <w:r w:rsidR="00450E42">
        <w:rPr>
          <w:rFonts w:ascii="Times New Roman" w:hAnsi="Times New Roman" w:cs="Times New Roman"/>
          <w:sz w:val="24"/>
        </w:rPr>
        <w:t>, yet substantially,</w:t>
      </w:r>
      <w:r w:rsidR="0067791E">
        <w:rPr>
          <w:rFonts w:ascii="Times New Roman" w:hAnsi="Times New Roman" w:cs="Times New Roman"/>
          <w:sz w:val="24"/>
        </w:rPr>
        <w:t xml:space="preserve"> alienated.</w:t>
      </w:r>
    </w:p>
    <w:p w14:paraId="36AFC763" w14:textId="77777777" w:rsidR="00B56769" w:rsidRDefault="00B56769" w:rsidP="006A72EC">
      <w:pPr>
        <w:pStyle w:val="NoSpacing"/>
        <w:rPr>
          <w:rFonts w:ascii="Times New Roman" w:hAnsi="Times New Roman" w:cs="Times New Roman"/>
          <w:sz w:val="24"/>
        </w:rPr>
      </w:pPr>
    </w:p>
    <w:p w14:paraId="1081000D" w14:textId="77777777" w:rsidR="0067791E" w:rsidRDefault="0067791E" w:rsidP="0067791E">
      <w:pPr>
        <w:pStyle w:val="NoSpacing"/>
        <w:ind w:left="432"/>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(RC – Alienation) </w:t>
      </w:r>
      <w:r w:rsidRPr="00B56769">
        <w:rPr>
          <w:rFonts w:ascii="Times New Roman" w:eastAsiaTheme="minorEastAsia" w:hAnsi="Times New Roman" w:cs="Times New Roman"/>
          <w:sz w:val="24"/>
          <w:szCs w:val="24"/>
        </w:rPr>
        <w:t xml:space="preserve">φ is intrinsically good for S </w:t>
      </w:r>
      <w:r>
        <w:rPr>
          <w:rFonts w:ascii="Times New Roman" w:eastAsiaTheme="minorEastAsia" w:hAnsi="Times New Roman" w:cs="Times New Roman"/>
          <w:sz w:val="24"/>
          <w:szCs w:val="24"/>
        </w:rPr>
        <w:t>only if S is not</w:t>
      </w:r>
      <w:r w:rsidRPr="00B56769">
        <w:rPr>
          <w:rFonts w:ascii="Times New Roman" w:eastAsiaTheme="minorEastAsia" w:hAnsi="Times New Roman" w:cs="Times New Roman"/>
          <w:sz w:val="24"/>
          <w:szCs w:val="24"/>
        </w:rPr>
        <w:t xml:space="preserve"> alienated from φ.</w:t>
      </w:r>
    </w:p>
    <w:p w14:paraId="3FEBB975" w14:textId="77777777" w:rsidR="00B56769" w:rsidRPr="00B56769" w:rsidRDefault="00B56769" w:rsidP="0067791E">
      <w:pPr>
        <w:pStyle w:val="NoSpacing"/>
        <w:ind w:left="432"/>
        <w:rPr>
          <w:rFonts w:ascii="Times New Roman" w:eastAsiaTheme="minorEastAsia" w:hAnsi="Times New Roman" w:cs="Times New Roman"/>
          <w:sz w:val="24"/>
          <w:szCs w:val="24"/>
        </w:rPr>
      </w:pPr>
      <w:r w:rsidRPr="0067791E">
        <w:rPr>
          <w:rFonts w:ascii="Times New Roman" w:eastAsiaTheme="minorEastAsia" w:hAnsi="Times New Roman" w:cs="Times New Roman"/>
          <w:b/>
          <w:sz w:val="24"/>
          <w:szCs w:val="24"/>
        </w:rPr>
        <w:t>(Strong RC-A)</w:t>
      </w:r>
      <w:r w:rsidR="0067791E">
        <w:rPr>
          <w:rFonts w:ascii="Times New Roman" w:eastAsiaTheme="minorEastAsia" w:hAnsi="Times New Roman" w:cs="Times New Roman"/>
          <w:b/>
          <w:sz w:val="24"/>
          <w:szCs w:val="24"/>
        </w:rPr>
        <w:tab/>
      </w:r>
      <w:r w:rsidRPr="00B56769">
        <w:rPr>
          <w:rFonts w:ascii="Times New Roman" w:eastAsiaTheme="minorEastAsia" w:hAnsi="Times New Roman" w:cs="Times New Roman"/>
          <w:sz w:val="24"/>
          <w:szCs w:val="24"/>
        </w:rPr>
        <w:t xml:space="preserve">φ is intrinsically good for S only if S is not </w:t>
      </w:r>
      <w:r w:rsidRPr="0067791E">
        <w:rPr>
          <w:rFonts w:ascii="Times New Roman" w:eastAsiaTheme="minorEastAsia" w:hAnsi="Times New Roman" w:cs="Times New Roman"/>
          <w:i/>
          <w:sz w:val="24"/>
          <w:szCs w:val="24"/>
        </w:rPr>
        <w:t>completely</w:t>
      </w:r>
      <w:r w:rsidRPr="00B56769">
        <w:rPr>
          <w:rFonts w:ascii="Times New Roman" w:eastAsiaTheme="minorEastAsia" w:hAnsi="Times New Roman" w:cs="Times New Roman"/>
          <w:sz w:val="24"/>
          <w:szCs w:val="24"/>
        </w:rPr>
        <w:t xml:space="preserve"> alienated from φ.</w:t>
      </w:r>
    </w:p>
    <w:p w14:paraId="513682F6" w14:textId="659C72F9" w:rsidR="00B56769" w:rsidRPr="00B56769" w:rsidRDefault="00B56769" w:rsidP="0067791E">
      <w:pPr>
        <w:pStyle w:val="NoSpacing"/>
        <w:ind w:left="432"/>
        <w:rPr>
          <w:rFonts w:ascii="Times New Roman" w:eastAsiaTheme="minorEastAsia" w:hAnsi="Times New Roman" w:cs="Times New Roman"/>
          <w:sz w:val="24"/>
          <w:szCs w:val="24"/>
        </w:rPr>
      </w:pPr>
      <w:r w:rsidRPr="0067791E">
        <w:rPr>
          <w:rFonts w:ascii="Times New Roman" w:eastAsiaTheme="minorEastAsia" w:hAnsi="Times New Roman" w:cs="Times New Roman"/>
          <w:b/>
          <w:sz w:val="24"/>
          <w:szCs w:val="24"/>
        </w:rPr>
        <w:t>(Weak RC-A)</w:t>
      </w:r>
      <w:r w:rsidRPr="00B56769">
        <w:rPr>
          <w:rFonts w:ascii="Times New Roman" w:eastAsiaTheme="minorEastAsia" w:hAnsi="Times New Roman" w:cs="Times New Roman"/>
          <w:sz w:val="24"/>
          <w:szCs w:val="24"/>
        </w:rPr>
        <w:tab/>
        <w:t xml:space="preserve">φ is intrinsically good for S only if S is not </w:t>
      </w:r>
      <w:r w:rsidRPr="00450E42">
        <w:rPr>
          <w:rFonts w:ascii="Times New Roman" w:eastAsiaTheme="minorEastAsia" w:hAnsi="Times New Roman" w:cs="Times New Roman"/>
          <w:i/>
          <w:iCs/>
          <w:sz w:val="24"/>
          <w:szCs w:val="24"/>
        </w:rPr>
        <w:t>substantially</w:t>
      </w:r>
      <w:r w:rsidRPr="00B56769">
        <w:rPr>
          <w:rFonts w:ascii="Times New Roman" w:eastAsiaTheme="minorEastAsia" w:hAnsi="Times New Roman" w:cs="Times New Roman"/>
          <w:sz w:val="24"/>
          <w:szCs w:val="24"/>
        </w:rPr>
        <w:t xml:space="preserve"> alienated from φ.</w:t>
      </w:r>
    </w:p>
    <w:p w14:paraId="334AFFD1" w14:textId="354EE1C2" w:rsidR="00B56769" w:rsidRDefault="00B56769" w:rsidP="006A72EC">
      <w:pPr>
        <w:pStyle w:val="NoSpacing"/>
        <w:rPr>
          <w:rFonts w:ascii="Times New Roman" w:eastAsiaTheme="minorEastAsia" w:hAnsi="Times New Roman" w:cs="Times New Roman"/>
          <w:sz w:val="24"/>
          <w:szCs w:val="24"/>
        </w:rPr>
      </w:pPr>
    </w:p>
    <w:p w14:paraId="2E37A545" w14:textId="77777777" w:rsidR="004C5694" w:rsidRDefault="004C5694" w:rsidP="006A72EC">
      <w:pPr>
        <w:pStyle w:val="NoSpacing"/>
        <w:rPr>
          <w:rFonts w:ascii="Times New Roman" w:eastAsiaTheme="minorEastAsia" w:hAnsi="Times New Roman" w:cs="Times New Roman"/>
          <w:sz w:val="24"/>
          <w:szCs w:val="24"/>
        </w:rPr>
      </w:pPr>
    </w:p>
    <w:p w14:paraId="5F44D6B5" w14:textId="1FC0DD99" w:rsidR="005A174F" w:rsidRDefault="005A174F"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8E36DC">
        <w:rPr>
          <w:rFonts w:ascii="Times New Roman" w:eastAsiaTheme="minorEastAsia" w:hAnsi="Times New Roman" w:cs="Times New Roman"/>
          <w:sz w:val="24"/>
          <w:szCs w:val="24"/>
        </w:rPr>
        <w:t xml:space="preserve">I do not have to insist that John is completely alienated.  </w:t>
      </w:r>
      <w:r>
        <w:rPr>
          <w:rFonts w:ascii="Times New Roman" w:eastAsiaTheme="minorEastAsia" w:hAnsi="Times New Roman" w:cs="Times New Roman"/>
          <w:sz w:val="24"/>
          <w:szCs w:val="24"/>
        </w:rPr>
        <w:t xml:space="preserve">The counterexample </w:t>
      </w:r>
      <w:r w:rsidR="008E36DC">
        <w:rPr>
          <w:rFonts w:ascii="Times New Roman" w:eastAsiaTheme="minorEastAsia" w:hAnsi="Times New Roman" w:cs="Times New Roman"/>
          <w:sz w:val="24"/>
          <w:szCs w:val="24"/>
        </w:rPr>
        <w:t xml:space="preserve">I </w:t>
      </w:r>
      <w:r>
        <w:rPr>
          <w:rFonts w:ascii="Times New Roman" w:eastAsiaTheme="minorEastAsia" w:hAnsi="Times New Roman" w:cs="Times New Roman"/>
          <w:sz w:val="24"/>
          <w:szCs w:val="24"/>
        </w:rPr>
        <w:t xml:space="preserve">provided above targets (Weak RC-A) and therefore also (RC – Alienation) itself.  In the example, John is </w:t>
      </w:r>
      <w:r w:rsidR="008E36DC">
        <w:rPr>
          <w:rFonts w:ascii="Times New Roman" w:eastAsiaTheme="minorEastAsia" w:hAnsi="Times New Roman" w:cs="Times New Roman"/>
          <w:sz w:val="24"/>
          <w:szCs w:val="24"/>
        </w:rPr>
        <w:t xml:space="preserve">at least </w:t>
      </w:r>
      <w:r>
        <w:rPr>
          <w:rFonts w:ascii="Times New Roman" w:eastAsiaTheme="minorEastAsia" w:hAnsi="Times New Roman" w:cs="Times New Roman"/>
          <w:sz w:val="24"/>
          <w:szCs w:val="24"/>
        </w:rPr>
        <w:t xml:space="preserve">substantially alienated from his desire-satisfaction even though, by the desire-satisfaction theorist’s lights, he benefits from it.  Moreover, our reasons for rejecting (Weak RC – A) are also reasons for rejecting (RC – Alienation) itself.  Surely, one way of being alienated from something is to be substantially alienated from it, even </w:t>
      </w:r>
      <w:r w:rsidR="00604CA0" w:rsidRPr="008E36DC">
        <w:rPr>
          <w:rFonts w:ascii="Times New Roman" w:eastAsiaTheme="minorEastAsia" w:hAnsi="Times New Roman" w:cs="Times New Roman"/>
          <w:sz w:val="24"/>
          <w:szCs w:val="24"/>
        </w:rPr>
        <w:t>if</w:t>
      </w:r>
      <w:r>
        <w:rPr>
          <w:rFonts w:ascii="Times New Roman" w:eastAsiaTheme="minorEastAsia" w:hAnsi="Times New Roman" w:cs="Times New Roman"/>
          <w:sz w:val="24"/>
          <w:szCs w:val="24"/>
        </w:rPr>
        <w:t xml:space="preserve"> not completely alienated.  So, the example is indeed a counterexample to (RC – Alienation), </w:t>
      </w:r>
      <w:proofErr w:type="gramStart"/>
      <w:r w:rsidR="008E36DC">
        <w:rPr>
          <w:rFonts w:ascii="Times New Roman" w:eastAsiaTheme="minorEastAsia" w:hAnsi="Times New Roman" w:cs="Times New Roman"/>
          <w:sz w:val="24"/>
          <w:szCs w:val="24"/>
        </w:rPr>
        <w:t>whether or not</w:t>
      </w:r>
      <w:proofErr w:type="gramEnd"/>
      <w:r w:rsidR="008E36DC">
        <w:rPr>
          <w:rFonts w:ascii="Times New Roman" w:eastAsiaTheme="minorEastAsia" w:hAnsi="Times New Roman" w:cs="Times New Roman"/>
          <w:sz w:val="24"/>
          <w:szCs w:val="24"/>
        </w:rPr>
        <w:t xml:space="preserve"> we also think it is a counterexample</w:t>
      </w:r>
      <w:r>
        <w:rPr>
          <w:rFonts w:ascii="Times New Roman" w:eastAsiaTheme="minorEastAsia" w:hAnsi="Times New Roman" w:cs="Times New Roman"/>
          <w:sz w:val="24"/>
          <w:szCs w:val="24"/>
        </w:rPr>
        <w:t xml:space="preserve"> to (Strong RC – A).  </w:t>
      </w:r>
    </w:p>
    <w:p w14:paraId="6EEDB92A" w14:textId="4CF50E9A" w:rsidR="0067791E" w:rsidRDefault="0067791E"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I suspect that some desire-satisfaction theorists favor the strong version of the non-alienation constraint and think that this puts them at a dialectical advantage with respect to objectivist theories of well-being.  It is impossible to be completely alienated from one’s own desire-satisfaction, they might say, since having a desire satisfied is exactly the sort of thing that contrasts with being alienated.</w:t>
      </w:r>
      <w:r w:rsidR="008333B1">
        <w:rPr>
          <w:rStyle w:val="FootnoteReference"/>
          <w:rFonts w:ascii="Times New Roman" w:eastAsiaTheme="minorEastAsia" w:hAnsi="Times New Roman" w:cs="Times New Roman"/>
          <w:sz w:val="24"/>
          <w:szCs w:val="24"/>
        </w:rPr>
        <w:footnoteReference w:id="18"/>
      </w:r>
      <w:r>
        <w:rPr>
          <w:rFonts w:ascii="Times New Roman" w:eastAsiaTheme="minorEastAsia" w:hAnsi="Times New Roman" w:cs="Times New Roman"/>
          <w:sz w:val="24"/>
          <w:szCs w:val="24"/>
        </w:rPr>
        <w:t xml:space="preserve">  </w:t>
      </w:r>
    </w:p>
    <w:p w14:paraId="30E5712D" w14:textId="080443F9" w:rsidR="00B5674B" w:rsidRDefault="0067791E"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 xml:space="preserve">The strong version </w:t>
      </w:r>
      <w:r w:rsidR="00576A50">
        <w:rPr>
          <w:rFonts w:ascii="Times New Roman" w:eastAsiaTheme="minorEastAsia" w:hAnsi="Times New Roman" w:cs="Times New Roman"/>
          <w:sz w:val="24"/>
          <w:szCs w:val="24"/>
        </w:rPr>
        <w:t xml:space="preserve">of the non-alienation constraint, (Strong RC – A), is plausible, </w:t>
      </w:r>
      <w:r w:rsidR="003928C1">
        <w:rPr>
          <w:rFonts w:ascii="Times New Roman" w:eastAsiaTheme="minorEastAsia" w:hAnsi="Times New Roman" w:cs="Times New Roman"/>
          <w:sz w:val="24"/>
          <w:szCs w:val="24"/>
        </w:rPr>
        <w:t>however</w:t>
      </w:r>
      <w:r w:rsidR="00576A50">
        <w:rPr>
          <w:rFonts w:ascii="Times New Roman" w:eastAsiaTheme="minorEastAsia" w:hAnsi="Times New Roman" w:cs="Times New Roman"/>
          <w:sz w:val="24"/>
          <w:szCs w:val="24"/>
        </w:rPr>
        <w:t xml:space="preserve"> I am still inclined to question </w:t>
      </w:r>
      <w:r w:rsidR="00BE65FB">
        <w:rPr>
          <w:rFonts w:ascii="Times New Roman" w:eastAsiaTheme="minorEastAsia" w:hAnsi="Times New Roman" w:cs="Times New Roman"/>
          <w:sz w:val="24"/>
          <w:szCs w:val="24"/>
        </w:rPr>
        <w:t>the subjectivist’s use of it</w:t>
      </w:r>
      <w:r w:rsidR="00576A50">
        <w:rPr>
          <w:rFonts w:ascii="Times New Roman" w:eastAsiaTheme="minorEastAsia" w:hAnsi="Times New Roman" w:cs="Times New Roman"/>
          <w:sz w:val="24"/>
          <w:szCs w:val="24"/>
        </w:rPr>
        <w:t xml:space="preserve">.  What prevents one from being completely alienated from one’s own attitudes?  Is it question-begging to insist that desire-satisfaction contrasts with alienation?  </w:t>
      </w:r>
      <w:r w:rsidR="00751F0B" w:rsidRPr="008E36DC">
        <w:rPr>
          <w:rFonts w:ascii="Times New Roman" w:eastAsiaTheme="minorEastAsia" w:hAnsi="Times New Roman" w:cs="Times New Roman"/>
          <w:sz w:val="24"/>
          <w:szCs w:val="24"/>
        </w:rPr>
        <w:t xml:space="preserve">I </w:t>
      </w:r>
      <w:r w:rsidR="008E36DC" w:rsidRPr="008E36DC">
        <w:rPr>
          <w:rFonts w:ascii="Times New Roman" w:eastAsiaTheme="minorEastAsia" w:hAnsi="Times New Roman" w:cs="Times New Roman"/>
          <w:sz w:val="24"/>
          <w:szCs w:val="24"/>
        </w:rPr>
        <w:t>think</w:t>
      </w:r>
      <w:r w:rsidR="00751F0B" w:rsidRPr="008E36DC">
        <w:rPr>
          <w:rFonts w:ascii="Times New Roman" w:eastAsiaTheme="minorEastAsia" w:hAnsi="Times New Roman" w:cs="Times New Roman"/>
          <w:sz w:val="24"/>
          <w:szCs w:val="24"/>
        </w:rPr>
        <w:t xml:space="preserve"> that answering these questions </w:t>
      </w:r>
      <w:r w:rsidR="000E3512">
        <w:rPr>
          <w:rFonts w:ascii="Times New Roman" w:eastAsiaTheme="minorEastAsia" w:hAnsi="Times New Roman" w:cs="Times New Roman"/>
          <w:sz w:val="24"/>
          <w:szCs w:val="24"/>
        </w:rPr>
        <w:t>would</w:t>
      </w:r>
      <w:r w:rsidR="00751F0B" w:rsidRPr="008E36DC">
        <w:rPr>
          <w:rFonts w:ascii="Times New Roman" w:eastAsiaTheme="minorEastAsia" w:hAnsi="Times New Roman" w:cs="Times New Roman"/>
          <w:sz w:val="24"/>
          <w:szCs w:val="24"/>
        </w:rPr>
        <w:t xml:space="preserve"> require a deeper examination of the nature of alienation than I </w:t>
      </w:r>
      <w:r w:rsidR="003928C1">
        <w:rPr>
          <w:rFonts w:ascii="Times New Roman" w:eastAsiaTheme="minorEastAsia" w:hAnsi="Times New Roman" w:cs="Times New Roman"/>
          <w:sz w:val="24"/>
          <w:szCs w:val="24"/>
        </w:rPr>
        <w:t>need to</w:t>
      </w:r>
      <w:r w:rsidR="00751F0B" w:rsidRPr="008E36DC">
        <w:rPr>
          <w:rFonts w:ascii="Times New Roman" w:eastAsiaTheme="minorEastAsia" w:hAnsi="Times New Roman" w:cs="Times New Roman"/>
          <w:sz w:val="24"/>
          <w:szCs w:val="24"/>
        </w:rPr>
        <w:t xml:space="preserve"> go into here.</w:t>
      </w:r>
      <w:r w:rsidR="00623A75">
        <w:rPr>
          <w:rStyle w:val="FootnoteReference"/>
          <w:rFonts w:ascii="Times New Roman" w:eastAsiaTheme="minorEastAsia" w:hAnsi="Times New Roman" w:cs="Times New Roman"/>
          <w:sz w:val="24"/>
          <w:szCs w:val="24"/>
        </w:rPr>
        <w:footnoteReference w:id="19"/>
      </w:r>
      <w:r w:rsidR="00751F0B">
        <w:rPr>
          <w:rFonts w:ascii="Times New Roman" w:eastAsiaTheme="minorEastAsia" w:hAnsi="Times New Roman" w:cs="Times New Roman"/>
          <w:sz w:val="24"/>
          <w:szCs w:val="24"/>
        </w:rPr>
        <w:t xml:space="preserve">  </w:t>
      </w:r>
      <w:r w:rsidR="00B5674B">
        <w:rPr>
          <w:rFonts w:ascii="Times New Roman" w:eastAsiaTheme="minorEastAsia" w:hAnsi="Times New Roman" w:cs="Times New Roman"/>
          <w:sz w:val="24"/>
          <w:szCs w:val="24"/>
        </w:rPr>
        <w:t xml:space="preserve"> </w:t>
      </w:r>
    </w:p>
    <w:p w14:paraId="6D339AFE" w14:textId="77777777" w:rsidR="00511C67" w:rsidRDefault="00B5674B"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576A50">
        <w:rPr>
          <w:rFonts w:ascii="Times New Roman" w:eastAsiaTheme="minorEastAsia" w:hAnsi="Times New Roman" w:cs="Times New Roman"/>
          <w:sz w:val="24"/>
          <w:szCs w:val="24"/>
        </w:rPr>
        <w:t>There is a clearer problem with the subjectivist strategy to use (Strong RC – A) against objectivism.  It does not threaten all versions of objectivism, because it does not threaten objectivist hedonism.</w:t>
      </w:r>
    </w:p>
    <w:p w14:paraId="6FCE05B2" w14:textId="65F05A03" w:rsidR="00BE65FB" w:rsidRDefault="00576A50"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BE65FB">
        <w:rPr>
          <w:rFonts w:ascii="Times New Roman" w:eastAsiaTheme="minorEastAsia" w:hAnsi="Times New Roman" w:cs="Times New Roman"/>
          <w:sz w:val="24"/>
          <w:szCs w:val="24"/>
        </w:rPr>
        <w:t xml:space="preserve">The objectivist hedonist claims that pleasure is intrinsically beneficial for S independently of S’s attitudes, where pleasure is conceived of as an experience or experiential quality rather than as </w:t>
      </w:r>
      <w:r w:rsidR="00BE65FB" w:rsidRPr="005A174F">
        <w:rPr>
          <w:rFonts w:ascii="Times New Roman" w:eastAsiaTheme="minorEastAsia" w:hAnsi="Times New Roman" w:cs="Times New Roman"/>
          <w:i/>
          <w:sz w:val="24"/>
          <w:szCs w:val="24"/>
        </w:rPr>
        <w:t>desired</w:t>
      </w:r>
      <w:r w:rsidR="00BE65FB">
        <w:rPr>
          <w:rFonts w:ascii="Times New Roman" w:eastAsiaTheme="minorEastAsia" w:hAnsi="Times New Roman" w:cs="Times New Roman"/>
          <w:sz w:val="24"/>
          <w:szCs w:val="24"/>
        </w:rPr>
        <w:t xml:space="preserve"> experience or anything else that essentially involves attitudes.</w:t>
      </w:r>
      <w:r w:rsidR="00F713B9">
        <w:rPr>
          <w:rStyle w:val="FootnoteReference"/>
          <w:rFonts w:ascii="Times New Roman" w:eastAsiaTheme="minorEastAsia" w:hAnsi="Times New Roman" w:cs="Times New Roman"/>
          <w:sz w:val="24"/>
          <w:szCs w:val="24"/>
        </w:rPr>
        <w:footnoteReference w:id="20"/>
      </w:r>
      <w:r w:rsidR="00BE65FB">
        <w:rPr>
          <w:rFonts w:ascii="Times New Roman" w:eastAsiaTheme="minorEastAsia" w:hAnsi="Times New Roman" w:cs="Times New Roman"/>
          <w:sz w:val="24"/>
          <w:szCs w:val="24"/>
        </w:rPr>
        <w:t xml:space="preserve">  A hedonist can </w:t>
      </w:r>
      <w:r w:rsidR="00751F0B" w:rsidRPr="00450E42">
        <w:rPr>
          <w:rFonts w:ascii="Times New Roman" w:eastAsiaTheme="minorEastAsia" w:hAnsi="Times New Roman" w:cs="Times New Roman"/>
          <w:sz w:val="24"/>
          <w:szCs w:val="24"/>
        </w:rPr>
        <w:t>say, with great plausibility</w:t>
      </w:r>
      <w:r w:rsidR="00751F0B">
        <w:rPr>
          <w:rFonts w:ascii="Times New Roman" w:eastAsiaTheme="minorEastAsia" w:hAnsi="Times New Roman" w:cs="Times New Roman"/>
          <w:sz w:val="24"/>
          <w:szCs w:val="24"/>
        </w:rPr>
        <w:t>,</w:t>
      </w:r>
      <w:r w:rsidR="00BE65FB">
        <w:rPr>
          <w:rFonts w:ascii="Times New Roman" w:eastAsiaTheme="minorEastAsia" w:hAnsi="Times New Roman" w:cs="Times New Roman"/>
          <w:sz w:val="24"/>
          <w:szCs w:val="24"/>
        </w:rPr>
        <w:t xml:space="preserve"> that pleasure is the sort of thing that contrasts with alienation.  Fletcher, for example, claims that pleasure is a “positive response” </w:t>
      </w:r>
      <w:r w:rsidR="00980A31">
        <w:rPr>
          <w:rFonts w:ascii="Times New Roman" w:eastAsiaTheme="minorEastAsia" w:hAnsi="Times New Roman" w:cs="Times New Roman"/>
          <w:sz w:val="24"/>
          <w:szCs w:val="24"/>
        </w:rPr>
        <w:t>that contrasts with alienation.</w:t>
      </w:r>
      <w:r w:rsidR="00980A31" w:rsidRPr="00727E1B">
        <w:rPr>
          <w:rFonts w:ascii="Times New Roman" w:eastAsiaTheme="minorEastAsia" w:hAnsi="Times New Roman" w:cs="Times New Roman"/>
          <w:sz w:val="24"/>
          <w:szCs w:val="24"/>
          <w:vertAlign w:val="superscript"/>
        </w:rPr>
        <w:footnoteReference w:id="21"/>
      </w:r>
      <w:r w:rsidR="00980A31">
        <w:rPr>
          <w:rFonts w:ascii="Times New Roman" w:eastAsiaTheme="minorEastAsia" w:hAnsi="Times New Roman" w:cs="Times New Roman"/>
          <w:sz w:val="24"/>
          <w:szCs w:val="24"/>
        </w:rPr>
        <w:t xml:space="preserve">  Again, we must clarify whether it is complete alienation at issue.  It seems possible to be substantially alienated from one’s own pleasure, such as if one is actively trying to avoid pleasure at the time one experiences pleasure.  </w:t>
      </w:r>
      <w:r w:rsidR="00450E42">
        <w:rPr>
          <w:rFonts w:ascii="Times New Roman" w:eastAsiaTheme="minorEastAsia" w:hAnsi="Times New Roman" w:cs="Times New Roman"/>
          <w:sz w:val="24"/>
          <w:szCs w:val="24"/>
        </w:rPr>
        <w:t>This gives</w:t>
      </w:r>
      <w:r w:rsidR="00980A31">
        <w:rPr>
          <w:rFonts w:ascii="Times New Roman" w:eastAsiaTheme="minorEastAsia" w:hAnsi="Times New Roman" w:cs="Times New Roman"/>
          <w:sz w:val="24"/>
          <w:szCs w:val="24"/>
        </w:rPr>
        <w:t xml:space="preserve"> the objectivist hedonist </w:t>
      </w:r>
      <w:r w:rsidR="00450E42">
        <w:rPr>
          <w:rFonts w:ascii="Times New Roman" w:eastAsiaTheme="minorEastAsia" w:hAnsi="Times New Roman" w:cs="Times New Roman"/>
          <w:sz w:val="24"/>
          <w:szCs w:val="24"/>
        </w:rPr>
        <w:t>good reason to</w:t>
      </w:r>
      <w:r w:rsidR="00980A31">
        <w:rPr>
          <w:rFonts w:ascii="Times New Roman" w:eastAsiaTheme="minorEastAsia" w:hAnsi="Times New Roman" w:cs="Times New Roman"/>
          <w:sz w:val="24"/>
          <w:szCs w:val="24"/>
        </w:rPr>
        <w:t xml:space="preserve"> </w:t>
      </w:r>
      <w:r w:rsidR="00980A31">
        <w:rPr>
          <w:rFonts w:ascii="Times New Roman" w:eastAsiaTheme="minorEastAsia" w:hAnsi="Times New Roman" w:cs="Times New Roman"/>
          <w:sz w:val="24"/>
          <w:szCs w:val="24"/>
        </w:rPr>
        <w:lastRenderedPageBreak/>
        <w:t xml:space="preserve">reject (Weak RC – A).  But (Strong RC – A) can be accepted on the grounds that it is impossible for a person to be completely alienated from her own pleasure.  </w:t>
      </w:r>
    </w:p>
    <w:p w14:paraId="4DBD6E95" w14:textId="4AC547AA" w:rsidR="00980A31" w:rsidRDefault="00980A31"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Thus, if it is the stronger version of the non-alienation constraint that the subjectivist wishes to use </w:t>
      </w:r>
      <w:proofErr w:type="gramStart"/>
      <w:r>
        <w:rPr>
          <w:rFonts w:ascii="Times New Roman" w:eastAsiaTheme="minorEastAsia" w:hAnsi="Times New Roman" w:cs="Times New Roman"/>
          <w:sz w:val="24"/>
          <w:szCs w:val="24"/>
        </w:rPr>
        <w:t>in an attempt to</w:t>
      </w:r>
      <w:proofErr w:type="gramEnd"/>
      <w:r>
        <w:rPr>
          <w:rFonts w:ascii="Times New Roman" w:eastAsiaTheme="minorEastAsia" w:hAnsi="Times New Roman" w:cs="Times New Roman"/>
          <w:sz w:val="24"/>
          <w:szCs w:val="24"/>
        </w:rPr>
        <w:t xml:space="preserve"> refute objectivism, the attempt fails because it fails to refute every version of objectivism.  The objectivist hedonist claims that whenever a person </w:t>
      </w:r>
      <w:proofErr w:type="gramStart"/>
      <w:r>
        <w:rPr>
          <w:rFonts w:ascii="Times New Roman" w:eastAsiaTheme="minorEastAsia" w:hAnsi="Times New Roman" w:cs="Times New Roman"/>
          <w:sz w:val="24"/>
          <w:szCs w:val="24"/>
        </w:rPr>
        <w:t>benefits</w:t>
      </w:r>
      <w:proofErr w:type="gramEnd"/>
      <w:r>
        <w:rPr>
          <w:rFonts w:ascii="Times New Roman" w:eastAsiaTheme="minorEastAsia" w:hAnsi="Times New Roman" w:cs="Times New Roman"/>
          <w:sz w:val="24"/>
          <w:szCs w:val="24"/>
        </w:rPr>
        <w:t xml:space="preserve"> he has an experience whose pleasant quality prevents him from being completely alienated from the experience.</w:t>
      </w:r>
      <w:r w:rsidR="005A174F">
        <w:rPr>
          <w:rFonts w:ascii="Times New Roman" w:eastAsiaTheme="minorEastAsia" w:hAnsi="Times New Roman" w:cs="Times New Roman"/>
          <w:sz w:val="24"/>
          <w:szCs w:val="24"/>
        </w:rPr>
        <w:t xml:space="preserve">  Of course, questions can be raised here about what exactly alienation is, and what is its proper contrast.  But </w:t>
      </w:r>
      <w:r w:rsidR="00B5674B">
        <w:rPr>
          <w:rFonts w:ascii="Times New Roman" w:eastAsiaTheme="minorEastAsia" w:hAnsi="Times New Roman" w:cs="Times New Roman"/>
          <w:sz w:val="24"/>
          <w:szCs w:val="24"/>
        </w:rPr>
        <w:t>such questions can be raised for subjectivist attitudes, too, and it is plausible that alienation involve</w:t>
      </w:r>
      <w:r w:rsidR="00697864">
        <w:rPr>
          <w:rFonts w:ascii="Times New Roman" w:eastAsiaTheme="minorEastAsia" w:hAnsi="Times New Roman" w:cs="Times New Roman"/>
          <w:sz w:val="24"/>
          <w:szCs w:val="24"/>
        </w:rPr>
        <w:t>s</w:t>
      </w:r>
      <w:r w:rsidR="00B5674B">
        <w:rPr>
          <w:rFonts w:ascii="Times New Roman" w:eastAsiaTheme="minorEastAsia" w:hAnsi="Times New Roman" w:cs="Times New Roman"/>
          <w:sz w:val="24"/>
          <w:szCs w:val="24"/>
        </w:rPr>
        <w:t xml:space="preserve"> negative qualities of experience that contrast with pleasurable experience.</w:t>
      </w:r>
      <w:r w:rsidR="005A174F">
        <w:rPr>
          <w:rFonts w:ascii="Times New Roman" w:eastAsiaTheme="minorEastAsia" w:hAnsi="Times New Roman" w:cs="Times New Roman"/>
          <w:sz w:val="24"/>
          <w:szCs w:val="24"/>
        </w:rPr>
        <w:t xml:space="preserve">  There is a parity here, and so no dialectical advantage</w:t>
      </w:r>
      <w:r w:rsidR="00AC59DB">
        <w:rPr>
          <w:rFonts w:ascii="Times New Roman" w:eastAsiaTheme="minorEastAsia" w:hAnsi="Times New Roman" w:cs="Times New Roman"/>
          <w:sz w:val="24"/>
          <w:szCs w:val="24"/>
        </w:rPr>
        <w:t xml:space="preserve"> for subjectivism over all versions of objectivism</w:t>
      </w:r>
      <w:r w:rsidR="005A174F">
        <w:rPr>
          <w:rFonts w:ascii="Times New Roman" w:eastAsiaTheme="minorEastAsia" w:hAnsi="Times New Roman" w:cs="Times New Roman"/>
          <w:sz w:val="24"/>
          <w:szCs w:val="24"/>
        </w:rPr>
        <w:t xml:space="preserve">. </w:t>
      </w:r>
    </w:p>
    <w:p w14:paraId="774819C6" w14:textId="27A085DD" w:rsidR="00DA2E5F" w:rsidRDefault="00980A31"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DA2E5F">
        <w:rPr>
          <w:rFonts w:ascii="Times New Roman" w:eastAsiaTheme="minorEastAsia" w:hAnsi="Times New Roman" w:cs="Times New Roman"/>
          <w:sz w:val="24"/>
          <w:szCs w:val="24"/>
        </w:rPr>
        <w:t xml:space="preserve">Finally, I will note that </w:t>
      </w:r>
      <w:r w:rsidR="00AC59DB">
        <w:rPr>
          <w:rFonts w:ascii="Times New Roman" w:eastAsiaTheme="minorEastAsia" w:hAnsi="Times New Roman" w:cs="Times New Roman"/>
          <w:sz w:val="24"/>
          <w:szCs w:val="24"/>
        </w:rPr>
        <w:t>a</w:t>
      </w:r>
      <w:r w:rsidR="00DA2E5F">
        <w:rPr>
          <w:rFonts w:ascii="Times New Roman" w:eastAsiaTheme="minorEastAsia" w:hAnsi="Times New Roman" w:cs="Times New Roman"/>
          <w:sz w:val="24"/>
          <w:szCs w:val="24"/>
        </w:rPr>
        <w:t xml:space="preserve"> defender of (Weak RC – A) would have trouble using it against objectivism</w:t>
      </w:r>
      <w:r w:rsidR="00AC59DB">
        <w:rPr>
          <w:rFonts w:ascii="Times New Roman" w:eastAsiaTheme="minorEastAsia" w:hAnsi="Times New Roman" w:cs="Times New Roman"/>
          <w:sz w:val="24"/>
          <w:szCs w:val="24"/>
        </w:rPr>
        <w:t xml:space="preserve">, </w:t>
      </w:r>
      <w:r w:rsidR="00AC59DB" w:rsidRPr="003928C1">
        <w:rPr>
          <w:rFonts w:ascii="Times New Roman" w:eastAsiaTheme="minorEastAsia" w:hAnsi="Times New Roman" w:cs="Times New Roman"/>
          <w:sz w:val="24"/>
          <w:szCs w:val="24"/>
        </w:rPr>
        <w:t xml:space="preserve">even </w:t>
      </w:r>
      <w:r w:rsidR="009C62E9" w:rsidRPr="003928C1">
        <w:rPr>
          <w:rFonts w:ascii="Times New Roman" w:eastAsiaTheme="minorEastAsia" w:hAnsi="Times New Roman" w:cs="Times New Roman"/>
          <w:sz w:val="24"/>
          <w:szCs w:val="24"/>
        </w:rPr>
        <w:t>if we ignored</w:t>
      </w:r>
      <w:r w:rsidR="00AC59DB" w:rsidRPr="003928C1">
        <w:rPr>
          <w:rFonts w:ascii="Times New Roman" w:eastAsiaTheme="minorEastAsia" w:hAnsi="Times New Roman" w:cs="Times New Roman"/>
          <w:sz w:val="24"/>
          <w:szCs w:val="24"/>
        </w:rPr>
        <w:t xml:space="preserve"> the counterexample to it that I discussed above</w:t>
      </w:r>
      <w:r w:rsidR="00DA2E5F">
        <w:rPr>
          <w:rFonts w:ascii="Times New Roman" w:eastAsiaTheme="minorEastAsia" w:hAnsi="Times New Roman" w:cs="Times New Roman"/>
          <w:sz w:val="24"/>
          <w:szCs w:val="24"/>
        </w:rPr>
        <w:t xml:space="preserve">.  It is open to an objectivist to say that the presence of some degree of substantial alienation is so objectively bad that it overwhelms the positive value of anything it attaches to.  That is, some objectivists </w:t>
      </w:r>
      <w:r w:rsidR="00A15148">
        <w:rPr>
          <w:rFonts w:ascii="Times New Roman" w:eastAsiaTheme="minorEastAsia" w:hAnsi="Times New Roman" w:cs="Times New Roman"/>
          <w:sz w:val="24"/>
          <w:szCs w:val="24"/>
        </w:rPr>
        <w:t>might</w:t>
      </w:r>
      <w:r w:rsidR="00DA2E5F">
        <w:rPr>
          <w:rFonts w:ascii="Times New Roman" w:eastAsiaTheme="minorEastAsia" w:hAnsi="Times New Roman" w:cs="Times New Roman"/>
          <w:sz w:val="24"/>
          <w:szCs w:val="24"/>
        </w:rPr>
        <w:t xml:space="preserve"> defend (Weak RC – A)</w:t>
      </w:r>
      <w:r w:rsidR="00AC59DB">
        <w:rPr>
          <w:rFonts w:ascii="Times New Roman" w:eastAsiaTheme="minorEastAsia" w:hAnsi="Times New Roman" w:cs="Times New Roman"/>
          <w:sz w:val="24"/>
          <w:szCs w:val="24"/>
        </w:rPr>
        <w:t xml:space="preserve"> </w:t>
      </w:r>
      <w:r w:rsidR="00AC59DB" w:rsidRPr="003928C1">
        <w:rPr>
          <w:rFonts w:ascii="Times New Roman" w:eastAsiaTheme="minorEastAsia" w:hAnsi="Times New Roman" w:cs="Times New Roman"/>
          <w:sz w:val="24"/>
          <w:szCs w:val="24"/>
        </w:rPr>
        <w:t xml:space="preserve">as part of their account of </w:t>
      </w:r>
      <w:r w:rsidR="003928C1" w:rsidRPr="003928C1">
        <w:rPr>
          <w:rFonts w:ascii="Times New Roman" w:eastAsiaTheme="minorEastAsia" w:hAnsi="Times New Roman" w:cs="Times New Roman"/>
          <w:sz w:val="24"/>
          <w:szCs w:val="24"/>
        </w:rPr>
        <w:t xml:space="preserve">what </w:t>
      </w:r>
      <w:r w:rsidR="00A15148">
        <w:rPr>
          <w:rFonts w:ascii="Times New Roman" w:eastAsiaTheme="minorEastAsia" w:hAnsi="Times New Roman" w:cs="Times New Roman"/>
          <w:sz w:val="24"/>
          <w:szCs w:val="24"/>
        </w:rPr>
        <w:t xml:space="preserve">objectively </w:t>
      </w:r>
      <w:r w:rsidR="003928C1" w:rsidRPr="003928C1">
        <w:rPr>
          <w:rFonts w:ascii="Times New Roman" w:eastAsiaTheme="minorEastAsia" w:hAnsi="Times New Roman" w:cs="Times New Roman"/>
          <w:sz w:val="24"/>
          <w:szCs w:val="24"/>
        </w:rPr>
        <w:t xml:space="preserve">harms </w:t>
      </w:r>
      <w:r w:rsidR="00AC59DB" w:rsidRPr="003928C1">
        <w:rPr>
          <w:rFonts w:ascii="Times New Roman" w:eastAsiaTheme="minorEastAsia" w:hAnsi="Times New Roman" w:cs="Times New Roman"/>
          <w:sz w:val="24"/>
          <w:szCs w:val="24"/>
        </w:rPr>
        <w:t>well-being</w:t>
      </w:r>
      <w:r w:rsidR="00DA2E5F" w:rsidRPr="003928C1">
        <w:rPr>
          <w:rFonts w:ascii="Times New Roman" w:eastAsiaTheme="minorEastAsia" w:hAnsi="Times New Roman" w:cs="Times New Roman"/>
          <w:sz w:val="24"/>
          <w:szCs w:val="24"/>
        </w:rPr>
        <w:t xml:space="preserve">, although </w:t>
      </w:r>
      <w:r w:rsidR="00AC59DB" w:rsidRPr="003928C1">
        <w:rPr>
          <w:rFonts w:ascii="Times New Roman" w:eastAsiaTheme="minorEastAsia" w:hAnsi="Times New Roman" w:cs="Times New Roman"/>
          <w:sz w:val="24"/>
          <w:szCs w:val="24"/>
        </w:rPr>
        <w:t>my argument in this section implies that</w:t>
      </w:r>
      <w:r w:rsidR="00DA2E5F" w:rsidRPr="003928C1">
        <w:rPr>
          <w:rFonts w:ascii="Times New Roman" w:eastAsiaTheme="minorEastAsia" w:hAnsi="Times New Roman" w:cs="Times New Roman"/>
          <w:sz w:val="24"/>
          <w:szCs w:val="24"/>
        </w:rPr>
        <w:t xml:space="preserve"> this is inadvisable.</w:t>
      </w:r>
      <w:r w:rsidR="00DA2E5F">
        <w:rPr>
          <w:rFonts w:ascii="Times New Roman" w:eastAsiaTheme="minorEastAsia" w:hAnsi="Times New Roman" w:cs="Times New Roman"/>
          <w:sz w:val="24"/>
          <w:szCs w:val="24"/>
        </w:rPr>
        <w:t xml:space="preserve">  </w:t>
      </w:r>
    </w:p>
    <w:p w14:paraId="2411C45B" w14:textId="0BA35370" w:rsidR="00980A31" w:rsidRDefault="00DA2E5F" w:rsidP="00015651">
      <w:pPr>
        <w:pStyle w:val="NoSpacing"/>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AC59DB" w:rsidRPr="003928C1">
        <w:rPr>
          <w:rFonts w:ascii="Times New Roman" w:eastAsiaTheme="minorEastAsia" w:hAnsi="Times New Roman" w:cs="Times New Roman"/>
          <w:sz w:val="24"/>
          <w:szCs w:val="24"/>
        </w:rPr>
        <w:t xml:space="preserve">I have argued </w:t>
      </w:r>
      <w:r w:rsidR="003928C1">
        <w:rPr>
          <w:rFonts w:ascii="Times New Roman" w:eastAsiaTheme="minorEastAsia" w:hAnsi="Times New Roman" w:cs="Times New Roman"/>
          <w:sz w:val="24"/>
          <w:szCs w:val="24"/>
        </w:rPr>
        <w:t xml:space="preserve">in this section </w:t>
      </w:r>
      <w:r w:rsidR="00AC59DB" w:rsidRPr="003928C1">
        <w:rPr>
          <w:rFonts w:ascii="Times New Roman" w:eastAsiaTheme="minorEastAsia" w:hAnsi="Times New Roman" w:cs="Times New Roman"/>
          <w:sz w:val="24"/>
          <w:szCs w:val="24"/>
        </w:rPr>
        <w:t>that</w:t>
      </w:r>
      <w:r w:rsidR="00AC59DB">
        <w:rPr>
          <w:rFonts w:ascii="Times New Roman" w:eastAsiaTheme="minorEastAsia" w:hAnsi="Times New Roman" w:cs="Times New Roman"/>
          <w:sz w:val="24"/>
          <w:szCs w:val="24"/>
        </w:rPr>
        <w:t xml:space="preserve"> w</w:t>
      </w:r>
      <w:r>
        <w:rPr>
          <w:rFonts w:ascii="Times New Roman" w:eastAsiaTheme="minorEastAsia" w:hAnsi="Times New Roman" w:cs="Times New Roman"/>
          <w:sz w:val="24"/>
          <w:szCs w:val="24"/>
        </w:rPr>
        <w:t xml:space="preserve">e all should reject (Weak RC – A), and therefore we should reject (RC – Alienation).  Furthermore, (Strong RC – A) does not put subjectivism at an advantage with respect to all objectivist theories, so it cannot be used to refute objectivism.  </w:t>
      </w:r>
    </w:p>
    <w:p w14:paraId="58A6A19C" w14:textId="0079F36F" w:rsidR="00BE65FB" w:rsidRDefault="00BE65FB" w:rsidP="00C03C99">
      <w:pPr>
        <w:pStyle w:val="NoSpacing"/>
        <w:rPr>
          <w:rFonts w:ascii="Times New Roman" w:eastAsiaTheme="minorEastAsia" w:hAnsi="Times New Roman" w:cs="Times New Roman"/>
          <w:sz w:val="24"/>
          <w:szCs w:val="24"/>
        </w:rPr>
      </w:pPr>
    </w:p>
    <w:p w14:paraId="0B92D39D" w14:textId="77777777" w:rsidR="00C03C99" w:rsidRDefault="00C03C99" w:rsidP="00C03C99">
      <w:pPr>
        <w:pStyle w:val="NoSpacing"/>
        <w:rPr>
          <w:rFonts w:ascii="Times New Roman" w:hAnsi="Times New Roman" w:cs="Times New Roman"/>
          <w:sz w:val="24"/>
        </w:rPr>
      </w:pPr>
    </w:p>
    <w:p w14:paraId="1ACCDDC4" w14:textId="77777777" w:rsidR="000B69B7" w:rsidRPr="00147AF3" w:rsidRDefault="002F4017" w:rsidP="00015651">
      <w:pPr>
        <w:pStyle w:val="NoSpacing"/>
        <w:spacing w:line="480" w:lineRule="auto"/>
        <w:rPr>
          <w:rFonts w:ascii="Times New Roman" w:hAnsi="Times New Roman" w:cs="Times New Roman"/>
          <w:b/>
          <w:sz w:val="24"/>
          <w:u w:val="single"/>
        </w:rPr>
      </w:pPr>
      <w:r w:rsidRPr="00147AF3">
        <w:rPr>
          <w:rFonts w:ascii="Times New Roman" w:hAnsi="Times New Roman" w:cs="Times New Roman"/>
          <w:b/>
          <w:sz w:val="24"/>
          <w:u w:val="single"/>
        </w:rPr>
        <w:t>4</w:t>
      </w:r>
      <w:r w:rsidR="00C243B7" w:rsidRPr="00147AF3">
        <w:rPr>
          <w:rFonts w:ascii="Times New Roman" w:hAnsi="Times New Roman" w:cs="Times New Roman"/>
          <w:b/>
          <w:sz w:val="24"/>
          <w:u w:val="single"/>
        </w:rPr>
        <w:t>.</w:t>
      </w:r>
      <w:r w:rsidR="000B69B7" w:rsidRPr="00147AF3">
        <w:rPr>
          <w:rFonts w:ascii="Times New Roman" w:hAnsi="Times New Roman" w:cs="Times New Roman"/>
          <w:b/>
          <w:sz w:val="24"/>
          <w:u w:val="single"/>
        </w:rPr>
        <w:t xml:space="preserve"> </w:t>
      </w:r>
      <w:r w:rsidR="00132A96" w:rsidRPr="00147AF3">
        <w:rPr>
          <w:rFonts w:ascii="Times New Roman" w:hAnsi="Times New Roman" w:cs="Times New Roman"/>
          <w:b/>
          <w:sz w:val="24"/>
          <w:u w:val="single"/>
        </w:rPr>
        <w:t>Affect and t</w:t>
      </w:r>
      <w:r w:rsidR="000B69B7" w:rsidRPr="00147AF3">
        <w:rPr>
          <w:rFonts w:ascii="Times New Roman" w:hAnsi="Times New Roman" w:cs="Times New Roman"/>
          <w:b/>
          <w:sz w:val="24"/>
          <w:u w:val="single"/>
        </w:rPr>
        <w:t>he Experience Requirement</w:t>
      </w:r>
    </w:p>
    <w:p w14:paraId="17492014" w14:textId="6BAA0146" w:rsidR="007E7884" w:rsidRDefault="007E7884" w:rsidP="00015651">
      <w:pPr>
        <w:pStyle w:val="NoSpacing"/>
        <w:tabs>
          <w:tab w:val="left" w:pos="270"/>
        </w:tabs>
        <w:spacing w:line="48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In this section, I will discuss the thesis (RC – Affect), repeated here from above.</w:t>
      </w:r>
    </w:p>
    <w:p w14:paraId="73FFD8E8" w14:textId="77777777" w:rsidR="007E7884" w:rsidRPr="007E7884" w:rsidRDefault="007E7884" w:rsidP="007E7884">
      <w:pPr>
        <w:pStyle w:val="NoSpacing"/>
        <w:tabs>
          <w:tab w:val="left" w:pos="270"/>
        </w:tabs>
        <w:rPr>
          <w:rFonts w:ascii="Times New Roman" w:hAnsi="Times New Roman" w:cs="Times New Roman"/>
          <w:bCs/>
          <w:sz w:val="24"/>
          <w:szCs w:val="24"/>
        </w:rPr>
      </w:pPr>
    </w:p>
    <w:p w14:paraId="63DD42BD" w14:textId="3A562EAB" w:rsidR="007E7884" w:rsidRDefault="007E7884" w:rsidP="007E7884">
      <w:pPr>
        <w:pStyle w:val="NoSpacing"/>
        <w:tabs>
          <w:tab w:val="left" w:pos="270"/>
        </w:tabs>
        <w:ind w:left="288"/>
        <w:rPr>
          <w:rFonts w:ascii="Times New Roman" w:hAnsi="Times New Roman" w:cs="Times New Roman"/>
          <w:sz w:val="24"/>
          <w:szCs w:val="24"/>
        </w:rPr>
      </w:pPr>
      <w:r w:rsidRPr="00385224">
        <w:rPr>
          <w:rFonts w:ascii="Times New Roman" w:hAnsi="Times New Roman" w:cs="Times New Roman"/>
          <w:b/>
          <w:sz w:val="24"/>
          <w:szCs w:val="24"/>
        </w:rPr>
        <w:t>(RC – Affect)</w:t>
      </w:r>
      <w:r>
        <w:rPr>
          <w:rFonts w:ascii="Times New Roman" w:hAnsi="Times New Roman" w:cs="Times New Roman"/>
          <w:sz w:val="24"/>
          <w:szCs w:val="24"/>
        </w:rPr>
        <w:tab/>
      </w:r>
      <w:r w:rsidRPr="0066102C">
        <w:rPr>
          <w:rFonts w:ascii="Times New Roman" w:hAnsi="Times New Roman" w:cs="Times New Roman"/>
          <w:sz w:val="24"/>
          <w:szCs w:val="24"/>
        </w:rPr>
        <w:t xml:space="preserve">φ is </w:t>
      </w:r>
      <w:r>
        <w:rPr>
          <w:rFonts w:ascii="Times New Roman" w:hAnsi="Times New Roman" w:cs="Times New Roman"/>
          <w:sz w:val="24"/>
          <w:szCs w:val="24"/>
        </w:rPr>
        <w:t xml:space="preserve">intrinsically </w:t>
      </w:r>
      <w:r w:rsidRPr="0066102C">
        <w:rPr>
          <w:rFonts w:ascii="Times New Roman" w:hAnsi="Times New Roman" w:cs="Times New Roman"/>
          <w:sz w:val="24"/>
          <w:szCs w:val="24"/>
        </w:rPr>
        <w:t xml:space="preserve">good for S </w:t>
      </w:r>
      <w:r w:rsidRPr="008A650C">
        <w:rPr>
          <w:rFonts w:ascii="Times New Roman" w:hAnsi="Times New Roman" w:cs="Times New Roman"/>
          <w:sz w:val="24"/>
          <w:szCs w:val="24"/>
        </w:rPr>
        <w:t>only if</w:t>
      </w:r>
      <w:r>
        <w:rPr>
          <w:rFonts w:ascii="Times New Roman" w:hAnsi="Times New Roman" w:cs="Times New Roman"/>
          <w:sz w:val="24"/>
          <w:szCs w:val="24"/>
        </w:rPr>
        <w:t xml:space="preserve"> S is not left </w:t>
      </w:r>
      <w:r w:rsidRPr="00C96214">
        <w:rPr>
          <w:rFonts w:ascii="Times New Roman" w:hAnsi="Times New Roman" w:cs="Times New Roman"/>
          <w:i/>
          <w:sz w:val="24"/>
          <w:szCs w:val="24"/>
        </w:rPr>
        <w:t>affectively cold</w:t>
      </w:r>
      <w:r>
        <w:rPr>
          <w:rFonts w:ascii="Times New Roman" w:hAnsi="Times New Roman" w:cs="Times New Roman"/>
          <w:sz w:val="24"/>
          <w:szCs w:val="24"/>
        </w:rPr>
        <w:t xml:space="preserve"> by </w:t>
      </w:r>
      <w:r w:rsidRPr="0066102C">
        <w:rPr>
          <w:rFonts w:ascii="Times New Roman" w:hAnsi="Times New Roman" w:cs="Times New Roman"/>
          <w:sz w:val="24"/>
          <w:szCs w:val="24"/>
        </w:rPr>
        <w:t>φ</w:t>
      </w:r>
      <w:r>
        <w:rPr>
          <w:rFonts w:ascii="Times New Roman" w:hAnsi="Times New Roman" w:cs="Times New Roman"/>
          <w:sz w:val="24"/>
          <w:szCs w:val="24"/>
        </w:rPr>
        <w:t>.</w:t>
      </w:r>
    </w:p>
    <w:p w14:paraId="040DBDFE" w14:textId="27CC2115" w:rsidR="007E7884" w:rsidRDefault="007E7884" w:rsidP="00C03C99">
      <w:pPr>
        <w:pStyle w:val="NoSpacing"/>
        <w:rPr>
          <w:rFonts w:ascii="Times New Roman" w:hAnsi="Times New Roman" w:cs="Times New Roman"/>
          <w:sz w:val="24"/>
        </w:rPr>
      </w:pPr>
    </w:p>
    <w:p w14:paraId="5D1DF460" w14:textId="77777777" w:rsidR="004C5694" w:rsidRDefault="004C5694" w:rsidP="00C03C99">
      <w:pPr>
        <w:pStyle w:val="NoSpacing"/>
        <w:rPr>
          <w:rFonts w:ascii="Times New Roman" w:hAnsi="Times New Roman" w:cs="Times New Roman"/>
          <w:sz w:val="24"/>
        </w:rPr>
      </w:pPr>
    </w:p>
    <w:p w14:paraId="406476BA" w14:textId="2DE9F94D" w:rsidR="006603CE" w:rsidRDefault="00B51522" w:rsidP="00015651">
      <w:pPr>
        <w:pStyle w:val="NoSpacing"/>
        <w:spacing w:line="480" w:lineRule="auto"/>
        <w:rPr>
          <w:rFonts w:ascii="Times New Roman" w:hAnsi="Times New Roman" w:cs="Times New Roman"/>
          <w:sz w:val="24"/>
        </w:rPr>
      </w:pPr>
      <w:r w:rsidRPr="00855CDC">
        <w:rPr>
          <w:rFonts w:ascii="Times New Roman" w:hAnsi="Times New Roman" w:cs="Times New Roman"/>
          <w:sz w:val="24"/>
        </w:rPr>
        <w:tab/>
      </w:r>
      <w:r w:rsidR="007B1912">
        <w:rPr>
          <w:rFonts w:ascii="Times New Roman" w:hAnsi="Times New Roman" w:cs="Times New Roman"/>
          <w:sz w:val="24"/>
        </w:rPr>
        <w:t xml:space="preserve">(RC – Affect) seems </w:t>
      </w:r>
      <w:r w:rsidR="00905907">
        <w:rPr>
          <w:rFonts w:ascii="Times New Roman" w:hAnsi="Times New Roman" w:cs="Times New Roman"/>
          <w:sz w:val="24"/>
        </w:rPr>
        <w:t>plausible</w:t>
      </w:r>
      <w:r w:rsidR="007B1912">
        <w:rPr>
          <w:rFonts w:ascii="Times New Roman" w:hAnsi="Times New Roman" w:cs="Times New Roman"/>
          <w:sz w:val="24"/>
        </w:rPr>
        <w:t xml:space="preserve">.  But it </w:t>
      </w:r>
      <w:r w:rsidR="009F65A6">
        <w:rPr>
          <w:rFonts w:ascii="Times New Roman" w:hAnsi="Times New Roman" w:cs="Times New Roman"/>
          <w:sz w:val="24"/>
        </w:rPr>
        <w:t xml:space="preserve">cannot be used to refute </w:t>
      </w:r>
      <w:r w:rsidR="00303EA4">
        <w:rPr>
          <w:rFonts w:ascii="Times New Roman" w:hAnsi="Times New Roman" w:cs="Times New Roman"/>
          <w:sz w:val="24"/>
        </w:rPr>
        <w:t xml:space="preserve">every version of </w:t>
      </w:r>
      <w:r w:rsidR="007B1912">
        <w:rPr>
          <w:rFonts w:ascii="Times New Roman" w:hAnsi="Times New Roman" w:cs="Times New Roman"/>
          <w:sz w:val="24"/>
        </w:rPr>
        <w:t xml:space="preserve">objectivism about well-being.  </w:t>
      </w:r>
      <w:r w:rsidR="009A43A6" w:rsidRPr="00D82B95">
        <w:rPr>
          <w:rFonts w:ascii="Times New Roman" w:hAnsi="Times New Roman" w:cs="Times New Roman"/>
          <w:sz w:val="24"/>
        </w:rPr>
        <w:t>For example, h</w:t>
      </w:r>
      <w:r w:rsidR="00823F01" w:rsidRPr="00D82B95">
        <w:rPr>
          <w:rFonts w:ascii="Times New Roman" w:hAnsi="Times New Roman" w:cs="Times New Roman"/>
          <w:sz w:val="24"/>
        </w:rPr>
        <w:t>edonists who are also objectivists will endorse it</w:t>
      </w:r>
      <w:r w:rsidR="009A43A6" w:rsidRPr="00D82B95">
        <w:rPr>
          <w:rFonts w:ascii="Times New Roman" w:hAnsi="Times New Roman" w:cs="Times New Roman"/>
          <w:sz w:val="24"/>
        </w:rPr>
        <w:t>, as can some philosophers who reject hedonism while nevertheless positing a central role for pleasure in their explanations of well-being</w:t>
      </w:r>
      <w:r w:rsidR="00823F01" w:rsidRPr="00D82B95">
        <w:rPr>
          <w:rFonts w:ascii="Times New Roman" w:hAnsi="Times New Roman" w:cs="Times New Roman"/>
          <w:sz w:val="24"/>
        </w:rPr>
        <w:t>.</w:t>
      </w:r>
    </w:p>
    <w:p w14:paraId="73C6D2DB" w14:textId="292C3A15" w:rsidR="009C62E9" w:rsidRDefault="006603CE" w:rsidP="00015651">
      <w:pPr>
        <w:pStyle w:val="NoSpacing"/>
        <w:spacing w:line="480" w:lineRule="auto"/>
        <w:rPr>
          <w:rFonts w:ascii="Times New Roman" w:hAnsi="Times New Roman" w:cs="Times New Roman"/>
          <w:sz w:val="24"/>
        </w:rPr>
      </w:pPr>
      <w:r>
        <w:rPr>
          <w:rFonts w:ascii="Times New Roman" w:hAnsi="Times New Roman" w:cs="Times New Roman"/>
          <w:sz w:val="24"/>
        </w:rPr>
        <w:tab/>
      </w:r>
      <w:r w:rsidR="009F65A6">
        <w:rPr>
          <w:rFonts w:ascii="Times New Roman" w:hAnsi="Times New Roman" w:cs="Times New Roman"/>
          <w:sz w:val="24"/>
        </w:rPr>
        <w:t xml:space="preserve">First, the word ‘affect’ can be clarified.  </w:t>
      </w:r>
      <w:r>
        <w:rPr>
          <w:rFonts w:ascii="Times New Roman" w:hAnsi="Times New Roman" w:cs="Times New Roman"/>
          <w:sz w:val="24"/>
        </w:rPr>
        <w:t xml:space="preserve">Psychological affect encompasses emotions and moods, and so plausibly involves lots of attitudes.  But there are also the affective phenomenal qualities that characterize what it </w:t>
      </w:r>
      <w:r w:rsidR="00AF446E">
        <w:rPr>
          <w:rFonts w:ascii="Times New Roman" w:hAnsi="Times New Roman" w:cs="Times New Roman"/>
          <w:sz w:val="24"/>
        </w:rPr>
        <w:t>is like</w:t>
      </w:r>
      <w:r w:rsidR="000A7FFB" w:rsidRPr="000A7FFB">
        <w:rPr>
          <w:rFonts w:ascii="Times New Roman" w:hAnsi="Times New Roman" w:cs="Times New Roman"/>
          <w:sz w:val="24"/>
        </w:rPr>
        <w:t xml:space="preserve"> </w:t>
      </w:r>
      <w:r w:rsidR="000A7FFB">
        <w:rPr>
          <w:rFonts w:ascii="Times New Roman" w:hAnsi="Times New Roman" w:cs="Times New Roman"/>
          <w:sz w:val="24"/>
        </w:rPr>
        <w:t>to be a subject of experiences</w:t>
      </w:r>
      <w:r w:rsidR="00AF446E">
        <w:rPr>
          <w:rFonts w:ascii="Times New Roman" w:hAnsi="Times New Roman" w:cs="Times New Roman"/>
          <w:sz w:val="24"/>
        </w:rPr>
        <w:t>, from the first-person</w:t>
      </w:r>
      <w:r w:rsidR="000A7FFB">
        <w:rPr>
          <w:rFonts w:ascii="Times New Roman" w:hAnsi="Times New Roman" w:cs="Times New Roman"/>
          <w:sz w:val="24"/>
        </w:rPr>
        <w:t xml:space="preserve"> perspective, e.g., what it is like to enjoy drinking a pleasantly cold beverage on a warm day.  </w:t>
      </w:r>
      <w:r w:rsidR="009C62E9" w:rsidRPr="00D82B95">
        <w:rPr>
          <w:rFonts w:ascii="Times New Roman" w:hAnsi="Times New Roman" w:cs="Times New Roman"/>
          <w:sz w:val="24"/>
        </w:rPr>
        <w:t xml:space="preserve">Such </w:t>
      </w:r>
      <w:r w:rsidR="0034303E" w:rsidRPr="00D82B95">
        <w:rPr>
          <w:rFonts w:ascii="Times New Roman" w:hAnsi="Times New Roman" w:cs="Times New Roman"/>
          <w:sz w:val="24"/>
        </w:rPr>
        <w:t>qualitative</w:t>
      </w:r>
      <w:r w:rsidR="00AD71D6" w:rsidRPr="00D82B95">
        <w:rPr>
          <w:rFonts w:ascii="Times New Roman" w:hAnsi="Times New Roman" w:cs="Times New Roman"/>
          <w:sz w:val="24"/>
        </w:rPr>
        <w:t xml:space="preserve"> or phenomenal</w:t>
      </w:r>
      <w:r w:rsidR="0034303E" w:rsidRPr="00D82B95">
        <w:rPr>
          <w:rFonts w:ascii="Times New Roman" w:hAnsi="Times New Roman" w:cs="Times New Roman"/>
          <w:sz w:val="24"/>
        </w:rPr>
        <w:t xml:space="preserve"> features of experience</w:t>
      </w:r>
      <w:r w:rsidRPr="00D82B95">
        <w:rPr>
          <w:rFonts w:ascii="Times New Roman" w:hAnsi="Times New Roman" w:cs="Times New Roman"/>
          <w:sz w:val="24"/>
        </w:rPr>
        <w:t xml:space="preserve"> </w:t>
      </w:r>
      <w:r w:rsidR="00AD71D6" w:rsidRPr="00D82B95">
        <w:rPr>
          <w:rFonts w:ascii="Times New Roman" w:hAnsi="Times New Roman" w:cs="Times New Roman"/>
          <w:sz w:val="24"/>
        </w:rPr>
        <w:t>are distinct from attitudes and may even have little or nothing to do with them.  An objectivist about well-being can claim that certain phenomenal features are intrinsically beneficial or harmful, and thus agree with (RC – Affect) on those grounds.</w:t>
      </w:r>
    </w:p>
    <w:p w14:paraId="4A6D5105" w14:textId="62856EDF" w:rsidR="0034303E" w:rsidRDefault="00A63694" w:rsidP="00015651">
      <w:pPr>
        <w:pStyle w:val="NoSpacing"/>
        <w:spacing w:line="480" w:lineRule="auto"/>
        <w:rPr>
          <w:rFonts w:ascii="Times New Roman" w:hAnsi="Times New Roman" w:cs="Times New Roman"/>
          <w:sz w:val="24"/>
        </w:rPr>
      </w:pPr>
      <w:r>
        <w:rPr>
          <w:rFonts w:ascii="Times New Roman" w:hAnsi="Times New Roman" w:cs="Times New Roman"/>
          <w:sz w:val="24"/>
        </w:rPr>
        <w:tab/>
        <w:t xml:space="preserve">For example, a hedonist can readily agree that what leaves a person affectively cold is of no benefit, since he will say that it is precisely </w:t>
      </w:r>
      <w:r w:rsidR="0018416A" w:rsidRPr="0018416A">
        <w:rPr>
          <w:rFonts w:ascii="Times New Roman" w:hAnsi="Times New Roman" w:cs="Times New Roman"/>
          <w:i/>
          <w:sz w:val="24"/>
        </w:rPr>
        <w:t>pleasantness</w:t>
      </w:r>
      <w:r w:rsidR="0018416A">
        <w:rPr>
          <w:rFonts w:ascii="Times New Roman" w:hAnsi="Times New Roman" w:cs="Times New Roman"/>
          <w:sz w:val="24"/>
        </w:rPr>
        <w:t xml:space="preserve">, or </w:t>
      </w:r>
      <w:r w:rsidR="0018416A">
        <w:rPr>
          <w:rFonts w:ascii="Times New Roman" w:hAnsi="Times New Roman" w:cs="Times New Roman"/>
          <w:i/>
          <w:sz w:val="24"/>
        </w:rPr>
        <w:t>enjoyableness</w:t>
      </w:r>
      <w:r w:rsidR="0018416A">
        <w:rPr>
          <w:rFonts w:ascii="Times New Roman" w:hAnsi="Times New Roman" w:cs="Times New Roman"/>
          <w:sz w:val="24"/>
        </w:rPr>
        <w:t xml:space="preserve">, </w:t>
      </w:r>
      <w:r>
        <w:rPr>
          <w:rFonts w:ascii="Times New Roman" w:hAnsi="Times New Roman" w:cs="Times New Roman"/>
          <w:sz w:val="24"/>
        </w:rPr>
        <w:t xml:space="preserve">that fundamentally explains any improvement in life.  </w:t>
      </w:r>
      <w:r w:rsidR="0034303E" w:rsidRPr="00D82B95">
        <w:rPr>
          <w:rFonts w:ascii="Times New Roman" w:hAnsi="Times New Roman" w:cs="Times New Roman"/>
          <w:sz w:val="24"/>
        </w:rPr>
        <w:t xml:space="preserve">A hedonist </w:t>
      </w:r>
      <w:r w:rsidR="00A07E5E" w:rsidRPr="00D82B95">
        <w:rPr>
          <w:rFonts w:ascii="Times New Roman" w:hAnsi="Times New Roman" w:cs="Times New Roman"/>
          <w:sz w:val="24"/>
        </w:rPr>
        <w:t>will</w:t>
      </w:r>
      <w:r w:rsidR="0034303E" w:rsidRPr="00D82B95">
        <w:rPr>
          <w:rFonts w:ascii="Times New Roman" w:hAnsi="Times New Roman" w:cs="Times New Roman"/>
          <w:sz w:val="24"/>
        </w:rPr>
        <w:t xml:space="preserve"> </w:t>
      </w:r>
      <w:r w:rsidR="00A07E5E" w:rsidRPr="00D82B95">
        <w:rPr>
          <w:rFonts w:ascii="Times New Roman" w:hAnsi="Times New Roman" w:cs="Times New Roman"/>
          <w:sz w:val="24"/>
        </w:rPr>
        <w:t xml:space="preserve">agree </w:t>
      </w:r>
      <w:r w:rsidR="0034303E" w:rsidRPr="00D82B95">
        <w:rPr>
          <w:rFonts w:ascii="Times New Roman" w:hAnsi="Times New Roman" w:cs="Times New Roman"/>
          <w:sz w:val="24"/>
        </w:rPr>
        <w:t xml:space="preserve">with objectivism </w:t>
      </w:r>
      <w:r w:rsidR="00A07E5E" w:rsidRPr="00D82B95">
        <w:rPr>
          <w:rFonts w:ascii="Times New Roman" w:hAnsi="Times New Roman" w:cs="Times New Roman"/>
          <w:sz w:val="24"/>
        </w:rPr>
        <w:t>if</w:t>
      </w:r>
      <w:r w:rsidR="0034303E" w:rsidRPr="00D82B95">
        <w:rPr>
          <w:rFonts w:ascii="Times New Roman" w:hAnsi="Times New Roman" w:cs="Times New Roman"/>
          <w:sz w:val="24"/>
        </w:rPr>
        <w:t xml:space="preserve"> he maintains that the value of pleasure or enjoyment </w:t>
      </w:r>
      <w:r w:rsidR="008F6520" w:rsidRPr="00D82B95">
        <w:rPr>
          <w:rFonts w:ascii="Times New Roman" w:hAnsi="Times New Roman" w:cs="Times New Roman"/>
          <w:sz w:val="24"/>
        </w:rPr>
        <w:t xml:space="preserve">for the one enjoying pleasure </w:t>
      </w:r>
      <w:r w:rsidR="0034303E" w:rsidRPr="00D82B95">
        <w:rPr>
          <w:rFonts w:ascii="Times New Roman" w:hAnsi="Times New Roman" w:cs="Times New Roman"/>
          <w:sz w:val="24"/>
        </w:rPr>
        <w:t>is</w:t>
      </w:r>
      <w:r w:rsidR="008F6520" w:rsidRPr="00D82B95">
        <w:rPr>
          <w:rFonts w:ascii="Times New Roman" w:hAnsi="Times New Roman" w:cs="Times New Roman"/>
          <w:sz w:val="24"/>
        </w:rPr>
        <w:t xml:space="preserve"> independent of her</w:t>
      </w:r>
      <w:r w:rsidR="0034303E" w:rsidRPr="00D82B95">
        <w:rPr>
          <w:rFonts w:ascii="Times New Roman" w:hAnsi="Times New Roman" w:cs="Times New Roman"/>
          <w:sz w:val="24"/>
        </w:rPr>
        <w:t xml:space="preserve"> attitude</w:t>
      </w:r>
      <w:r w:rsidR="008F6520" w:rsidRPr="00D82B95">
        <w:rPr>
          <w:rFonts w:ascii="Times New Roman" w:hAnsi="Times New Roman" w:cs="Times New Roman"/>
          <w:sz w:val="24"/>
        </w:rPr>
        <w:t xml:space="preserve">s.  </w:t>
      </w:r>
      <w:r w:rsidR="0034303E" w:rsidRPr="00D82B95">
        <w:rPr>
          <w:rFonts w:ascii="Times New Roman" w:hAnsi="Times New Roman" w:cs="Times New Roman"/>
          <w:sz w:val="24"/>
        </w:rPr>
        <w:t xml:space="preserve">Objectivist hedonists tend to accept a phenomenological theory of pleasure, </w:t>
      </w:r>
      <w:r w:rsidR="00A07E5E" w:rsidRPr="00D82B95">
        <w:rPr>
          <w:rFonts w:ascii="Times New Roman" w:hAnsi="Times New Roman" w:cs="Times New Roman"/>
          <w:sz w:val="24"/>
        </w:rPr>
        <w:t xml:space="preserve">on which pleasure is identified as a phenomenal feature of experience (a so-called ‘felt quality’ </w:t>
      </w:r>
      <w:r w:rsidR="00D82B95">
        <w:rPr>
          <w:rFonts w:ascii="Times New Roman" w:hAnsi="Times New Roman" w:cs="Times New Roman"/>
          <w:sz w:val="24"/>
        </w:rPr>
        <w:t xml:space="preserve">or ‘hedonic tone’ </w:t>
      </w:r>
      <w:r w:rsidR="00A07E5E" w:rsidRPr="00D82B95">
        <w:rPr>
          <w:rFonts w:ascii="Times New Roman" w:hAnsi="Times New Roman" w:cs="Times New Roman"/>
          <w:sz w:val="24"/>
        </w:rPr>
        <w:t>theory of pleasure).</w:t>
      </w:r>
      <w:r w:rsidR="00A07E5E">
        <w:rPr>
          <w:rFonts w:ascii="Times New Roman" w:hAnsi="Times New Roman" w:cs="Times New Roman"/>
          <w:sz w:val="24"/>
        </w:rPr>
        <w:t xml:space="preserve">  </w:t>
      </w:r>
    </w:p>
    <w:p w14:paraId="5ECA0F32" w14:textId="1BCC19EF" w:rsidR="0016083D" w:rsidRDefault="00DE361F" w:rsidP="00015651">
      <w:pPr>
        <w:pStyle w:val="NoSpacing"/>
        <w:spacing w:line="480" w:lineRule="auto"/>
        <w:rPr>
          <w:rFonts w:ascii="Times New Roman" w:hAnsi="Times New Roman" w:cs="Times New Roman"/>
          <w:sz w:val="24"/>
        </w:rPr>
      </w:pPr>
      <w:r>
        <w:rPr>
          <w:rFonts w:ascii="Times New Roman" w:hAnsi="Times New Roman" w:cs="Times New Roman"/>
          <w:sz w:val="24"/>
        </w:rPr>
        <w:tab/>
        <w:t>Note that hedonist</w:t>
      </w:r>
      <w:r w:rsidR="0016083D">
        <w:rPr>
          <w:rFonts w:ascii="Times New Roman" w:hAnsi="Times New Roman" w:cs="Times New Roman"/>
          <w:sz w:val="24"/>
        </w:rPr>
        <w:t>s</w:t>
      </w:r>
      <w:r>
        <w:rPr>
          <w:rFonts w:ascii="Times New Roman" w:hAnsi="Times New Roman" w:cs="Times New Roman"/>
          <w:sz w:val="24"/>
        </w:rPr>
        <w:t xml:space="preserve"> </w:t>
      </w:r>
      <w:r w:rsidR="003D7C88">
        <w:rPr>
          <w:rFonts w:ascii="Times New Roman" w:hAnsi="Times New Roman" w:cs="Times New Roman"/>
          <w:sz w:val="24"/>
        </w:rPr>
        <w:t xml:space="preserve">will </w:t>
      </w:r>
      <w:r>
        <w:rPr>
          <w:rFonts w:ascii="Times New Roman" w:hAnsi="Times New Roman" w:cs="Times New Roman"/>
          <w:sz w:val="24"/>
        </w:rPr>
        <w:t xml:space="preserve">agree that the features determining well-being are </w:t>
      </w:r>
      <w:r w:rsidRPr="0016083D">
        <w:rPr>
          <w:rFonts w:ascii="Times New Roman" w:hAnsi="Times New Roman" w:cs="Times New Roman"/>
          <w:i/>
          <w:sz w:val="24"/>
        </w:rPr>
        <w:t>subject-dependent</w:t>
      </w:r>
      <w:r>
        <w:rPr>
          <w:rFonts w:ascii="Times New Roman" w:hAnsi="Times New Roman" w:cs="Times New Roman"/>
          <w:sz w:val="24"/>
        </w:rPr>
        <w:t xml:space="preserve">, </w:t>
      </w:r>
      <w:r w:rsidR="00D82B95">
        <w:rPr>
          <w:rFonts w:ascii="Times New Roman" w:hAnsi="Times New Roman" w:cs="Times New Roman"/>
          <w:sz w:val="24"/>
        </w:rPr>
        <w:t xml:space="preserve">and </w:t>
      </w:r>
      <w:r w:rsidR="00D82B95" w:rsidRPr="00D82B95">
        <w:rPr>
          <w:rFonts w:ascii="Times New Roman" w:hAnsi="Times New Roman" w:cs="Times New Roman"/>
          <w:i/>
          <w:iCs/>
          <w:sz w:val="24"/>
        </w:rPr>
        <w:t>mind-dependent</w:t>
      </w:r>
      <w:r w:rsidR="00D82B95">
        <w:rPr>
          <w:rFonts w:ascii="Times New Roman" w:hAnsi="Times New Roman" w:cs="Times New Roman"/>
          <w:sz w:val="24"/>
        </w:rPr>
        <w:t xml:space="preserve">, </w:t>
      </w:r>
      <w:r>
        <w:rPr>
          <w:rFonts w:ascii="Times New Roman" w:hAnsi="Times New Roman" w:cs="Times New Roman"/>
          <w:sz w:val="24"/>
        </w:rPr>
        <w:t xml:space="preserve">even if not attitude-dependent.  </w:t>
      </w:r>
      <w:r w:rsidR="0016083D">
        <w:rPr>
          <w:rFonts w:ascii="Times New Roman" w:hAnsi="Times New Roman" w:cs="Times New Roman"/>
          <w:sz w:val="24"/>
        </w:rPr>
        <w:t>Hedonists agree</w:t>
      </w:r>
      <w:r>
        <w:rPr>
          <w:rFonts w:ascii="Times New Roman" w:hAnsi="Times New Roman" w:cs="Times New Roman"/>
          <w:sz w:val="24"/>
        </w:rPr>
        <w:t xml:space="preserve"> with the rough </w:t>
      </w:r>
      <w:r>
        <w:rPr>
          <w:rFonts w:ascii="Times New Roman" w:hAnsi="Times New Roman" w:cs="Times New Roman"/>
          <w:sz w:val="24"/>
        </w:rPr>
        <w:lastRenderedPageBreak/>
        <w:t xml:space="preserve">thought that </w:t>
      </w:r>
      <w:r w:rsidRPr="00DE361F">
        <w:rPr>
          <w:rFonts w:ascii="Times New Roman" w:hAnsi="Times New Roman" w:cs="Times New Roman"/>
          <w:sz w:val="24"/>
        </w:rPr>
        <w:t>well-being has a special relation to that person</w:t>
      </w:r>
      <w:r>
        <w:rPr>
          <w:rFonts w:ascii="Times New Roman" w:hAnsi="Times New Roman" w:cs="Times New Roman"/>
          <w:sz w:val="24"/>
        </w:rPr>
        <w:t xml:space="preserve">, and furthermore that a person’s well-being depends on </w:t>
      </w:r>
      <w:proofErr w:type="gramStart"/>
      <w:r>
        <w:rPr>
          <w:rFonts w:ascii="Times New Roman" w:hAnsi="Times New Roman" w:cs="Times New Roman"/>
          <w:sz w:val="24"/>
        </w:rPr>
        <w:t>particular features</w:t>
      </w:r>
      <w:proofErr w:type="gramEnd"/>
      <w:r>
        <w:rPr>
          <w:rFonts w:ascii="Times New Roman" w:hAnsi="Times New Roman" w:cs="Times New Roman"/>
          <w:sz w:val="24"/>
        </w:rPr>
        <w:t xml:space="preserve"> of her psychology.  </w:t>
      </w:r>
      <w:r w:rsidR="009F65A6" w:rsidRPr="00D82B95">
        <w:rPr>
          <w:rFonts w:ascii="Times New Roman" w:hAnsi="Times New Roman" w:cs="Times New Roman"/>
          <w:sz w:val="24"/>
        </w:rPr>
        <w:t xml:space="preserve">These agreements do not </w:t>
      </w:r>
      <w:r w:rsidR="00C070E0" w:rsidRPr="00D82B95">
        <w:rPr>
          <w:rFonts w:ascii="Times New Roman" w:hAnsi="Times New Roman" w:cs="Times New Roman"/>
          <w:sz w:val="24"/>
        </w:rPr>
        <w:t>preclude them from also accepting</w:t>
      </w:r>
      <w:r w:rsidR="009F65A6" w:rsidRPr="00D82B95">
        <w:rPr>
          <w:rFonts w:ascii="Times New Roman" w:hAnsi="Times New Roman" w:cs="Times New Roman"/>
          <w:sz w:val="24"/>
        </w:rPr>
        <w:t xml:space="preserve"> the objectivist claim that some of the psychological features on which well-being depends </w:t>
      </w:r>
      <w:r w:rsidR="00C070E0" w:rsidRPr="00D82B95">
        <w:rPr>
          <w:rFonts w:ascii="Times New Roman" w:hAnsi="Times New Roman" w:cs="Times New Roman"/>
          <w:sz w:val="24"/>
        </w:rPr>
        <w:t>are independent of attitudes.</w:t>
      </w:r>
      <w:r w:rsidR="00C070E0">
        <w:rPr>
          <w:rFonts w:ascii="Times New Roman" w:hAnsi="Times New Roman" w:cs="Times New Roman"/>
          <w:sz w:val="24"/>
        </w:rPr>
        <w:t xml:space="preserve">  </w:t>
      </w:r>
    </w:p>
    <w:p w14:paraId="08B5DDF7" w14:textId="5036B167" w:rsidR="00B124E7" w:rsidRDefault="00DE361F" w:rsidP="00015651">
      <w:pPr>
        <w:pStyle w:val="NoSpacing"/>
        <w:spacing w:line="480" w:lineRule="auto"/>
        <w:rPr>
          <w:rFonts w:ascii="Times New Roman" w:hAnsi="Times New Roman" w:cs="Times New Roman"/>
          <w:sz w:val="24"/>
        </w:rPr>
      </w:pPr>
      <w:r>
        <w:rPr>
          <w:rFonts w:ascii="Times New Roman" w:hAnsi="Times New Roman" w:cs="Times New Roman"/>
          <w:sz w:val="24"/>
        </w:rPr>
        <w:tab/>
        <w:t>Other object</w:t>
      </w:r>
      <w:r w:rsidR="0016083D">
        <w:rPr>
          <w:rFonts w:ascii="Times New Roman" w:hAnsi="Times New Roman" w:cs="Times New Roman"/>
          <w:sz w:val="24"/>
        </w:rPr>
        <w:t xml:space="preserve">ivists, who reject hedonism on the grounds that more than pleasure is intrinsically good for us, </w:t>
      </w:r>
      <w:r>
        <w:rPr>
          <w:rFonts w:ascii="Times New Roman" w:hAnsi="Times New Roman" w:cs="Times New Roman"/>
          <w:sz w:val="24"/>
        </w:rPr>
        <w:t>can agree with (RC – Affect) if they include pleasure</w:t>
      </w:r>
      <w:r w:rsidR="005E3587">
        <w:rPr>
          <w:rFonts w:ascii="Times New Roman" w:hAnsi="Times New Roman" w:cs="Times New Roman"/>
          <w:sz w:val="24"/>
        </w:rPr>
        <w:t xml:space="preserve"> – </w:t>
      </w:r>
      <w:r>
        <w:rPr>
          <w:rFonts w:ascii="Times New Roman" w:hAnsi="Times New Roman" w:cs="Times New Roman"/>
          <w:sz w:val="24"/>
        </w:rPr>
        <w:t>or positive affective qualities of experience</w:t>
      </w:r>
      <w:r w:rsidR="005E3587">
        <w:rPr>
          <w:rStyle w:val="FootnoteReference"/>
          <w:rFonts w:ascii="Times New Roman" w:hAnsi="Times New Roman" w:cs="Times New Roman"/>
          <w:sz w:val="24"/>
        </w:rPr>
        <w:footnoteReference w:id="22"/>
      </w:r>
      <w:r w:rsidR="005E3587">
        <w:rPr>
          <w:rFonts w:ascii="Times New Roman" w:hAnsi="Times New Roman" w:cs="Times New Roman"/>
          <w:sz w:val="24"/>
        </w:rPr>
        <w:t xml:space="preserve"> </w:t>
      </w:r>
      <w:proofErr w:type="gramStart"/>
      <w:r w:rsidR="005E3587">
        <w:rPr>
          <w:rFonts w:ascii="Times New Roman" w:hAnsi="Times New Roman" w:cs="Times New Roman"/>
          <w:sz w:val="24"/>
        </w:rPr>
        <w:t xml:space="preserve">– </w:t>
      </w:r>
      <w:r>
        <w:rPr>
          <w:rFonts w:ascii="Times New Roman" w:hAnsi="Times New Roman" w:cs="Times New Roman"/>
          <w:sz w:val="24"/>
        </w:rPr>
        <w:t xml:space="preserve"> </w:t>
      </w:r>
      <w:r w:rsidR="00E51528">
        <w:rPr>
          <w:rFonts w:ascii="Times New Roman" w:hAnsi="Times New Roman" w:cs="Times New Roman"/>
          <w:sz w:val="24"/>
        </w:rPr>
        <w:t>as</w:t>
      </w:r>
      <w:proofErr w:type="gramEnd"/>
      <w:r w:rsidR="00E51528">
        <w:rPr>
          <w:rFonts w:ascii="Times New Roman" w:hAnsi="Times New Roman" w:cs="Times New Roman"/>
          <w:sz w:val="24"/>
        </w:rPr>
        <w:t xml:space="preserve"> part of</w:t>
      </w:r>
      <w:r>
        <w:rPr>
          <w:rFonts w:ascii="Times New Roman" w:hAnsi="Times New Roman" w:cs="Times New Roman"/>
          <w:sz w:val="24"/>
        </w:rPr>
        <w:t xml:space="preserve"> every item on their objective list of what fundamentally explains </w:t>
      </w:r>
      <w:r w:rsidR="00C16141">
        <w:rPr>
          <w:rFonts w:ascii="Times New Roman" w:hAnsi="Times New Roman" w:cs="Times New Roman"/>
          <w:sz w:val="24"/>
        </w:rPr>
        <w:t>improvements in a person’s well-being</w:t>
      </w:r>
      <w:r>
        <w:rPr>
          <w:rFonts w:ascii="Times New Roman" w:hAnsi="Times New Roman" w:cs="Times New Roman"/>
          <w:sz w:val="24"/>
        </w:rPr>
        <w:t>.  This includes hybrid theories on which some</w:t>
      </w:r>
      <w:r w:rsidR="00B124E7">
        <w:rPr>
          <w:rFonts w:ascii="Times New Roman" w:hAnsi="Times New Roman" w:cs="Times New Roman"/>
          <w:sz w:val="24"/>
        </w:rPr>
        <w:t>one</w:t>
      </w:r>
      <w:r>
        <w:rPr>
          <w:rFonts w:ascii="Times New Roman" w:hAnsi="Times New Roman" w:cs="Times New Roman"/>
          <w:sz w:val="24"/>
        </w:rPr>
        <w:t xml:space="preserve"> benefits</w:t>
      </w:r>
      <w:r w:rsidR="00B124E7">
        <w:rPr>
          <w:rFonts w:ascii="Times New Roman" w:hAnsi="Times New Roman" w:cs="Times New Roman"/>
          <w:sz w:val="24"/>
        </w:rPr>
        <w:t xml:space="preserve"> from what they enjoy only if </w:t>
      </w:r>
      <w:r w:rsidR="00CA48EB">
        <w:rPr>
          <w:rFonts w:ascii="Times New Roman" w:hAnsi="Times New Roman" w:cs="Times New Roman"/>
          <w:sz w:val="24"/>
        </w:rPr>
        <w:t>those things</w:t>
      </w:r>
      <w:r w:rsidR="00B124E7">
        <w:rPr>
          <w:rFonts w:ascii="Times New Roman" w:hAnsi="Times New Roman" w:cs="Times New Roman"/>
          <w:sz w:val="24"/>
        </w:rPr>
        <w:t xml:space="preserve"> are </w:t>
      </w:r>
      <w:r w:rsidR="00CA48EB">
        <w:rPr>
          <w:rFonts w:ascii="Times New Roman" w:hAnsi="Times New Roman" w:cs="Times New Roman"/>
          <w:sz w:val="24"/>
        </w:rPr>
        <w:t xml:space="preserve">objectively </w:t>
      </w:r>
      <w:r w:rsidR="00B124E7">
        <w:rPr>
          <w:rFonts w:ascii="Times New Roman" w:hAnsi="Times New Roman" w:cs="Times New Roman"/>
          <w:sz w:val="24"/>
        </w:rPr>
        <w:t>worth enjoying.</w:t>
      </w:r>
      <w:r w:rsidR="00D8340B">
        <w:rPr>
          <w:rStyle w:val="FootnoteReference"/>
          <w:rFonts w:ascii="Times New Roman" w:hAnsi="Times New Roman" w:cs="Times New Roman"/>
          <w:sz w:val="24"/>
        </w:rPr>
        <w:footnoteReference w:id="23"/>
      </w:r>
      <w:r w:rsidR="00B124E7">
        <w:rPr>
          <w:rFonts w:ascii="Times New Roman" w:hAnsi="Times New Roman" w:cs="Times New Roman"/>
          <w:sz w:val="24"/>
        </w:rPr>
        <w:t xml:space="preserve">  </w:t>
      </w:r>
    </w:p>
    <w:p w14:paraId="4410F651" w14:textId="44F93B1A" w:rsidR="00AF446E" w:rsidRDefault="00AF446E" w:rsidP="00015651">
      <w:pPr>
        <w:pStyle w:val="NoSpacing"/>
        <w:spacing w:line="480" w:lineRule="auto"/>
        <w:rPr>
          <w:rFonts w:ascii="Times New Roman" w:hAnsi="Times New Roman" w:cs="Times New Roman"/>
          <w:sz w:val="24"/>
        </w:rPr>
      </w:pPr>
      <w:r>
        <w:rPr>
          <w:rFonts w:ascii="Times New Roman" w:hAnsi="Times New Roman" w:cs="Times New Roman"/>
          <w:sz w:val="24"/>
        </w:rPr>
        <w:tab/>
        <w:t>It is thus a more specific version of (RC – Affect) that can be accepted by objectivists, one focused on attitude-independent affective phenomenal qualities of experience.  This dovetails with</w:t>
      </w:r>
      <w:r w:rsidR="00C070E0">
        <w:rPr>
          <w:rFonts w:ascii="Times New Roman" w:hAnsi="Times New Roman" w:cs="Times New Roman"/>
          <w:sz w:val="24"/>
        </w:rPr>
        <w:t xml:space="preserve"> </w:t>
      </w:r>
      <w:r w:rsidR="00C070E0" w:rsidRPr="00647AAC">
        <w:rPr>
          <w:rFonts w:ascii="Times New Roman" w:hAnsi="Times New Roman" w:cs="Times New Roman"/>
          <w:sz w:val="24"/>
        </w:rPr>
        <w:t xml:space="preserve">another thesis from </w:t>
      </w:r>
      <w:proofErr w:type="gramStart"/>
      <w:r w:rsidR="00C070E0" w:rsidRPr="00647AAC">
        <w:rPr>
          <w:rFonts w:ascii="Times New Roman" w:hAnsi="Times New Roman" w:cs="Times New Roman"/>
          <w:sz w:val="24"/>
        </w:rPr>
        <w:t>the philosophical</w:t>
      </w:r>
      <w:proofErr w:type="gramEnd"/>
      <w:r w:rsidR="00C070E0" w:rsidRPr="00647AAC">
        <w:rPr>
          <w:rFonts w:ascii="Times New Roman" w:hAnsi="Times New Roman" w:cs="Times New Roman"/>
          <w:sz w:val="24"/>
        </w:rPr>
        <w:t xml:space="preserve"> literature on well-being</w:t>
      </w:r>
      <w:r w:rsidR="00C070E0">
        <w:rPr>
          <w:rFonts w:ascii="Times New Roman" w:hAnsi="Times New Roman" w:cs="Times New Roman"/>
          <w:sz w:val="24"/>
        </w:rPr>
        <w:t>,</w:t>
      </w:r>
      <w:r>
        <w:rPr>
          <w:rFonts w:ascii="Times New Roman" w:hAnsi="Times New Roman" w:cs="Times New Roman"/>
          <w:sz w:val="24"/>
        </w:rPr>
        <w:t xml:space="preserve"> </w:t>
      </w:r>
      <w:r w:rsidRPr="00AF446E">
        <w:rPr>
          <w:rFonts w:ascii="Times New Roman" w:hAnsi="Times New Roman" w:cs="Times New Roman"/>
          <w:i/>
          <w:sz w:val="24"/>
        </w:rPr>
        <w:t>the experience requirement</w:t>
      </w:r>
      <w:r w:rsidR="00C070E0">
        <w:rPr>
          <w:rFonts w:ascii="Times New Roman" w:hAnsi="Times New Roman" w:cs="Times New Roman"/>
          <w:i/>
          <w:sz w:val="24"/>
        </w:rPr>
        <w:t>,</w:t>
      </w:r>
      <w:r w:rsidRPr="00855CDC">
        <w:rPr>
          <w:rFonts w:ascii="Times New Roman" w:hAnsi="Times New Roman" w:cs="Times New Roman"/>
          <w:sz w:val="24"/>
        </w:rPr>
        <w:t xml:space="preserve"> </w:t>
      </w:r>
      <w:r w:rsidR="001D0E42">
        <w:rPr>
          <w:rFonts w:ascii="Times New Roman" w:hAnsi="Times New Roman" w:cs="Times New Roman"/>
          <w:sz w:val="24"/>
        </w:rPr>
        <w:t>according to which</w:t>
      </w:r>
      <w:r w:rsidRPr="00855CDC">
        <w:rPr>
          <w:rFonts w:ascii="Times New Roman" w:hAnsi="Times New Roman" w:cs="Times New Roman"/>
          <w:sz w:val="24"/>
        </w:rPr>
        <w:t xml:space="preserve"> a person’s well-being cannot be affected, for better or worse, without affecting that person’s experiences.</w:t>
      </w:r>
      <w:r>
        <w:rPr>
          <w:rFonts w:ascii="Times New Roman" w:hAnsi="Times New Roman" w:cs="Times New Roman"/>
          <w:sz w:val="24"/>
        </w:rPr>
        <w:t xml:space="preserve">  </w:t>
      </w:r>
      <w:r w:rsidR="001D0E42">
        <w:rPr>
          <w:rFonts w:ascii="Times New Roman" w:hAnsi="Times New Roman" w:cs="Times New Roman"/>
          <w:sz w:val="24"/>
        </w:rPr>
        <w:t>Our interest in (RC – Affect), as a way of sharpening the</w:t>
      </w:r>
      <w:r w:rsidR="009F65A6">
        <w:rPr>
          <w:rFonts w:ascii="Times New Roman" w:hAnsi="Times New Roman" w:cs="Times New Roman"/>
          <w:sz w:val="24"/>
        </w:rPr>
        <w:t xml:space="preserve"> initial</w:t>
      </w:r>
      <w:r w:rsidR="001D0E42">
        <w:rPr>
          <w:rFonts w:ascii="Times New Roman" w:hAnsi="Times New Roman" w:cs="Times New Roman"/>
          <w:sz w:val="24"/>
        </w:rPr>
        <w:t xml:space="preserve"> rough idea of a special connection between a person and her well-being, naturally leads us to examine how experience constrains well-being.</w:t>
      </w:r>
    </w:p>
    <w:p w14:paraId="3E0AEEB8" w14:textId="4A740565" w:rsidR="00392F2A" w:rsidRDefault="001D0E42" w:rsidP="00015651">
      <w:pPr>
        <w:pStyle w:val="NoSpacing"/>
        <w:spacing w:line="480" w:lineRule="auto"/>
        <w:rPr>
          <w:rFonts w:ascii="Times New Roman" w:hAnsi="Times New Roman" w:cs="Times New Roman"/>
          <w:sz w:val="24"/>
        </w:rPr>
      </w:pPr>
      <w:r>
        <w:rPr>
          <w:rFonts w:ascii="Times New Roman" w:hAnsi="Times New Roman" w:cs="Times New Roman"/>
          <w:sz w:val="24"/>
        </w:rPr>
        <w:tab/>
      </w:r>
      <w:r w:rsidR="002A5720">
        <w:rPr>
          <w:rFonts w:ascii="Times New Roman" w:hAnsi="Times New Roman" w:cs="Times New Roman"/>
          <w:sz w:val="24"/>
        </w:rPr>
        <w:t>The experience requirement is, of course, accepted by hedonists</w:t>
      </w:r>
      <w:r w:rsidR="00C070E0">
        <w:rPr>
          <w:rFonts w:ascii="Times New Roman" w:hAnsi="Times New Roman" w:cs="Times New Roman"/>
          <w:sz w:val="24"/>
        </w:rPr>
        <w:t xml:space="preserve"> </w:t>
      </w:r>
      <w:r w:rsidR="00C070E0" w:rsidRPr="00647AAC">
        <w:rPr>
          <w:rFonts w:ascii="Times New Roman" w:hAnsi="Times New Roman" w:cs="Times New Roman"/>
          <w:sz w:val="24"/>
        </w:rPr>
        <w:t xml:space="preserve">who </w:t>
      </w:r>
      <w:r w:rsidR="00392F2A" w:rsidRPr="00647AAC">
        <w:rPr>
          <w:rFonts w:ascii="Times New Roman" w:hAnsi="Times New Roman" w:cs="Times New Roman"/>
          <w:sz w:val="24"/>
        </w:rPr>
        <w:t>say well-being is determined by pleasant and unpleasant experience</w:t>
      </w:r>
      <w:r w:rsidR="002A5720">
        <w:rPr>
          <w:rFonts w:ascii="Times New Roman" w:hAnsi="Times New Roman" w:cs="Times New Roman"/>
          <w:sz w:val="24"/>
        </w:rPr>
        <w:t xml:space="preserve">.  </w:t>
      </w:r>
      <w:r w:rsidR="00647AAC">
        <w:rPr>
          <w:rFonts w:ascii="Times New Roman" w:hAnsi="Times New Roman" w:cs="Times New Roman"/>
          <w:sz w:val="24"/>
        </w:rPr>
        <w:t>I</w:t>
      </w:r>
      <w:r w:rsidR="002A5720">
        <w:rPr>
          <w:rFonts w:ascii="Times New Roman" w:hAnsi="Times New Roman" w:cs="Times New Roman"/>
          <w:sz w:val="24"/>
        </w:rPr>
        <w:t xml:space="preserve">t is also accepted by </w:t>
      </w:r>
      <w:r w:rsidR="00855CDC">
        <w:rPr>
          <w:rFonts w:ascii="Times New Roman" w:hAnsi="Times New Roman" w:cs="Times New Roman"/>
          <w:sz w:val="24"/>
        </w:rPr>
        <w:t>what Shelly Kagan calls “a mental state view, according to which well-being is simply a matter of having the right sorts of mental states</w:t>
      </w:r>
      <w:r w:rsidR="00C16141">
        <w:rPr>
          <w:rFonts w:ascii="Times New Roman" w:hAnsi="Times New Roman" w:cs="Times New Roman"/>
          <w:sz w:val="24"/>
        </w:rPr>
        <w:t>,</w:t>
      </w:r>
      <w:r w:rsidR="00855CDC">
        <w:rPr>
          <w:rFonts w:ascii="Times New Roman" w:hAnsi="Times New Roman" w:cs="Times New Roman"/>
          <w:sz w:val="24"/>
        </w:rPr>
        <w:t>”</w:t>
      </w:r>
      <w:r w:rsidR="00B124E7">
        <w:rPr>
          <w:rFonts w:ascii="Times New Roman" w:hAnsi="Times New Roman" w:cs="Times New Roman"/>
          <w:sz w:val="24"/>
        </w:rPr>
        <w:t xml:space="preserve"> which are </w:t>
      </w:r>
      <w:r w:rsidR="00855CDC">
        <w:rPr>
          <w:rFonts w:ascii="Times New Roman" w:hAnsi="Times New Roman" w:cs="Times New Roman"/>
          <w:sz w:val="24"/>
        </w:rPr>
        <w:t>not necessarily pleas</w:t>
      </w:r>
      <w:r w:rsidR="00B124E7">
        <w:rPr>
          <w:rFonts w:ascii="Times New Roman" w:hAnsi="Times New Roman" w:cs="Times New Roman"/>
          <w:sz w:val="24"/>
        </w:rPr>
        <w:t>ant</w:t>
      </w:r>
      <w:r w:rsidR="00855CDC">
        <w:rPr>
          <w:rFonts w:ascii="Times New Roman" w:hAnsi="Times New Roman" w:cs="Times New Roman"/>
          <w:sz w:val="24"/>
        </w:rPr>
        <w:t>.</w:t>
      </w:r>
      <w:r w:rsidR="0069628D">
        <w:rPr>
          <w:rStyle w:val="FootnoteReference"/>
          <w:rFonts w:ascii="Times New Roman" w:hAnsi="Times New Roman" w:cs="Times New Roman"/>
          <w:sz w:val="24"/>
        </w:rPr>
        <w:footnoteReference w:id="24"/>
      </w:r>
    </w:p>
    <w:p w14:paraId="59C653FF" w14:textId="76652A94" w:rsidR="00C836BE" w:rsidRPr="002A5720" w:rsidRDefault="002A5720" w:rsidP="00015651">
      <w:pPr>
        <w:pStyle w:val="NoSpacing"/>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The experience requirement is also defended by L. W. </w:t>
      </w:r>
      <w:r w:rsidR="00855CDC">
        <w:rPr>
          <w:rFonts w:ascii="Times New Roman" w:hAnsi="Times New Roman" w:cs="Times New Roman"/>
          <w:sz w:val="24"/>
        </w:rPr>
        <w:t>Sumner</w:t>
      </w:r>
      <w:r w:rsidR="00B124E7">
        <w:rPr>
          <w:rFonts w:ascii="Times New Roman" w:hAnsi="Times New Roman" w:cs="Times New Roman"/>
          <w:sz w:val="24"/>
        </w:rPr>
        <w:t>.</w:t>
      </w:r>
      <w:r w:rsidR="00855CDC">
        <w:rPr>
          <w:rFonts w:ascii="Times New Roman" w:hAnsi="Times New Roman" w:cs="Times New Roman"/>
          <w:sz w:val="24"/>
        </w:rPr>
        <w:t xml:space="preserve">  Although Sumner </w:t>
      </w:r>
      <w:r>
        <w:rPr>
          <w:rFonts w:ascii="Times New Roman" w:hAnsi="Times New Roman" w:cs="Times New Roman"/>
          <w:sz w:val="24"/>
        </w:rPr>
        <w:t xml:space="preserve">1996 </w:t>
      </w:r>
      <w:r w:rsidR="00855CDC">
        <w:rPr>
          <w:rFonts w:ascii="Times New Roman" w:hAnsi="Times New Roman" w:cs="Times New Roman"/>
          <w:sz w:val="24"/>
        </w:rPr>
        <w:t>denies that well-being reduces to pleasures and pains, he</w:t>
      </w:r>
      <w:r w:rsidR="00855CDC" w:rsidRPr="00855CDC">
        <w:rPr>
          <w:rFonts w:ascii="Times New Roman" w:hAnsi="Times New Roman" w:cs="Times New Roman"/>
          <w:sz w:val="24"/>
        </w:rPr>
        <w:t xml:space="preserve"> iden</w:t>
      </w:r>
      <w:r w:rsidR="00855CDC">
        <w:rPr>
          <w:rFonts w:ascii="Times New Roman" w:hAnsi="Times New Roman" w:cs="Times New Roman"/>
          <w:sz w:val="24"/>
        </w:rPr>
        <w:t xml:space="preserve">tifies well-being </w:t>
      </w:r>
      <w:r w:rsidR="00C243B7">
        <w:rPr>
          <w:rFonts w:ascii="Times New Roman" w:hAnsi="Times New Roman" w:cs="Times New Roman"/>
          <w:sz w:val="24"/>
        </w:rPr>
        <w:t>with authentic</w:t>
      </w:r>
      <w:r w:rsidR="00855CDC">
        <w:rPr>
          <w:rFonts w:ascii="Times New Roman" w:hAnsi="Times New Roman" w:cs="Times New Roman"/>
          <w:sz w:val="24"/>
        </w:rPr>
        <w:t xml:space="preserve"> happiness</w:t>
      </w:r>
      <w:r w:rsidR="00855CDC" w:rsidRPr="00855CDC">
        <w:rPr>
          <w:rFonts w:ascii="Times New Roman" w:hAnsi="Times New Roman" w:cs="Times New Roman"/>
          <w:sz w:val="24"/>
        </w:rPr>
        <w:t xml:space="preserve"> and</w:t>
      </w:r>
      <w:r w:rsidR="008D78C6">
        <w:rPr>
          <w:rFonts w:ascii="Times New Roman" w:hAnsi="Times New Roman" w:cs="Times New Roman"/>
          <w:sz w:val="24"/>
        </w:rPr>
        <w:t xml:space="preserve"> then</w:t>
      </w:r>
      <w:r w:rsidR="00855CDC" w:rsidRPr="00855CDC">
        <w:rPr>
          <w:rFonts w:ascii="Times New Roman" w:hAnsi="Times New Roman" w:cs="Times New Roman"/>
          <w:sz w:val="24"/>
        </w:rPr>
        <w:t xml:space="preserve"> claims that “a subject’s happiness is a matter of her experience of the conditions of her life.”</w:t>
      </w:r>
      <w:r w:rsidR="00855CDC" w:rsidRPr="00855CDC">
        <w:rPr>
          <w:rStyle w:val="FootnoteReference"/>
          <w:rFonts w:ascii="Times New Roman" w:hAnsi="Times New Roman" w:cs="Times New Roman"/>
          <w:sz w:val="24"/>
        </w:rPr>
        <w:footnoteReference w:id="25"/>
      </w:r>
      <w:r w:rsidR="00C87B1A">
        <w:rPr>
          <w:rFonts w:ascii="Times New Roman" w:hAnsi="Times New Roman" w:cs="Times New Roman"/>
          <w:sz w:val="24"/>
        </w:rPr>
        <w:t xml:space="preserve">  Indeed, Sumner characterizes the experience requirement as an important insight that survives the objections against hedonism: </w:t>
      </w:r>
      <w:r w:rsidR="00C87B1A">
        <w:rPr>
          <w:rFonts w:ascii="Times New Roman" w:hAnsi="Times New Roman" w:cs="Times New Roman"/>
          <w:sz w:val="24"/>
          <w:szCs w:val="24"/>
        </w:rPr>
        <w:t>“hedonism underlines a truth which applies to all goods and ills…that nothing can make our lives go better or worse unless it somehow affects the quality of our experience.”</w:t>
      </w:r>
      <w:r w:rsidR="00C87B1A">
        <w:rPr>
          <w:rStyle w:val="FootnoteReference"/>
          <w:rFonts w:ascii="Times New Roman" w:hAnsi="Times New Roman" w:cs="Times New Roman"/>
          <w:sz w:val="24"/>
          <w:szCs w:val="24"/>
        </w:rPr>
        <w:footnoteReference w:id="26"/>
      </w:r>
      <w:r w:rsidR="00C87B1A">
        <w:rPr>
          <w:rFonts w:ascii="Times New Roman" w:hAnsi="Times New Roman" w:cs="Times New Roman"/>
          <w:sz w:val="24"/>
          <w:szCs w:val="24"/>
        </w:rPr>
        <w:t xml:space="preserve">  </w:t>
      </w:r>
    </w:p>
    <w:p w14:paraId="28913DEC" w14:textId="4920BB19" w:rsidR="00481505" w:rsidRDefault="00C87B1A"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experience requirement is also blithely rejected by </w:t>
      </w:r>
      <w:r w:rsidR="00914857" w:rsidRPr="00647AAC">
        <w:rPr>
          <w:rFonts w:ascii="Times New Roman" w:hAnsi="Times New Roman" w:cs="Times New Roman"/>
          <w:sz w:val="24"/>
          <w:szCs w:val="24"/>
        </w:rPr>
        <w:t>some</w:t>
      </w:r>
      <w:r w:rsidR="00914857">
        <w:rPr>
          <w:rFonts w:ascii="Times New Roman" w:hAnsi="Times New Roman" w:cs="Times New Roman"/>
          <w:sz w:val="24"/>
          <w:szCs w:val="24"/>
        </w:rPr>
        <w:t xml:space="preserve"> </w:t>
      </w:r>
      <w:r>
        <w:rPr>
          <w:rFonts w:ascii="Times New Roman" w:hAnsi="Times New Roman" w:cs="Times New Roman"/>
          <w:sz w:val="24"/>
          <w:szCs w:val="24"/>
        </w:rPr>
        <w:t xml:space="preserve">authors, such as Griffin 1986, </w:t>
      </w:r>
      <w:r w:rsidR="00081F80">
        <w:rPr>
          <w:rFonts w:ascii="Times New Roman" w:hAnsi="Times New Roman" w:cs="Times New Roman"/>
          <w:sz w:val="24"/>
          <w:szCs w:val="24"/>
        </w:rPr>
        <w:t xml:space="preserve">who think that </w:t>
      </w:r>
      <w:r w:rsidR="00CA48EB">
        <w:rPr>
          <w:rFonts w:ascii="Times New Roman" w:hAnsi="Times New Roman" w:cs="Times New Roman"/>
          <w:sz w:val="24"/>
          <w:szCs w:val="24"/>
        </w:rPr>
        <w:t>a little</w:t>
      </w:r>
      <w:r w:rsidR="00081F80">
        <w:rPr>
          <w:rFonts w:ascii="Times New Roman" w:hAnsi="Times New Roman" w:cs="Times New Roman"/>
          <w:sz w:val="24"/>
          <w:szCs w:val="24"/>
        </w:rPr>
        <w:t xml:space="preserve"> reflection reveals that well</w:t>
      </w:r>
      <w:r w:rsidR="00911163">
        <w:rPr>
          <w:rFonts w:ascii="Times New Roman" w:hAnsi="Times New Roman" w:cs="Times New Roman"/>
          <w:sz w:val="24"/>
          <w:szCs w:val="24"/>
        </w:rPr>
        <w:t>-</w:t>
      </w:r>
      <w:r w:rsidR="00081F80">
        <w:rPr>
          <w:rFonts w:ascii="Times New Roman" w:hAnsi="Times New Roman" w:cs="Times New Roman"/>
          <w:sz w:val="24"/>
          <w:szCs w:val="24"/>
        </w:rPr>
        <w:t>being depends on more than mere experiences</w:t>
      </w:r>
      <w:r w:rsidR="00CA48EB">
        <w:rPr>
          <w:rFonts w:ascii="Times New Roman" w:hAnsi="Times New Roman" w:cs="Times New Roman"/>
          <w:sz w:val="24"/>
          <w:szCs w:val="24"/>
        </w:rPr>
        <w:t xml:space="preserve">, such as </w:t>
      </w:r>
      <w:r w:rsidR="00481505">
        <w:rPr>
          <w:rFonts w:ascii="Times New Roman" w:hAnsi="Times New Roman" w:cs="Times New Roman"/>
          <w:sz w:val="24"/>
          <w:szCs w:val="24"/>
        </w:rPr>
        <w:t>genuine accomplishment</w:t>
      </w:r>
      <w:r w:rsidR="00CA48EB">
        <w:rPr>
          <w:rFonts w:ascii="Times New Roman" w:hAnsi="Times New Roman" w:cs="Times New Roman"/>
          <w:sz w:val="24"/>
          <w:szCs w:val="24"/>
        </w:rPr>
        <w:t xml:space="preserve">: </w:t>
      </w:r>
      <w:r w:rsidR="00081F80">
        <w:rPr>
          <w:rFonts w:ascii="Times New Roman" w:hAnsi="Times New Roman" w:cs="Times New Roman"/>
          <w:sz w:val="24"/>
          <w:szCs w:val="24"/>
        </w:rPr>
        <w:t xml:space="preserve">“If I want to accomplish something with my life, it is not that I want to have a </w:t>
      </w:r>
      <w:r w:rsidR="00081F80" w:rsidRPr="008D78C6">
        <w:rPr>
          <w:rFonts w:ascii="Times New Roman" w:hAnsi="Times New Roman" w:cs="Times New Roman"/>
          <w:i/>
          <w:sz w:val="24"/>
          <w:szCs w:val="24"/>
        </w:rPr>
        <w:t>sense</w:t>
      </w:r>
      <w:r w:rsidR="00081F80">
        <w:rPr>
          <w:rFonts w:ascii="Times New Roman" w:hAnsi="Times New Roman" w:cs="Times New Roman"/>
          <w:sz w:val="24"/>
          <w:szCs w:val="24"/>
        </w:rPr>
        <w:t xml:space="preserve"> of accomplishment.”</w:t>
      </w:r>
      <w:r w:rsidR="00081F80">
        <w:rPr>
          <w:rStyle w:val="FootnoteReference"/>
          <w:rFonts w:ascii="Times New Roman" w:hAnsi="Times New Roman" w:cs="Times New Roman"/>
          <w:sz w:val="24"/>
          <w:szCs w:val="24"/>
        </w:rPr>
        <w:footnoteReference w:id="27"/>
      </w:r>
      <w:r w:rsidR="00481505">
        <w:rPr>
          <w:rFonts w:ascii="Times New Roman" w:hAnsi="Times New Roman" w:cs="Times New Roman"/>
          <w:sz w:val="24"/>
          <w:szCs w:val="24"/>
        </w:rPr>
        <w:t xml:space="preserve">  Robert Nozick’s thought experiment about an experience machine that can perfectly simulate what it is like to accomplish something, for example, is </w:t>
      </w:r>
      <w:r w:rsidR="00481505" w:rsidRPr="00647AAC">
        <w:rPr>
          <w:rFonts w:ascii="Times New Roman" w:hAnsi="Times New Roman" w:cs="Times New Roman"/>
          <w:sz w:val="24"/>
          <w:szCs w:val="24"/>
        </w:rPr>
        <w:t>rightly</w:t>
      </w:r>
      <w:r w:rsidR="00481505">
        <w:rPr>
          <w:rFonts w:ascii="Times New Roman" w:hAnsi="Times New Roman" w:cs="Times New Roman"/>
          <w:sz w:val="24"/>
          <w:szCs w:val="24"/>
        </w:rPr>
        <w:t xml:space="preserve"> seen as</w:t>
      </w:r>
      <w:r w:rsidR="00823F01">
        <w:rPr>
          <w:rFonts w:ascii="Times New Roman" w:hAnsi="Times New Roman" w:cs="Times New Roman"/>
          <w:sz w:val="24"/>
          <w:szCs w:val="24"/>
        </w:rPr>
        <w:t xml:space="preserve"> </w:t>
      </w:r>
      <w:r w:rsidR="00823F01" w:rsidRPr="00647AAC">
        <w:rPr>
          <w:rFonts w:ascii="Times New Roman" w:hAnsi="Times New Roman" w:cs="Times New Roman"/>
          <w:sz w:val="24"/>
          <w:szCs w:val="24"/>
        </w:rPr>
        <w:t>being</w:t>
      </w:r>
      <w:r w:rsidR="00481505">
        <w:rPr>
          <w:rFonts w:ascii="Times New Roman" w:hAnsi="Times New Roman" w:cs="Times New Roman"/>
          <w:sz w:val="24"/>
          <w:szCs w:val="24"/>
        </w:rPr>
        <w:t xml:space="preserve"> in conflict with the experience requirement.</w:t>
      </w:r>
      <w:r w:rsidR="00CD67BE">
        <w:rPr>
          <w:rStyle w:val="FootnoteReference"/>
          <w:rFonts w:ascii="Times New Roman" w:hAnsi="Times New Roman" w:cs="Times New Roman"/>
          <w:sz w:val="24"/>
          <w:szCs w:val="24"/>
        </w:rPr>
        <w:footnoteReference w:id="28"/>
      </w:r>
      <w:r w:rsidR="003F6950">
        <w:rPr>
          <w:rFonts w:ascii="Times New Roman" w:hAnsi="Times New Roman" w:cs="Times New Roman"/>
          <w:sz w:val="24"/>
          <w:szCs w:val="24"/>
        </w:rPr>
        <w:t xml:space="preserve">  If adding an accomplishment to </w:t>
      </w:r>
      <w:r w:rsidR="000E717D">
        <w:rPr>
          <w:rFonts w:ascii="Times New Roman" w:hAnsi="Times New Roman" w:cs="Times New Roman"/>
          <w:sz w:val="24"/>
          <w:szCs w:val="24"/>
        </w:rPr>
        <w:t>a person’s</w:t>
      </w:r>
      <w:r w:rsidR="003F6950">
        <w:rPr>
          <w:rFonts w:ascii="Times New Roman" w:hAnsi="Times New Roman" w:cs="Times New Roman"/>
          <w:sz w:val="24"/>
          <w:szCs w:val="24"/>
        </w:rPr>
        <w:t xml:space="preserve"> life-history can improve </w:t>
      </w:r>
      <w:r w:rsidR="000E717D">
        <w:rPr>
          <w:rFonts w:ascii="Times New Roman" w:hAnsi="Times New Roman" w:cs="Times New Roman"/>
          <w:sz w:val="24"/>
          <w:szCs w:val="24"/>
        </w:rPr>
        <w:t>her well-being, without affecting what it is like for her to live that life and thus making no difference to her experiences, then there would be no experience requirement on well-being.</w:t>
      </w:r>
    </w:p>
    <w:p w14:paraId="670149DE" w14:textId="77777777" w:rsidR="00801F6B" w:rsidRDefault="00281100"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332B1F">
        <w:rPr>
          <w:rFonts w:ascii="Times New Roman" w:hAnsi="Times New Roman" w:cs="Times New Roman"/>
          <w:sz w:val="24"/>
          <w:szCs w:val="24"/>
        </w:rPr>
        <w:t xml:space="preserve">But it is a mistake to blithely reject the experience requirement.  </w:t>
      </w:r>
      <w:r w:rsidR="008454AC">
        <w:rPr>
          <w:rFonts w:ascii="Times New Roman" w:hAnsi="Times New Roman" w:cs="Times New Roman"/>
          <w:sz w:val="24"/>
          <w:szCs w:val="24"/>
        </w:rPr>
        <w:t>First, t</w:t>
      </w:r>
      <w:r w:rsidR="002A5720">
        <w:rPr>
          <w:rFonts w:ascii="Times New Roman" w:hAnsi="Times New Roman" w:cs="Times New Roman"/>
          <w:sz w:val="24"/>
          <w:szCs w:val="24"/>
        </w:rPr>
        <w:t xml:space="preserve">here is something pre-theoretically attractive about </w:t>
      </w:r>
      <w:r w:rsidR="00332B1F">
        <w:rPr>
          <w:rFonts w:ascii="Times New Roman" w:hAnsi="Times New Roman" w:cs="Times New Roman"/>
          <w:sz w:val="24"/>
          <w:szCs w:val="24"/>
        </w:rPr>
        <w:t xml:space="preserve">it.  </w:t>
      </w:r>
      <w:r w:rsidR="009F65A6">
        <w:rPr>
          <w:rFonts w:ascii="Times New Roman" w:hAnsi="Times New Roman" w:cs="Times New Roman"/>
          <w:sz w:val="24"/>
          <w:szCs w:val="24"/>
        </w:rPr>
        <w:t>It is common to hear that “what you don’t know cannot hurt you”.</w:t>
      </w:r>
      <w:r w:rsidR="008454AC" w:rsidRPr="008454AC">
        <w:rPr>
          <w:rStyle w:val="FootnoteReference"/>
          <w:rFonts w:ascii="Times New Roman" w:hAnsi="Times New Roman" w:cs="Times New Roman"/>
          <w:sz w:val="24"/>
          <w:szCs w:val="24"/>
        </w:rPr>
        <w:t xml:space="preserve"> </w:t>
      </w:r>
      <w:r w:rsidR="008454AC">
        <w:rPr>
          <w:rStyle w:val="FootnoteReference"/>
          <w:rFonts w:ascii="Times New Roman" w:hAnsi="Times New Roman" w:cs="Times New Roman"/>
          <w:sz w:val="24"/>
          <w:szCs w:val="24"/>
        </w:rPr>
        <w:footnoteReference w:id="29"/>
      </w:r>
      <w:r w:rsidR="009F65A6">
        <w:rPr>
          <w:rFonts w:ascii="Times New Roman" w:hAnsi="Times New Roman" w:cs="Times New Roman"/>
          <w:sz w:val="24"/>
          <w:szCs w:val="24"/>
        </w:rPr>
        <w:t xml:space="preserve">  I think what is often meant by this is that </w:t>
      </w:r>
      <w:r w:rsidR="00801F6B">
        <w:rPr>
          <w:rFonts w:ascii="Times New Roman" w:hAnsi="Times New Roman" w:cs="Times New Roman"/>
          <w:sz w:val="24"/>
          <w:szCs w:val="24"/>
        </w:rPr>
        <w:t xml:space="preserve">if </w:t>
      </w:r>
      <w:r w:rsidR="00964CD5">
        <w:rPr>
          <w:rFonts w:ascii="Times New Roman" w:hAnsi="Times New Roman" w:cs="Times New Roman"/>
          <w:sz w:val="24"/>
          <w:szCs w:val="24"/>
        </w:rPr>
        <w:t>you are</w:t>
      </w:r>
      <w:r w:rsidR="00801F6B">
        <w:rPr>
          <w:rFonts w:ascii="Times New Roman" w:hAnsi="Times New Roman" w:cs="Times New Roman"/>
          <w:sz w:val="24"/>
          <w:szCs w:val="24"/>
        </w:rPr>
        <w:t xml:space="preserve"> so unaware of some event that it </w:t>
      </w:r>
      <w:r w:rsidR="00801F6B">
        <w:rPr>
          <w:rFonts w:ascii="Times New Roman" w:hAnsi="Times New Roman" w:cs="Times New Roman"/>
          <w:sz w:val="24"/>
          <w:szCs w:val="24"/>
        </w:rPr>
        <w:lastRenderedPageBreak/>
        <w:t xml:space="preserve">makes no difference at all to </w:t>
      </w:r>
      <w:r w:rsidR="00964CD5">
        <w:rPr>
          <w:rFonts w:ascii="Times New Roman" w:hAnsi="Times New Roman" w:cs="Times New Roman"/>
          <w:sz w:val="24"/>
          <w:szCs w:val="24"/>
        </w:rPr>
        <w:t>your</w:t>
      </w:r>
      <w:r w:rsidR="00801F6B">
        <w:rPr>
          <w:rFonts w:ascii="Times New Roman" w:hAnsi="Times New Roman" w:cs="Times New Roman"/>
          <w:sz w:val="24"/>
          <w:szCs w:val="24"/>
        </w:rPr>
        <w:t xml:space="preserve"> experiences, not even indirectly</w:t>
      </w:r>
      <w:r w:rsidR="00964CD5">
        <w:rPr>
          <w:rFonts w:ascii="Times New Roman" w:hAnsi="Times New Roman" w:cs="Times New Roman"/>
          <w:sz w:val="24"/>
          <w:szCs w:val="24"/>
        </w:rPr>
        <w:t>,</w:t>
      </w:r>
      <w:r w:rsidR="00964CD5" w:rsidRPr="00964CD5">
        <w:rPr>
          <w:rFonts w:ascii="Times New Roman" w:hAnsi="Times New Roman" w:cs="Times New Roman"/>
          <w:sz w:val="24"/>
          <w:szCs w:val="24"/>
        </w:rPr>
        <w:t xml:space="preserve"> </w:t>
      </w:r>
      <w:r w:rsidR="00964CD5">
        <w:rPr>
          <w:rFonts w:ascii="Times New Roman" w:hAnsi="Times New Roman" w:cs="Times New Roman"/>
          <w:sz w:val="24"/>
          <w:szCs w:val="24"/>
        </w:rPr>
        <w:t>then it cannot benefit or harm you.</w:t>
      </w:r>
    </w:p>
    <w:p w14:paraId="377BC043" w14:textId="77777777" w:rsidR="009F65A6" w:rsidRDefault="008454AC"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Also, there are philosophical arguments in support of the experience requirement.  </w:t>
      </w:r>
    </w:p>
    <w:p w14:paraId="218B926C" w14:textId="02385AFB" w:rsidR="009F65A6" w:rsidRDefault="008454AC"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One argument begins with the insight from Kagan 1994,</w:t>
      </w:r>
      <w:r w:rsidRPr="00A05A50">
        <w:rPr>
          <w:rFonts w:ascii="Times New Roman" w:hAnsi="Times New Roman" w:cs="Times New Roman"/>
          <w:sz w:val="24"/>
          <w:szCs w:val="24"/>
        </w:rPr>
        <w:t xml:space="preserve"> </w:t>
      </w:r>
      <w:r>
        <w:rPr>
          <w:rFonts w:ascii="Times New Roman" w:hAnsi="Times New Roman" w:cs="Times New Roman"/>
          <w:sz w:val="24"/>
          <w:szCs w:val="24"/>
        </w:rPr>
        <w:t>that “individual well-being is a state of the individual person.”</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A change in a person’s well-being must involve changes in that person and, one might add, in changes the person is </w:t>
      </w:r>
      <w:r w:rsidR="004F68FB" w:rsidRPr="00647AAC">
        <w:rPr>
          <w:rFonts w:ascii="Times New Roman" w:hAnsi="Times New Roman" w:cs="Times New Roman"/>
          <w:sz w:val="24"/>
          <w:szCs w:val="24"/>
        </w:rPr>
        <w:t>capable of being</w:t>
      </w:r>
      <w:r w:rsidR="004F68FB">
        <w:rPr>
          <w:rFonts w:ascii="Times New Roman" w:hAnsi="Times New Roman" w:cs="Times New Roman"/>
          <w:sz w:val="24"/>
          <w:szCs w:val="24"/>
        </w:rPr>
        <w:t xml:space="preserve"> </w:t>
      </w:r>
      <w:r>
        <w:rPr>
          <w:rFonts w:ascii="Times New Roman" w:hAnsi="Times New Roman" w:cs="Times New Roman"/>
          <w:sz w:val="24"/>
          <w:szCs w:val="24"/>
        </w:rPr>
        <w:t>aware of.</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r w:rsidR="004F68FB" w:rsidRPr="00647AAC">
        <w:rPr>
          <w:rFonts w:ascii="Times New Roman" w:hAnsi="Times New Roman" w:cs="Times New Roman"/>
          <w:sz w:val="24"/>
          <w:szCs w:val="24"/>
        </w:rPr>
        <w:t>Such a</w:t>
      </w:r>
      <w:r w:rsidR="00801F6B" w:rsidRPr="00647AAC">
        <w:rPr>
          <w:rFonts w:ascii="Times New Roman" w:hAnsi="Times New Roman" w:cs="Times New Roman"/>
          <w:sz w:val="24"/>
          <w:szCs w:val="24"/>
        </w:rPr>
        <w:t>n</w:t>
      </w:r>
      <w:r w:rsidR="00801F6B">
        <w:rPr>
          <w:rFonts w:ascii="Times New Roman" w:hAnsi="Times New Roman" w:cs="Times New Roman"/>
          <w:sz w:val="24"/>
          <w:szCs w:val="24"/>
        </w:rPr>
        <w:t xml:space="preserve"> awareness requirement would amount to an experience requirement since there is something it is like to become aware</w:t>
      </w:r>
      <w:r w:rsidR="00334B32" w:rsidRPr="00647AAC">
        <w:rPr>
          <w:rFonts w:ascii="Times New Roman" w:hAnsi="Times New Roman" w:cs="Times New Roman"/>
          <w:sz w:val="24"/>
          <w:szCs w:val="24"/>
        </w:rPr>
        <w:t>,</w:t>
      </w:r>
      <w:r w:rsidR="00801F6B">
        <w:rPr>
          <w:rFonts w:ascii="Times New Roman" w:hAnsi="Times New Roman" w:cs="Times New Roman"/>
          <w:sz w:val="24"/>
          <w:szCs w:val="24"/>
        </w:rPr>
        <w:t xml:space="preserve"> and thus </w:t>
      </w:r>
      <w:r w:rsidR="00964CD5">
        <w:rPr>
          <w:rFonts w:ascii="Times New Roman" w:hAnsi="Times New Roman" w:cs="Times New Roman"/>
          <w:sz w:val="24"/>
          <w:szCs w:val="24"/>
        </w:rPr>
        <w:t>t</w:t>
      </w:r>
      <w:r w:rsidR="00801F6B">
        <w:rPr>
          <w:rFonts w:ascii="Times New Roman" w:hAnsi="Times New Roman" w:cs="Times New Roman"/>
          <w:sz w:val="24"/>
          <w:szCs w:val="24"/>
        </w:rPr>
        <w:t>he change in awareness would involve a change in phenomena</w:t>
      </w:r>
      <w:r w:rsidR="00964CD5">
        <w:rPr>
          <w:rFonts w:ascii="Times New Roman" w:hAnsi="Times New Roman" w:cs="Times New Roman"/>
          <w:sz w:val="24"/>
          <w:szCs w:val="24"/>
        </w:rPr>
        <w:t>l</w:t>
      </w:r>
      <w:r w:rsidR="00801F6B">
        <w:rPr>
          <w:rFonts w:ascii="Times New Roman" w:hAnsi="Times New Roman" w:cs="Times New Roman"/>
          <w:sz w:val="24"/>
          <w:szCs w:val="24"/>
        </w:rPr>
        <w:t xml:space="preserve"> experience</w:t>
      </w:r>
      <w:r w:rsidR="004F68FB">
        <w:rPr>
          <w:rFonts w:ascii="Times New Roman" w:hAnsi="Times New Roman" w:cs="Times New Roman"/>
          <w:sz w:val="24"/>
          <w:szCs w:val="24"/>
        </w:rPr>
        <w:t xml:space="preserve"> </w:t>
      </w:r>
      <w:r w:rsidR="004F68FB" w:rsidRPr="00647AAC">
        <w:rPr>
          <w:rFonts w:ascii="Times New Roman" w:hAnsi="Times New Roman" w:cs="Times New Roman"/>
          <w:sz w:val="24"/>
          <w:szCs w:val="24"/>
        </w:rPr>
        <w:t>– with what it is like to become aware of something</w:t>
      </w:r>
      <w:r w:rsidR="00801F6B">
        <w:rPr>
          <w:rFonts w:ascii="Times New Roman" w:hAnsi="Times New Roman" w:cs="Times New Roman"/>
          <w:sz w:val="24"/>
          <w:szCs w:val="24"/>
        </w:rPr>
        <w:t>.</w:t>
      </w:r>
    </w:p>
    <w:p w14:paraId="027D0909" w14:textId="1D77E0DC" w:rsidR="00A05A50" w:rsidRDefault="008454AC"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A05A50">
        <w:rPr>
          <w:rFonts w:ascii="Times New Roman" w:hAnsi="Times New Roman" w:cs="Times New Roman"/>
          <w:sz w:val="24"/>
          <w:szCs w:val="24"/>
        </w:rPr>
        <w:t>Another argument is that postmortem benefits and harms are impossible because, we might assume, one could not be aware of such things after death.  Epicurus famously argued that “death is nothing to us... (in part because) death is the privation of sense-experience.”</w:t>
      </w:r>
      <w:r w:rsidR="00A05A50">
        <w:rPr>
          <w:rStyle w:val="FootnoteReference"/>
          <w:rFonts w:ascii="Times New Roman" w:hAnsi="Times New Roman" w:cs="Times New Roman"/>
          <w:sz w:val="24"/>
          <w:szCs w:val="24"/>
        </w:rPr>
        <w:footnoteReference w:id="32"/>
      </w:r>
      <w:r w:rsidR="00A05A50">
        <w:rPr>
          <w:rFonts w:ascii="Times New Roman" w:hAnsi="Times New Roman" w:cs="Times New Roman"/>
          <w:sz w:val="24"/>
          <w:szCs w:val="24"/>
        </w:rPr>
        <w:t xml:space="preserve">  Bramble 2016 defends hedonism on similar grounds, arguing that we should accept the experience requirement because it best explains why posthumous benefits and harms are impossible.</w:t>
      </w:r>
    </w:p>
    <w:p w14:paraId="1AFA0B54" w14:textId="2F5996DF" w:rsidR="000114B4" w:rsidRDefault="000114B4"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Yet another argument is that only sentient beings have well-being, in the relevant sense, and that this fact must be explained by the experience requirement.</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Eden Lin has argued against each of these arguments and concludes that we lack sufficient reason to accept the experience requirement.</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However, he does not consider </w:t>
      </w:r>
      <w:r w:rsidR="000E6C97">
        <w:rPr>
          <w:rFonts w:ascii="Times New Roman" w:hAnsi="Times New Roman" w:cs="Times New Roman"/>
          <w:sz w:val="24"/>
          <w:szCs w:val="24"/>
        </w:rPr>
        <w:t>my suggestion</w:t>
      </w:r>
      <w:r>
        <w:rPr>
          <w:rFonts w:ascii="Times New Roman" w:hAnsi="Times New Roman" w:cs="Times New Roman"/>
          <w:sz w:val="24"/>
          <w:szCs w:val="24"/>
        </w:rPr>
        <w:t xml:space="preserve"> </w:t>
      </w:r>
      <w:r w:rsidR="00847C19">
        <w:rPr>
          <w:rFonts w:ascii="Times New Roman" w:hAnsi="Times New Roman" w:cs="Times New Roman"/>
          <w:sz w:val="24"/>
          <w:szCs w:val="24"/>
        </w:rPr>
        <w:t>in this paper</w:t>
      </w:r>
      <w:r>
        <w:rPr>
          <w:rFonts w:ascii="Times New Roman" w:hAnsi="Times New Roman" w:cs="Times New Roman"/>
          <w:sz w:val="24"/>
          <w:szCs w:val="24"/>
        </w:rPr>
        <w:t xml:space="preserve">, that the experience requirement is the best way to sharpen the original rough thought behind talk of ‘the </w:t>
      </w:r>
      <w:r>
        <w:rPr>
          <w:rFonts w:ascii="Times New Roman" w:hAnsi="Times New Roman" w:cs="Times New Roman"/>
          <w:sz w:val="24"/>
          <w:szCs w:val="24"/>
        </w:rPr>
        <w:lastRenderedPageBreak/>
        <w:t>resonance constraint’ when that is spelled out in terms of what ‘leaves us cold’.  Moreover, despite his criticism, the arguments above remain quite plausible.</w:t>
      </w:r>
    </w:p>
    <w:p w14:paraId="11D062E8" w14:textId="2E06CBC8" w:rsidR="00A05A50" w:rsidRDefault="00332B1F" w:rsidP="00015651">
      <w:pPr>
        <w:pStyle w:val="NoSpacing"/>
        <w:spacing w:line="480" w:lineRule="auto"/>
        <w:rPr>
          <w:rFonts w:ascii="Times New Roman" w:hAnsi="Times New Roman" w:cs="Times New Roman"/>
          <w:sz w:val="24"/>
        </w:rPr>
      </w:pPr>
      <w:r>
        <w:rPr>
          <w:rFonts w:ascii="Times New Roman" w:hAnsi="Times New Roman" w:cs="Times New Roman"/>
          <w:sz w:val="24"/>
          <w:szCs w:val="24"/>
        </w:rPr>
        <w:tab/>
        <w:t>We thus have good reasons to accept the experience requirement, and indeed to accept a version stronger than its usual articulation.  S</w:t>
      </w:r>
      <w:r w:rsidR="00A05A50">
        <w:rPr>
          <w:rFonts w:ascii="Times New Roman" w:hAnsi="Times New Roman" w:cs="Times New Roman"/>
          <w:sz w:val="24"/>
        </w:rPr>
        <w:t>umner understates the insight when he says that “</w:t>
      </w:r>
      <w:r w:rsidR="00A05A50">
        <w:rPr>
          <w:rFonts w:ascii="Times New Roman" w:hAnsi="Times New Roman" w:cs="Times New Roman"/>
          <w:sz w:val="24"/>
          <w:szCs w:val="24"/>
        </w:rPr>
        <w:t>nothing can make our lives go better or worse unless it somehow affects the quality of our experience.”  Bramble likewise leaves it indefinite.</w:t>
      </w:r>
      <w:r w:rsidR="00A05A50">
        <w:rPr>
          <w:rStyle w:val="FootnoteReference"/>
          <w:rFonts w:ascii="Times New Roman" w:hAnsi="Times New Roman" w:cs="Times New Roman"/>
          <w:sz w:val="24"/>
          <w:szCs w:val="24"/>
        </w:rPr>
        <w:footnoteReference w:id="35"/>
      </w:r>
      <w:r w:rsidR="00A05A50">
        <w:rPr>
          <w:rFonts w:ascii="Times New Roman" w:hAnsi="Times New Roman" w:cs="Times New Roman"/>
          <w:sz w:val="24"/>
          <w:szCs w:val="24"/>
        </w:rPr>
        <w:t xml:space="preserve">  The important claim</w:t>
      </w:r>
      <w:r w:rsidR="00A05A50">
        <w:rPr>
          <w:rFonts w:ascii="Times New Roman" w:hAnsi="Times New Roman" w:cs="Times New Roman"/>
          <w:sz w:val="24"/>
        </w:rPr>
        <w:t xml:space="preserve">, however, is not that </w:t>
      </w:r>
      <w:r w:rsidR="003B6CA7">
        <w:rPr>
          <w:rFonts w:ascii="Times New Roman" w:hAnsi="Times New Roman" w:cs="Times New Roman"/>
          <w:sz w:val="24"/>
        </w:rPr>
        <w:t>one’s experience</w:t>
      </w:r>
      <w:r w:rsidR="00A05A50" w:rsidRPr="007537D1">
        <w:rPr>
          <w:rFonts w:ascii="Times New Roman" w:hAnsi="Times New Roman" w:cs="Times New Roman"/>
          <w:sz w:val="24"/>
        </w:rPr>
        <w:t xml:space="preserve"> </w:t>
      </w:r>
      <w:r w:rsidR="00A05A50">
        <w:rPr>
          <w:rFonts w:ascii="Times New Roman" w:hAnsi="Times New Roman" w:cs="Times New Roman"/>
          <w:sz w:val="24"/>
        </w:rPr>
        <w:t xml:space="preserve">must be affected </w:t>
      </w:r>
      <w:r w:rsidR="00A05A50" w:rsidRPr="00AE05BD">
        <w:rPr>
          <w:rFonts w:ascii="Times New Roman" w:hAnsi="Times New Roman" w:cs="Times New Roman"/>
          <w:i/>
          <w:sz w:val="24"/>
        </w:rPr>
        <w:t>in some way or other</w:t>
      </w:r>
      <w:r w:rsidR="003B6CA7">
        <w:rPr>
          <w:rFonts w:ascii="Times New Roman" w:hAnsi="Times New Roman" w:cs="Times New Roman"/>
          <w:sz w:val="24"/>
        </w:rPr>
        <w:t xml:space="preserve">, or that </w:t>
      </w:r>
      <w:r w:rsidR="00E17546">
        <w:rPr>
          <w:rFonts w:ascii="Times New Roman" w:hAnsi="Times New Roman" w:cs="Times New Roman"/>
          <w:sz w:val="24"/>
        </w:rPr>
        <w:t xml:space="preserve">phenomenal </w:t>
      </w:r>
      <w:r w:rsidR="003B6CA7">
        <w:rPr>
          <w:rFonts w:ascii="Times New Roman" w:hAnsi="Times New Roman" w:cs="Times New Roman"/>
          <w:sz w:val="24"/>
        </w:rPr>
        <w:t>awareness is necessary regardless of how it impacts quality of experience</w:t>
      </w:r>
      <w:r w:rsidR="00A05A50">
        <w:rPr>
          <w:rFonts w:ascii="Times New Roman" w:hAnsi="Times New Roman" w:cs="Times New Roman"/>
          <w:sz w:val="24"/>
        </w:rPr>
        <w:t xml:space="preserve">.  The quality of experience must </w:t>
      </w:r>
      <w:r w:rsidR="00A05A50" w:rsidRPr="00AE05BD">
        <w:rPr>
          <w:rFonts w:ascii="Times New Roman" w:hAnsi="Times New Roman" w:cs="Times New Roman"/>
          <w:i/>
          <w:sz w:val="24"/>
        </w:rPr>
        <w:t>improve</w:t>
      </w:r>
      <w:r w:rsidR="00A05A50">
        <w:rPr>
          <w:rFonts w:ascii="Times New Roman" w:hAnsi="Times New Roman" w:cs="Times New Roman"/>
          <w:sz w:val="24"/>
        </w:rPr>
        <w:t xml:space="preserve">, for well-being to improve.  Likewise, the quality of experience must worsen, for well-being to worsen.  We </w:t>
      </w:r>
      <w:r w:rsidR="007E7884" w:rsidRPr="00E17546">
        <w:rPr>
          <w:rFonts w:ascii="Times New Roman" w:hAnsi="Times New Roman" w:cs="Times New Roman"/>
          <w:sz w:val="24"/>
        </w:rPr>
        <w:t>need</w:t>
      </w:r>
      <w:r w:rsidR="00A05A50">
        <w:rPr>
          <w:rFonts w:ascii="Times New Roman" w:hAnsi="Times New Roman" w:cs="Times New Roman"/>
          <w:sz w:val="24"/>
        </w:rPr>
        <w:t xml:space="preserve"> not waste time considering theories on which well-being improves only if experiences get worse, since such a constraint is obviously incorrect.</w:t>
      </w:r>
    </w:p>
    <w:p w14:paraId="026F2073" w14:textId="26B2A17D" w:rsidR="00A05A50" w:rsidRDefault="00A05A50" w:rsidP="00015651">
      <w:pPr>
        <w:pStyle w:val="NoSpacing"/>
        <w:spacing w:line="480" w:lineRule="auto"/>
        <w:rPr>
          <w:rFonts w:ascii="Times New Roman" w:hAnsi="Times New Roman" w:cs="Times New Roman"/>
          <w:sz w:val="24"/>
        </w:rPr>
      </w:pPr>
      <w:r>
        <w:rPr>
          <w:rFonts w:ascii="Times New Roman" w:hAnsi="Times New Roman" w:cs="Times New Roman"/>
          <w:sz w:val="24"/>
        </w:rPr>
        <w:tab/>
        <w:t>A more precise version of the experience requirement should specify how an experience is improved or worsened.  Arguably, this depends on the presence of positive and negative affect, i.e</w:t>
      </w:r>
      <w:r w:rsidRPr="00E17546">
        <w:rPr>
          <w:rFonts w:ascii="Times New Roman" w:hAnsi="Times New Roman" w:cs="Times New Roman"/>
          <w:sz w:val="24"/>
        </w:rPr>
        <w:t>.</w:t>
      </w:r>
      <w:r w:rsidR="007E7884" w:rsidRPr="00E17546">
        <w:rPr>
          <w:rFonts w:ascii="Times New Roman" w:hAnsi="Times New Roman" w:cs="Times New Roman"/>
          <w:sz w:val="24"/>
        </w:rPr>
        <w:t>,</w:t>
      </w:r>
      <w:r>
        <w:rPr>
          <w:rFonts w:ascii="Times New Roman" w:hAnsi="Times New Roman" w:cs="Times New Roman"/>
          <w:sz w:val="24"/>
        </w:rPr>
        <w:t xml:space="preserve"> the qualitative, phenomen</w:t>
      </w:r>
      <w:r w:rsidR="00332B1F">
        <w:rPr>
          <w:rFonts w:ascii="Times New Roman" w:hAnsi="Times New Roman" w:cs="Times New Roman"/>
          <w:sz w:val="24"/>
        </w:rPr>
        <w:t>a</w:t>
      </w:r>
      <w:r>
        <w:rPr>
          <w:rFonts w:ascii="Times New Roman" w:hAnsi="Times New Roman" w:cs="Times New Roman"/>
          <w:sz w:val="24"/>
        </w:rPr>
        <w:t xml:space="preserve">l features of an experience that characterize how good or bad it feels to the subject of experience.  This allows us to articulate the thesis (ER), in parallel to (RC – Affect).  </w:t>
      </w:r>
    </w:p>
    <w:p w14:paraId="7C3C8ECD" w14:textId="77777777" w:rsidR="00A05A50" w:rsidRDefault="00A05A50" w:rsidP="00C03C99">
      <w:pPr>
        <w:pStyle w:val="NoSpacing"/>
        <w:rPr>
          <w:rFonts w:ascii="Times New Roman" w:hAnsi="Times New Roman" w:cs="Times New Roman"/>
          <w:sz w:val="24"/>
        </w:rPr>
      </w:pPr>
    </w:p>
    <w:p w14:paraId="3A3F4310" w14:textId="77777777" w:rsidR="00A05A50" w:rsidRDefault="00A05A50" w:rsidP="00D1753B">
      <w:pPr>
        <w:pStyle w:val="NoSpacing"/>
        <w:ind w:left="216"/>
        <w:rPr>
          <w:rFonts w:ascii="Times New Roman" w:hAnsi="Times New Roman" w:cs="Times New Roman"/>
          <w:sz w:val="24"/>
        </w:rPr>
      </w:pPr>
      <w:r w:rsidRPr="0084689E">
        <w:rPr>
          <w:rFonts w:ascii="Times New Roman" w:hAnsi="Times New Roman" w:cs="Times New Roman"/>
          <w:b/>
          <w:sz w:val="24"/>
        </w:rPr>
        <w:t>(ER)</w:t>
      </w:r>
      <w:r>
        <w:rPr>
          <w:rFonts w:ascii="Times New Roman" w:hAnsi="Times New Roman" w:cs="Times New Roman"/>
          <w:sz w:val="24"/>
        </w:rPr>
        <w:tab/>
      </w:r>
      <w:r>
        <w:rPr>
          <w:rFonts w:ascii="Times New Roman" w:hAnsi="Times New Roman" w:cs="Times New Roman"/>
          <w:sz w:val="24"/>
        </w:rPr>
        <w:tab/>
      </w:r>
      <w:r w:rsidRPr="0066102C">
        <w:rPr>
          <w:rFonts w:ascii="Times New Roman" w:hAnsi="Times New Roman" w:cs="Times New Roman"/>
          <w:sz w:val="24"/>
          <w:szCs w:val="24"/>
        </w:rPr>
        <w:t xml:space="preserve">φ is </w:t>
      </w:r>
      <w:r>
        <w:rPr>
          <w:rFonts w:ascii="Times New Roman" w:hAnsi="Times New Roman" w:cs="Times New Roman"/>
          <w:sz w:val="24"/>
          <w:szCs w:val="24"/>
        </w:rPr>
        <w:t xml:space="preserve">intrinsically </w:t>
      </w:r>
      <w:r w:rsidRPr="0066102C">
        <w:rPr>
          <w:rFonts w:ascii="Times New Roman" w:hAnsi="Times New Roman" w:cs="Times New Roman"/>
          <w:sz w:val="24"/>
          <w:szCs w:val="24"/>
        </w:rPr>
        <w:t xml:space="preserve">good for S </w:t>
      </w:r>
      <w:r w:rsidRPr="008A650C">
        <w:rPr>
          <w:rFonts w:ascii="Times New Roman" w:hAnsi="Times New Roman" w:cs="Times New Roman"/>
          <w:sz w:val="24"/>
          <w:szCs w:val="24"/>
        </w:rPr>
        <w:t>only if</w:t>
      </w:r>
      <w:r>
        <w:rPr>
          <w:rFonts w:ascii="Times New Roman" w:hAnsi="Times New Roman" w:cs="Times New Roman"/>
          <w:sz w:val="24"/>
          <w:szCs w:val="24"/>
        </w:rPr>
        <w:t xml:space="preserve"> S experiences positive affect regarding </w:t>
      </w:r>
      <w:r w:rsidRPr="0066102C">
        <w:rPr>
          <w:rFonts w:ascii="Times New Roman" w:hAnsi="Times New Roman" w:cs="Times New Roman"/>
          <w:sz w:val="24"/>
          <w:szCs w:val="24"/>
        </w:rPr>
        <w:t>φ</w:t>
      </w:r>
      <w:r>
        <w:rPr>
          <w:rFonts w:ascii="Times New Roman" w:hAnsi="Times New Roman" w:cs="Times New Roman"/>
          <w:sz w:val="24"/>
          <w:szCs w:val="24"/>
        </w:rPr>
        <w:t>.</w:t>
      </w:r>
    </w:p>
    <w:p w14:paraId="27FC9FA5" w14:textId="77777777" w:rsidR="00A05A50" w:rsidRDefault="00A05A50" w:rsidP="00D1753B">
      <w:pPr>
        <w:pStyle w:val="NoSpacing"/>
        <w:tabs>
          <w:tab w:val="left" w:pos="270"/>
        </w:tabs>
        <w:ind w:left="216"/>
        <w:rPr>
          <w:rFonts w:ascii="Times New Roman" w:hAnsi="Times New Roman" w:cs="Times New Roman"/>
          <w:sz w:val="24"/>
          <w:szCs w:val="24"/>
        </w:rPr>
      </w:pPr>
      <w:r w:rsidRPr="00385224">
        <w:rPr>
          <w:rFonts w:ascii="Times New Roman" w:hAnsi="Times New Roman" w:cs="Times New Roman"/>
          <w:b/>
          <w:sz w:val="24"/>
          <w:szCs w:val="24"/>
        </w:rPr>
        <w:t>(RC – Affect)</w:t>
      </w:r>
      <w:r>
        <w:rPr>
          <w:rFonts w:ascii="Times New Roman" w:hAnsi="Times New Roman" w:cs="Times New Roman"/>
          <w:sz w:val="24"/>
          <w:szCs w:val="24"/>
        </w:rPr>
        <w:tab/>
      </w:r>
      <w:r w:rsidRPr="0066102C">
        <w:rPr>
          <w:rFonts w:ascii="Times New Roman" w:hAnsi="Times New Roman" w:cs="Times New Roman"/>
          <w:sz w:val="24"/>
          <w:szCs w:val="24"/>
        </w:rPr>
        <w:t xml:space="preserve">φ is </w:t>
      </w:r>
      <w:r>
        <w:rPr>
          <w:rFonts w:ascii="Times New Roman" w:hAnsi="Times New Roman" w:cs="Times New Roman"/>
          <w:sz w:val="24"/>
          <w:szCs w:val="24"/>
        </w:rPr>
        <w:t xml:space="preserve">intrinsically </w:t>
      </w:r>
      <w:r w:rsidRPr="0066102C">
        <w:rPr>
          <w:rFonts w:ascii="Times New Roman" w:hAnsi="Times New Roman" w:cs="Times New Roman"/>
          <w:sz w:val="24"/>
          <w:szCs w:val="24"/>
        </w:rPr>
        <w:t xml:space="preserve">good for S </w:t>
      </w:r>
      <w:r w:rsidRPr="008A650C">
        <w:rPr>
          <w:rFonts w:ascii="Times New Roman" w:hAnsi="Times New Roman" w:cs="Times New Roman"/>
          <w:sz w:val="24"/>
          <w:szCs w:val="24"/>
        </w:rPr>
        <w:t>only if</w:t>
      </w:r>
      <w:r>
        <w:rPr>
          <w:rFonts w:ascii="Times New Roman" w:hAnsi="Times New Roman" w:cs="Times New Roman"/>
          <w:sz w:val="24"/>
          <w:szCs w:val="24"/>
        </w:rPr>
        <w:t xml:space="preserve"> S is not left </w:t>
      </w:r>
      <w:r w:rsidRPr="00C96214">
        <w:rPr>
          <w:rFonts w:ascii="Times New Roman" w:hAnsi="Times New Roman" w:cs="Times New Roman"/>
          <w:i/>
          <w:sz w:val="24"/>
          <w:szCs w:val="24"/>
        </w:rPr>
        <w:t>affectively cold</w:t>
      </w:r>
      <w:r>
        <w:rPr>
          <w:rFonts w:ascii="Times New Roman" w:hAnsi="Times New Roman" w:cs="Times New Roman"/>
          <w:sz w:val="24"/>
          <w:szCs w:val="24"/>
        </w:rPr>
        <w:t xml:space="preserve"> by </w:t>
      </w:r>
      <w:r w:rsidRPr="0066102C">
        <w:rPr>
          <w:rFonts w:ascii="Times New Roman" w:hAnsi="Times New Roman" w:cs="Times New Roman"/>
          <w:sz w:val="24"/>
          <w:szCs w:val="24"/>
        </w:rPr>
        <w:t>φ</w:t>
      </w:r>
      <w:r>
        <w:rPr>
          <w:rFonts w:ascii="Times New Roman" w:hAnsi="Times New Roman" w:cs="Times New Roman"/>
          <w:sz w:val="24"/>
          <w:szCs w:val="24"/>
        </w:rPr>
        <w:t>.</w:t>
      </w:r>
    </w:p>
    <w:p w14:paraId="218546D3" w14:textId="6134E73B" w:rsidR="00A05A50" w:rsidRDefault="00A05A50" w:rsidP="00C03C99">
      <w:pPr>
        <w:pStyle w:val="NoSpacing"/>
        <w:rPr>
          <w:rFonts w:ascii="Times New Roman" w:hAnsi="Times New Roman" w:cs="Times New Roman"/>
          <w:sz w:val="24"/>
        </w:rPr>
      </w:pPr>
    </w:p>
    <w:p w14:paraId="4597B2E7" w14:textId="77777777" w:rsidR="004C5694" w:rsidRDefault="004C5694" w:rsidP="00C03C99">
      <w:pPr>
        <w:pStyle w:val="NoSpacing"/>
        <w:rPr>
          <w:rFonts w:ascii="Times New Roman" w:hAnsi="Times New Roman" w:cs="Times New Roman"/>
          <w:sz w:val="24"/>
        </w:rPr>
      </w:pPr>
    </w:p>
    <w:p w14:paraId="10FAC3E1" w14:textId="483D1E46" w:rsidR="00A05A50" w:rsidRDefault="00A05A50" w:rsidP="00015651">
      <w:pPr>
        <w:pStyle w:val="NoSpacing"/>
        <w:spacing w:line="480" w:lineRule="auto"/>
        <w:rPr>
          <w:rFonts w:ascii="Times New Roman" w:hAnsi="Times New Roman" w:cs="Times New Roman"/>
          <w:sz w:val="24"/>
          <w:szCs w:val="24"/>
        </w:rPr>
      </w:pPr>
      <w:r>
        <w:rPr>
          <w:rFonts w:ascii="Times New Roman" w:hAnsi="Times New Roman" w:cs="Times New Roman"/>
          <w:sz w:val="24"/>
        </w:rPr>
        <w:tab/>
        <w:t xml:space="preserve">The relation of (ER) and (RC – Affect) depends on exactly how we are to interpret the </w:t>
      </w:r>
      <w:r w:rsidRPr="00E17546">
        <w:rPr>
          <w:rFonts w:ascii="Times New Roman" w:hAnsi="Times New Roman" w:cs="Times New Roman"/>
          <w:sz w:val="24"/>
        </w:rPr>
        <w:t>evocat</w:t>
      </w:r>
      <w:r w:rsidR="00D1753B" w:rsidRPr="00E17546">
        <w:rPr>
          <w:rFonts w:ascii="Times New Roman" w:hAnsi="Times New Roman" w:cs="Times New Roman"/>
          <w:sz w:val="24"/>
        </w:rPr>
        <w:t>iv</w:t>
      </w:r>
      <w:r w:rsidRPr="00E17546">
        <w:rPr>
          <w:rFonts w:ascii="Times New Roman" w:hAnsi="Times New Roman" w:cs="Times New Roman"/>
          <w:sz w:val="24"/>
        </w:rPr>
        <w:t>e</w:t>
      </w:r>
      <w:r>
        <w:rPr>
          <w:rFonts w:ascii="Times New Roman" w:hAnsi="Times New Roman" w:cs="Times New Roman"/>
          <w:sz w:val="24"/>
        </w:rPr>
        <w:t xml:space="preserve"> phrase ‘left affectively cold’.  On a natural reading, which I think best, these theses are equivalent, since one is left affectively cold by </w:t>
      </w:r>
      <w:r w:rsidRPr="0066102C">
        <w:rPr>
          <w:rFonts w:ascii="Times New Roman" w:hAnsi="Times New Roman" w:cs="Times New Roman"/>
          <w:sz w:val="24"/>
          <w:szCs w:val="24"/>
        </w:rPr>
        <w:t>φ</w:t>
      </w:r>
      <w:r>
        <w:rPr>
          <w:rFonts w:ascii="Times New Roman" w:hAnsi="Times New Roman" w:cs="Times New Roman"/>
          <w:sz w:val="24"/>
        </w:rPr>
        <w:t xml:space="preserve"> just in case one does not experience positive </w:t>
      </w:r>
      <w:r>
        <w:rPr>
          <w:rFonts w:ascii="Times New Roman" w:hAnsi="Times New Roman" w:cs="Times New Roman"/>
          <w:sz w:val="24"/>
        </w:rPr>
        <w:lastRenderedPageBreak/>
        <w:t xml:space="preserve">affect regarding </w:t>
      </w:r>
      <w:r w:rsidRPr="0066102C">
        <w:rPr>
          <w:rFonts w:ascii="Times New Roman" w:hAnsi="Times New Roman" w:cs="Times New Roman"/>
          <w:sz w:val="24"/>
          <w:szCs w:val="24"/>
        </w:rPr>
        <w:t>φ</w:t>
      </w:r>
      <w:r>
        <w:rPr>
          <w:rFonts w:ascii="Times New Roman" w:hAnsi="Times New Roman" w:cs="Times New Roman"/>
          <w:sz w:val="24"/>
          <w:szCs w:val="24"/>
        </w:rPr>
        <w:t>.  On this reading, then, (RC – Affect) articulates an experience requirement on well-being</w:t>
      </w:r>
      <w:r w:rsidR="005A71E5">
        <w:rPr>
          <w:rFonts w:ascii="Times New Roman" w:hAnsi="Times New Roman" w:cs="Times New Roman"/>
          <w:sz w:val="24"/>
          <w:szCs w:val="24"/>
        </w:rPr>
        <w:t xml:space="preserve">.  </w:t>
      </w:r>
    </w:p>
    <w:p w14:paraId="7F393D31" w14:textId="55C479D1" w:rsidR="00A05A50" w:rsidRDefault="00A05A50"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is also </w:t>
      </w:r>
      <w:r w:rsidRPr="003F6950">
        <w:rPr>
          <w:rFonts w:ascii="Times New Roman" w:hAnsi="Times New Roman" w:cs="Times New Roman"/>
          <w:sz w:val="24"/>
          <w:szCs w:val="24"/>
        </w:rPr>
        <w:t xml:space="preserve">another </w:t>
      </w:r>
      <w:r w:rsidR="0096657E" w:rsidRPr="003F6950">
        <w:rPr>
          <w:rFonts w:ascii="Times New Roman" w:hAnsi="Times New Roman" w:cs="Times New Roman"/>
          <w:sz w:val="24"/>
          <w:szCs w:val="24"/>
        </w:rPr>
        <w:t>interpretation available of what it means to be ‘left affectively cold.’</w:t>
      </w:r>
      <w:r>
        <w:rPr>
          <w:rFonts w:ascii="Times New Roman" w:hAnsi="Times New Roman" w:cs="Times New Roman"/>
          <w:sz w:val="24"/>
          <w:szCs w:val="24"/>
        </w:rPr>
        <w:t xml:space="preserve">  Perhaps a person who feels completely neutral, with no positive affect, does not count as being left affectively cold.  Perhaps, that is, one must experience negative affect regarding </w:t>
      </w:r>
      <w:r w:rsidRPr="0066102C">
        <w:rPr>
          <w:rFonts w:ascii="Times New Roman" w:hAnsi="Times New Roman" w:cs="Times New Roman"/>
          <w:sz w:val="24"/>
          <w:szCs w:val="24"/>
        </w:rPr>
        <w:t>φ</w:t>
      </w:r>
      <w:r>
        <w:rPr>
          <w:rFonts w:ascii="Times New Roman" w:hAnsi="Times New Roman" w:cs="Times New Roman"/>
          <w:sz w:val="24"/>
          <w:szCs w:val="24"/>
        </w:rPr>
        <w:t xml:space="preserv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 left affectively cold by </w:t>
      </w:r>
      <w:r w:rsidRPr="0066102C">
        <w:rPr>
          <w:rFonts w:ascii="Times New Roman" w:hAnsi="Times New Roman" w:cs="Times New Roman"/>
          <w:sz w:val="24"/>
          <w:szCs w:val="24"/>
        </w:rPr>
        <w:t>φ</w:t>
      </w:r>
      <w:r>
        <w:rPr>
          <w:rFonts w:ascii="Times New Roman" w:hAnsi="Times New Roman" w:cs="Times New Roman"/>
          <w:sz w:val="24"/>
          <w:szCs w:val="24"/>
        </w:rPr>
        <w:t xml:space="preserve">.  This second reading of (RC – Affect) could serve as a constraint on theories of well-being, but it would not articulate an experience requirement, since it does not require that anything </w:t>
      </w:r>
      <w:proofErr w:type="gramStart"/>
      <w:r>
        <w:rPr>
          <w:rFonts w:ascii="Times New Roman" w:hAnsi="Times New Roman" w:cs="Times New Roman"/>
          <w:sz w:val="24"/>
          <w:szCs w:val="24"/>
        </w:rPr>
        <w:t>in particular must</w:t>
      </w:r>
      <w:proofErr w:type="gramEnd"/>
      <w:r>
        <w:rPr>
          <w:rFonts w:ascii="Times New Roman" w:hAnsi="Times New Roman" w:cs="Times New Roman"/>
          <w:sz w:val="24"/>
          <w:szCs w:val="24"/>
        </w:rPr>
        <w:t xml:space="preserve"> be experienced for S to benefit from </w:t>
      </w:r>
      <w:r w:rsidRPr="0066102C">
        <w:rPr>
          <w:rFonts w:ascii="Times New Roman" w:hAnsi="Times New Roman" w:cs="Times New Roman"/>
          <w:sz w:val="24"/>
          <w:szCs w:val="24"/>
        </w:rPr>
        <w:t>φ</w:t>
      </w:r>
      <w:r>
        <w:rPr>
          <w:rFonts w:ascii="Times New Roman" w:hAnsi="Times New Roman" w:cs="Times New Roman"/>
          <w:sz w:val="24"/>
          <w:szCs w:val="24"/>
        </w:rPr>
        <w:t xml:space="preserve">.  It would only require that S fail to experience negative affect regarding </w:t>
      </w:r>
      <w:r w:rsidRPr="0066102C">
        <w:rPr>
          <w:rFonts w:ascii="Times New Roman" w:hAnsi="Times New Roman" w:cs="Times New Roman"/>
          <w:sz w:val="24"/>
          <w:szCs w:val="24"/>
        </w:rPr>
        <w:t>φ</w:t>
      </w:r>
      <w:r>
        <w:rPr>
          <w:rFonts w:ascii="Times New Roman" w:hAnsi="Times New Roman" w:cs="Times New Roman"/>
          <w:sz w:val="24"/>
          <w:szCs w:val="24"/>
        </w:rPr>
        <w:t xml:space="preserve">.  However, </w:t>
      </w:r>
      <w:r w:rsidR="001D4B2F" w:rsidRPr="003F6950">
        <w:rPr>
          <w:rFonts w:ascii="Times New Roman" w:hAnsi="Times New Roman" w:cs="Times New Roman"/>
          <w:sz w:val="24"/>
          <w:szCs w:val="24"/>
        </w:rPr>
        <w:t>such a</w:t>
      </w:r>
      <w:r w:rsidRPr="003F6950">
        <w:rPr>
          <w:rFonts w:ascii="Times New Roman" w:hAnsi="Times New Roman" w:cs="Times New Roman"/>
          <w:sz w:val="24"/>
          <w:szCs w:val="24"/>
        </w:rPr>
        <w:t xml:space="preserve"> </w:t>
      </w:r>
      <w:r w:rsidR="00C2216E" w:rsidRPr="003F6950">
        <w:rPr>
          <w:rFonts w:ascii="Times New Roman" w:hAnsi="Times New Roman" w:cs="Times New Roman"/>
          <w:sz w:val="24"/>
          <w:szCs w:val="24"/>
        </w:rPr>
        <w:t xml:space="preserve">constraint </w:t>
      </w:r>
      <w:r w:rsidRPr="003F6950">
        <w:rPr>
          <w:rFonts w:ascii="Times New Roman" w:hAnsi="Times New Roman" w:cs="Times New Roman"/>
          <w:sz w:val="24"/>
          <w:szCs w:val="24"/>
        </w:rPr>
        <w:t xml:space="preserve">would </w:t>
      </w:r>
      <w:r w:rsidR="001D4B2F" w:rsidRPr="003F6950">
        <w:rPr>
          <w:rFonts w:ascii="Times New Roman" w:hAnsi="Times New Roman" w:cs="Times New Roman"/>
          <w:sz w:val="24"/>
          <w:szCs w:val="24"/>
        </w:rPr>
        <w:t>seem to</w:t>
      </w:r>
      <w:r w:rsidR="001D4B2F">
        <w:rPr>
          <w:rFonts w:ascii="Times New Roman" w:hAnsi="Times New Roman" w:cs="Times New Roman"/>
          <w:sz w:val="24"/>
          <w:szCs w:val="24"/>
        </w:rPr>
        <w:t xml:space="preserve"> </w:t>
      </w:r>
      <w:r>
        <w:rPr>
          <w:rFonts w:ascii="Times New Roman" w:hAnsi="Times New Roman" w:cs="Times New Roman"/>
          <w:sz w:val="24"/>
          <w:szCs w:val="24"/>
        </w:rPr>
        <w:t>incorrectly predict that a person whose experience does not change at all through some process can benefit from that process, while being completely unaware of the benefit</w:t>
      </w:r>
      <w:r w:rsidR="00594896">
        <w:rPr>
          <w:rFonts w:ascii="Times New Roman" w:hAnsi="Times New Roman" w:cs="Times New Roman"/>
          <w:sz w:val="24"/>
          <w:szCs w:val="24"/>
        </w:rPr>
        <w:t xml:space="preserve"> and effectively </w:t>
      </w:r>
      <w:proofErr w:type="gramStart"/>
      <w:r w:rsidR="00594896">
        <w:rPr>
          <w:rFonts w:ascii="Times New Roman" w:hAnsi="Times New Roman" w:cs="Times New Roman"/>
          <w:sz w:val="24"/>
          <w:szCs w:val="24"/>
        </w:rPr>
        <w:t>left</w:t>
      </w:r>
      <w:proofErr w:type="gramEnd"/>
      <w:r w:rsidR="00594896">
        <w:rPr>
          <w:rFonts w:ascii="Times New Roman" w:hAnsi="Times New Roman" w:cs="Times New Roman"/>
          <w:sz w:val="24"/>
          <w:szCs w:val="24"/>
        </w:rPr>
        <w:t xml:space="preserve"> a stranger to it</w:t>
      </w:r>
      <w:r>
        <w:rPr>
          <w:rFonts w:ascii="Times New Roman" w:hAnsi="Times New Roman" w:cs="Times New Roman"/>
          <w:sz w:val="24"/>
          <w:szCs w:val="24"/>
        </w:rPr>
        <w:t xml:space="preserve">.  Thus, this second reading of (RC –Affect) does not seem to be a way of sharpening the initial rough thought that a person bears a special relation to her </w:t>
      </w:r>
      <w:proofErr w:type="gramStart"/>
      <w:r>
        <w:rPr>
          <w:rFonts w:ascii="Times New Roman" w:hAnsi="Times New Roman" w:cs="Times New Roman"/>
          <w:sz w:val="24"/>
          <w:szCs w:val="24"/>
        </w:rPr>
        <w:t>well-being, and</w:t>
      </w:r>
      <w:proofErr w:type="gramEnd"/>
      <w:r>
        <w:rPr>
          <w:rFonts w:ascii="Times New Roman" w:hAnsi="Times New Roman" w:cs="Times New Roman"/>
          <w:sz w:val="24"/>
          <w:szCs w:val="24"/>
        </w:rPr>
        <w:t xml:space="preserve"> may in fact be incompatible with it. </w:t>
      </w:r>
    </w:p>
    <w:p w14:paraId="6D822FAC" w14:textId="3BEF3DD9" w:rsidR="00E17546" w:rsidRDefault="00E17546" w:rsidP="00C03C99">
      <w:pPr>
        <w:pStyle w:val="NoSpacing"/>
        <w:rPr>
          <w:rFonts w:ascii="Times New Roman" w:hAnsi="Times New Roman" w:cs="Times New Roman"/>
          <w:sz w:val="24"/>
          <w:szCs w:val="24"/>
        </w:rPr>
      </w:pPr>
    </w:p>
    <w:p w14:paraId="64248F6D" w14:textId="699F25CE" w:rsidR="00ED2511" w:rsidRDefault="00ED2511" w:rsidP="00C03C99">
      <w:pPr>
        <w:pStyle w:val="NoSpacing"/>
        <w:rPr>
          <w:rFonts w:ascii="Times New Roman" w:hAnsi="Times New Roman" w:cs="Times New Roman"/>
          <w:sz w:val="24"/>
          <w:szCs w:val="24"/>
        </w:rPr>
      </w:pPr>
    </w:p>
    <w:p w14:paraId="197A4E8B" w14:textId="52311C28" w:rsidR="00ED2511" w:rsidRPr="0082393B" w:rsidRDefault="00ED2511" w:rsidP="00015651">
      <w:pPr>
        <w:pStyle w:val="NoSpacing"/>
        <w:spacing w:line="480" w:lineRule="auto"/>
        <w:rPr>
          <w:rFonts w:ascii="Times New Roman" w:hAnsi="Times New Roman" w:cs="Times New Roman"/>
          <w:b/>
          <w:bCs/>
          <w:sz w:val="24"/>
          <w:szCs w:val="24"/>
          <w:u w:val="single"/>
        </w:rPr>
      </w:pPr>
      <w:r w:rsidRPr="0082393B">
        <w:rPr>
          <w:rFonts w:ascii="Times New Roman" w:hAnsi="Times New Roman" w:cs="Times New Roman"/>
          <w:b/>
          <w:bCs/>
          <w:sz w:val="24"/>
          <w:szCs w:val="24"/>
          <w:u w:val="single"/>
        </w:rPr>
        <w:t xml:space="preserve">5. </w:t>
      </w:r>
      <w:r w:rsidR="000A4906">
        <w:rPr>
          <w:rFonts w:ascii="Times New Roman" w:hAnsi="Times New Roman" w:cs="Times New Roman"/>
          <w:b/>
          <w:bCs/>
          <w:sz w:val="24"/>
          <w:szCs w:val="24"/>
          <w:u w:val="single"/>
        </w:rPr>
        <w:t>Reversing the Role of ‘The Resonance Constraint’</w:t>
      </w:r>
      <w:r w:rsidRPr="0082393B">
        <w:rPr>
          <w:rFonts w:ascii="Times New Roman" w:hAnsi="Times New Roman" w:cs="Times New Roman"/>
          <w:b/>
          <w:bCs/>
          <w:sz w:val="24"/>
          <w:szCs w:val="24"/>
          <w:u w:val="single"/>
        </w:rPr>
        <w:t xml:space="preserve"> </w:t>
      </w:r>
    </w:p>
    <w:p w14:paraId="1F366126" w14:textId="1AFDBF08" w:rsidR="00E17546" w:rsidRDefault="00E17546" w:rsidP="000156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Given the understanding of (RC – Affect) that I have argued for, on which it is equivalent to (ER), i</w:t>
      </w:r>
      <w:r w:rsidRPr="00E17546">
        <w:rPr>
          <w:rFonts w:ascii="Times New Roman" w:hAnsi="Times New Roman" w:cs="Times New Roman"/>
          <w:sz w:val="24"/>
          <w:szCs w:val="24"/>
        </w:rPr>
        <w:t xml:space="preserve">t should be clear that such a thesis cannot be used to refute objectivist hedonism, nor can it give any advantage to subjectivist theories of well-being over </w:t>
      </w:r>
      <w:r w:rsidR="00273609">
        <w:rPr>
          <w:rFonts w:ascii="Times New Roman" w:hAnsi="Times New Roman" w:cs="Times New Roman"/>
          <w:sz w:val="24"/>
          <w:szCs w:val="24"/>
        </w:rPr>
        <w:t xml:space="preserve">those </w:t>
      </w:r>
      <w:r w:rsidRPr="00E17546">
        <w:rPr>
          <w:rFonts w:ascii="Times New Roman" w:hAnsi="Times New Roman" w:cs="Times New Roman"/>
          <w:sz w:val="24"/>
          <w:szCs w:val="24"/>
        </w:rPr>
        <w:t>objectivist theories on which pleasure</w:t>
      </w:r>
      <w:r w:rsidR="00901B49">
        <w:rPr>
          <w:rFonts w:ascii="Times New Roman" w:hAnsi="Times New Roman" w:cs="Times New Roman"/>
          <w:sz w:val="24"/>
          <w:szCs w:val="24"/>
        </w:rPr>
        <w:t xml:space="preserve"> or positive affect</w:t>
      </w:r>
      <w:r w:rsidRPr="00E17546">
        <w:rPr>
          <w:rFonts w:ascii="Times New Roman" w:hAnsi="Times New Roman" w:cs="Times New Roman"/>
          <w:sz w:val="24"/>
          <w:szCs w:val="24"/>
        </w:rPr>
        <w:t xml:space="preserve"> is an objectively valuable part of what determines well-being.</w:t>
      </w:r>
      <w:r>
        <w:rPr>
          <w:rFonts w:ascii="Times New Roman" w:hAnsi="Times New Roman" w:cs="Times New Roman"/>
          <w:sz w:val="24"/>
          <w:szCs w:val="24"/>
        </w:rPr>
        <w:t xml:space="preserve">  This version of a resonance constraint is </w:t>
      </w:r>
      <w:r w:rsidRPr="00901B49">
        <w:rPr>
          <w:rFonts w:ascii="Times New Roman" w:hAnsi="Times New Roman" w:cs="Times New Roman"/>
          <w:i/>
          <w:iCs/>
          <w:sz w:val="24"/>
          <w:szCs w:val="24"/>
        </w:rPr>
        <w:t>clearly</w:t>
      </w:r>
      <w:r>
        <w:rPr>
          <w:rFonts w:ascii="Times New Roman" w:hAnsi="Times New Roman" w:cs="Times New Roman"/>
          <w:sz w:val="24"/>
          <w:szCs w:val="24"/>
        </w:rPr>
        <w:t xml:space="preserve"> incapable of serving the purpose that ‘the resonance constraint’ is </w:t>
      </w:r>
      <w:r w:rsidR="00273609">
        <w:rPr>
          <w:rFonts w:ascii="Times New Roman" w:hAnsi="Times New Roman" w:cs="Times New Roman"/>
          <w:sz w:val="24"/>
          <w:szCs w:val="24"/>
        </w:rPr>
        <w:t xml:space="preserve">commonly </w:t>
      </w:r>
      <w:r>
        <w:rPr>
          <w:rFonts w:ascii="Times New Roman" w:hAnsi="Times New Roman" w:cs="Times New Roman"/>
          <w:sz w:val="24"/>
          <w:szCs w:val="24"/>
        </w:rPr>
        <w:t xml:space="preserve">said to have in this debate.  Moreover, it </w:t>
      </w:r>
      <w:r w:rsidR="00091582">
        <w:rPr>
          <w:rFonts w:ascii="Times New Roman" w:hAnsi="Times New Roman" w:cs="Times New Roman"/>
          <w:sz w:val="24"/>
          <w:szCs w:val="24"/>
        </w:rPr>
        <w:t>seems to</w:t>
      </w:r>
      <w:r>
        <w:rPr>
          <w:rFonts w:ascii="Times New Roman" w:hAnsi="Times New Roman" w:cs="Times New Roman"/>
          <w:sz w:val="24"/>
          <w:szCs w:val="24"/>
        </w:rPr>
        <w:t xml:space="preserve"> serve the </w:t>
      </w:r>
      <w:r w:rsidRPr="00901B49">
        <w:rPr>
          <w:rFonts w:ascii="Times New Roman" w:hAnsi="Times New Roman" w:cs="Times New Roman"/>
          <w:i/>
          <w:iCs/>
          <w:sz w:val="24"/>
          <w:szCs w:val="24"/>
        </w:rPr>
        <w:lastRenderedPageBreak/>
        <w:t>contrary</w:t>
      </w:r>
      <w:r>
        <w:rPr>
          <w:rFonts w:ascii="Times New Roman" w:hAnsi="Times New Roman" w:cs="Times New Roman"/>
          <w:sz w:val="24"/>
          <w:szCs w:val="24"/>
        </w:rPr>
        <w:t xml:space="preserve"> purpose of giving an advantage to sophisticated objectivists who pos</w:t>
      </w:r>
      <w:r w:rsidR="000E6C97">
        <w:rPr>
          <w:rFonts w:ascii="Times New Roman" w:hAnsi="Times New Roman" w:cs="Times New Roman"/>
          <w:sz w:val="24"/>
          <w:szCs w:val="24"/>
        </w:rPr>
        <w:t>i</w:t>
      </w:r>
      <w:r>
        <w:rPr>
          <w:rFonts w:ascii="Times New Roman" w:hAnsi="Times New Roman" w:cs="Times New Roman"/>
          <w:sz w:val="24"/>
          <w:szCs w:val="24"/>
        </w:rPr>
        <w:t xml:space="preserve">t a central explanatory role for pleasure or positive phenomenal qualities of experience.  </w:t>
      </w:r>
    </w:p>
    <w:p w14:paraId="578CDBA1" w14:textId="77777777" w:rsidR="00C95437" w:rsidRDefault="003F6950" w:rsidP="000156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Consider, first, that </w:t>
      </w:r>
      <w:r w:rsidR="00901B49">
        <w:rPr>
          <w:rFonts w:ascii="Times New Roman" w:hAnsi="Times New Roman" w:cs="Times New Roman"/>
          <w:sz w:val="24"/>
          <w:szCs w:val="24"/>
        </w:rPr>
        <w:t xml:space="preserve">simple </w:t>
      </w:r>
      <w:r>
        <w:rPr>
          <w:rFonts w:ascii="Times New Roman" w:hAnsi="Times New Roman" w:cs="Times New Roman"/>
          <w:sz w:val="24"/>
          <w:szCs w:val="24"/>
        </w:rPr>
        <w:t xml:space="preserve">desire-fulfillment theories of well-being are incompatible with (RC – Affect).  These theories </w:t>
      </w:r>
      <w:r w:rsidR="00901B49">
        <w:rPr>
          <w:rFonts w:ascii="Times New Roman" w:hAnsi="Times New Roman" w:cs="Times New Roman"/>
          <w:sz w:val="24"/>
          <w:szCs w:val="24"/>
        </w:rPr>
        <w:t xml:space="preserve">imply that having a desire fulfilled will improve well-being even if the person is completely unaware of the change, experiencing no positive affect.  </w:t>
      </w:r>
    </w:p>
    <w:p w14:paraId="71A94E66" w14:textId="77777777" w:rsidR="001211DD" w:rsidRDefault="00901B49" w:rsidP="000156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More sophisticated version</w:t>
      </w:r>
      <w:r w:rsidR="00C95437">
        <w:rPr>
          <w:rFonts w:ascii="Times New Roman" w:hAnsi="Times New Roman" w:cs="Times New Roman"/>
          <w:sz w:val="24"/>
          <w:szCs w:val="24"/>
        </w:rPr>
        <w:t>s</w:t>
      </w:r>
      <w:r>
        <w:rPr>
          <w:rFonts w:ascii="Times New Roman" w:hAnsi="Times New Roman" w:cs="Times New Roman"/>
          <w:sz w:val="24"/>
          <w:szCs w:val="24"/>
        </w:rPr>
        <w:t xml:space="preserve"> add qualifications and idealization about when desire-fulfillment improves well-being.  Yet they, too, </w:t>
      </w:r>
      <w:r w:rsidR="00C95437">
        <w:rPr>
          <w:rFonts w:ascii="Times New Roman" w:hAnsi="Times New Roman" w:cs="Times New Roman"/>
          <w:sz w:val="24"/>
          <w:szCs w:val="24"/>
        </w:rPr>
        <w:t xml:space="preserve">will be incompatible with (RC – Affect) if they imply that well-being can improve in a person who experiences no positive affect.  </w:t>
      </w:r>
    </w:p>
    <w:p w14:paraId="65822BE6" w14:textId="1E27A31D" w:rsidR="00C95437" w:rsidRDefault="00C95437" w:rsidP="000156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example, Railton </w:t>
      </w:r>
      <w:r w:rsidRPr="00C95437">
        <w:rPr>
          <w:rFonts w:ascii="Times New Roman" w:hAnsi="Times New Roman" w:cs="Times New Roman"/>
          <w:sz w:val="24"/>
          <w:szCs w:val="24"/>
        </w:rPr>
        <w:t xml:space="preserve">claims that the right sort of resonance is found in subjects who are in ideal circumstances involving full information, vivid imagination, and no defects of reasoning.  As he puts it: </w:t>
      </w:r>
    </w:p>
    <w:p w14:paraId="6545DE8C" w14:textId="77777777" w:rsidR="00C95437" w:rsidRDefault="00C95437" w:rsidP="00C95437">
      <w:pPr>
        <w:pStyle w:val="NoSpacing"/>
        <w:rPr>
          <w:rFonts w:ascii="Times New Roman" w:hAnsi="Times New Roman" w:cs="Times New Roman"/>
          <w:sz w:val="24"/>
          <w:szCs w:val="24"/>
        </w:rPr>
      </w:pPr>
    </w:p>
    <w:p w14:paraId="4EEC5826" w14:textId="4F75F5BC" w:rsidR="00C95437" w:rsidRPr="00C95437" w:rsidRDefault="00C95437" w:rsidP="00C95437">
      <w:pPr>
        <w:pStyle w:val="NoSpacing"/>
        <w:ind w:left="288"/>
        <w:rPr>
          <w:rFonts w:ascii="Times New Roman" w:hAnsi="Times New Roman" w:cs="Times New Roman"/>
        </w:rPr>
      </w:pPr>
      <w:r w:rsidRPr="00C95437">
        <w:rPr>
          <w:rFonts w:ascii="Times New Roman" w:hAnsi="Times New Roman" w:cs="Times New Roman"/>
        </w:rPr>
        <w:t>An individual’s good consists in what he would want himself to want, or to pursue, were he to contemplate his present situation from a standpoint fully and vividly informed about himself and his circumstances, and entirely free of cognitive error or lapses of instrumental rationality</w:t>
      </w:r>
      <w:r>
        <w:rPr>
          <w:rFonts w:ascii="Times New Roman" w:hAnsi="Times New Roman" w:cs="Times New Roman"/>
        </w:rPr>
        <w:t xml:space="preserve">. … </w:t>
      </w:r>
      <w:r w:rsidRPr="006F6FFC">
        <w:rPr>
          <w:rFonts w:ascii="Times New Roman" w:hAnsi="Times New Roman" w:cs="Times New Roman"/>
        </w:rPr>
        <w:t>Let us then say that an individual’s intrinsic good consists in attainment of what he would in idealized circumstances want to want for its own sake</w:t>
      </w:r>
      <w:r>
        <w:rPr>
          <w:rFonts w:ascii="Times New Roman" w:hAnsi="Times New Roman" w:cs="Times New Roman"/>
        </w:rPr>
        <w:t>…</w:t>
      </w:r>
      <w:r w:rsidRPr="006F6FFC">
        <w:rPr>
          <w:rFonts w:ascii="Times New Roman" w:hAnsi="Times New Roman" w:cs="Times New Roman"/>
        </w:rPr>
        <w:t>were he to assume the place of his actual self</w:t>
      </w:r>
      <w:r>
        <w:rPr>
          <w:rFonts w:ascii="Times New Roman" w:hAnsi="Times New Roman" w:cs="Times New Roman"/>
        </w:rPr>
        <w:t>.</w:t>
      </w:r>
      <w:r>
        <w:rPr>
          <w:rStyle w:val="FootnoteReference"/>
          <w:rFonts w:ascii="Times New Roman" w:hAnsi="Times New Roman" w:cs="Times New Roman"/>
        </w:rPr>
        <w:footnoteReference w:id="36"/>
      </w:r>
      <w:r w:rsidRPr="00C95437">
        <w:rPr>
          <w:rFonts w:ascii="Times New Roman" w:hAnsi="Times New Roman" w:cs="Times New Roman"/>
        </w:rPr>
        <w:t xml:space="preserve"> </w:t>
      </w:r>
    </w:p>
    <w:p w14:paraId="3B7EFF17" w14:textId="67B7140B" w:rsidR="00C95437" w:rsidRDefault="00C95437" w:rsidP="00C95437">
      <w:pPr>
        <w:pStyle w:val="NoSpacing"/>
        <w:rPr>
          <w:rFonts w:ascii="Times New Roman" w:hAnsi="Times New Roman" w:cs="Times New Roman"/>
          <w:sz w:val="24"/>
          <w:szCs w:val="24"/>
        </w:rPr>
      </w:pPr>
    </w:p>
    <w:p w14:paraId="7588D8D0" w14:textId="77777777" w:rsidR="004C5694" w:rsidRDefault="004C5694" w:rsidP="00C95437">
      <w:pPr>
        <w:pStyle w:val="NoSpacing"/>
        <w:rPr>
          <w:rFonts w:ascii="Times New Roman" w:hAnsi="Times New Roman" w:cs="Times New Roman"/>
          <w:sz w:val="24"/>
          <w:szCs w:val="24"/>
        </w:rPr>
      </w:pPr>
    </w:p>
    <w:p w14:paraId="5BFE87C3" w14:textId="7076F1D0" w:rsidR="00C95437" w:rsidRPr="00C95437" w:rsidRDefault="00C95437" w:rsidP="00015651">
      <w:pPr>
        <w:pStyle w:val="NoSpacing"/>
        <w:spacing w:line="480" w:lineRule="auto"/>
        <w:ind w:firstLine="720"/>
        <w:rPr>
          <w:rFonts w:ascii="Times New Roman" w:hAnsi="Times New Roman" w:cs="Times New Roman"/>
          <w:sz w:val="24"/>
          <w:szCs w:val="24"/>
        </w:rPr>
      </w:pPr>
      <w:r w:rsidRPr="00C95437">
        <w:rPr>
          <w:rFonts w:ascii="Times New Roman" w:hAnsi="Times New Roman" w:cs="Times New Roman"/>
          <w:sz w:val="24"/>
          <w:szCs w:val="24"/>
        </w:rPr>
        <w:t xml:space="preserve">We might call this an ‘ideal advisor’ account of </w:t>
      </w:r>
      <w:proofErr w:type="gramStart"/>
      <w:r w:rsidRPr="00C95437">
        <w:rPr>
          <w:rFonts w:ascii="Times New Roman" w:hAnsi="Times New Roman" w:cs="Times New Roman"/>
          <w:sz w:val="24"/>
          <w:szCs w:val="24"/>
        </w:rPr>
        <w:t>wellbeing, since</w:t>
      </w:r>
      <w:proofErr w:type="gramEnd"/>
      <w:r w:rsidRPr="00C95437">
        <w:rPr>
          <w:rFonts w:ascii="Times New Roman" w:hAnsi="Times New Roman" w:cs="Times New Roman"/>
          <w:sz w:val="24"/>
          <w:szCs w:val="24"/>
        </w:rPr>
        <w:t xml:space="preserve"> it is as if S’s idealized self were to advise S about what to desire in S’s actual circumstances.  Railton adds that “the views we would have </w:t>
      </w:r>
      <w:proofErr w:type="gramStart"/>
      <w:r w:rsidRPr="00C95437">
        <w:rPr>
          <w:rFonts w:ascii="Times New Roman" w:hAnsi="Times New Roman" w:cs="Times New Roman"/>
          <w:sz w:val="24"/>
          <w:szCs w:val="24"/>
        </w:rPr>
        <w:t>were</w:t>
      </w:r>
      <w:proofErr w:type="gramEnd"/>
      <w:r w:rsidRPr="00C95437">
        <w:rPr>
          <w:rFonts w:ascii="Times New Roman" w:hAnsi="Times New Roman" w:cs="Times New Roman"/>
          <w:sz w:val="24"/>
          <w:szCs w:val="24"/>
        </w:rPr>
        <w:t xml:space="preserve"> we to become free of present defects in knowledge or rationality would induce an internal resonance in us as we now are</w:t>
      </w:r>
      <w:r w:rsidR="001211DD">
        <w:rPr>
          <w:rFonts w:ascii="Times New Roman" w:hAnsi="Times New Roman" w:cs="Times New Roman"/>
          <w:sz w:val="24"/>
          <w:szCs w:val="24"/>
        </w:rPr>
        <w:t>.</w:t>
      </w:r>
      <w:r w:rsidRPr="00C95437">
        <w:rPr>
          <w:rFonts w:ascii="Times New Roman" w:hAnsi="Times New Roman" w:cs="Times New Roman"/>
          <w:sz w:val="24"/>
          <w:szCs w:val="24"/>
        </w:rPr>
        <w:t>”</w:t>
      </w:r>
      <w:r w:rsidR="001211DD">
        <w:rPr>
          <w:rFonts w:ascii="Times New Roman" w:hAnsi="Times New Roman" w:cs="Times New Roman"/>
          <w:sz w:val="24"/>
          <w:szCs w:val="24"/>
        </w:rPr>
        <w:t xml:space="preserve"> </w:t>
      </w:r>
    </w:p>
    <w:p w14:paraId="5376A9C7" w14:textId="6FC045CF" w:rsidR="00C95437" w:rsidRDefault="001211DD" w:rsidP="000156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since Railton understands ‘internal resonance’ as the occurrence of a certain kind of </w:t>
      </w:r>
      <w:proofErr w:type="gramStart"/>
      <w:r>
        <w:rPr>
          <w:rFonts w:ascii="Times New Roman" w:hAnsi="Times New Roman" w:cs="Times New Roman"/>
          <w:sz w:val="24"/>
          <w:szCs w:val="24"/>
        </w:rPr>
        <w:t>desire, or</w:t>
      </w:r>
      <w:proofErr w:type="gramEnd"/>
      <w:r>
        <w:rPr>
          <w:rFonts w:ascii="Times New Roman" w:hAnsi="Times New Roman" w:cs="Times New Roman"/>
          <w:sz w:val="24"/>
          <w:szCs w:val="24"/>
        </w:rPr>
        <w:t xml:space="preserve"> finding something ‘compelling’ or ‘attractive’, rather than an experiential quality, his ideal advisor account of well-being seems to be incompatible with (RC – Affect).  It </w:t>
      </w:r>
      <w:r>
        <w:rPr>
          <w:rFonts w:ascii="Times New Roman" w:hAnsi="Times New Roman" w:cs="Times New Roman"/>
          <w:sz w:val="24"/>
          <w:szCs w:val="24"/>
        </w:rPr>
        <w:lastRenderedPageBreak/>
        <w:t xml:space="preserve">is possible for someone to be left affectively cold, experiencing no positive </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even though there may be some compulsion generated from the fact that one’s ideal advisor has the relevant desire.  </w:t>
      </w:r>
    </w:p>
    <w:p w14:paraId="0B94013E" w14:textId="6301A9D6" w:rsidR="007F2F58" w:rsidRDefault="007F2F58" w:rsidP="000156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similar result will hold for all other subjectivist theories that do not include positive phenomenal qualities of experience as part of what explains improvements in well-being.  </w:t>
      </w:r>
      <w:r w:rsidR="00273609">
        <w:rPr>
          <w:rFonts w:ascii="Times New Roman" w:hAnsi="Times New Roman" w:cs="Times New Roman"/>
          <w:sz w:val="24"/>
          <w:szCs w:val="24"/>
        </w:rPr>
        <w:t xml:space="preserve">For example, </w:t>
      </w:r>
      <w:r w:rsidRPr="007F2F58">
        <w:rPr>
          <w:rFonts w:ascii="Times New Roman" w:hAnsi="Times New Roman" w:cs="Times New Roman"/>
          <w:sz w:val="24"/>
          <w:szCs w:val="24"/>
        </w:rPr>
        <w:t>Dorsey focuses on the cognitive attitude of endorsement</w:t>
      </w:r>
      <w:r>
        <w:rPr>
          <w:rFonts w:ascii="Times New Roman" w:hAnsi="Times New Roman" w:cs="Times New Roman"/>
          <w:sz w:val="24"/>
          <w:szCs w:val="24"/>
        </w:rPr>
        <w:t xml:space="preserve">, rather than desire, as the relevant pro-attitude.  It is a person’s endorsing something as good that makes it good for that person, apparently regardless of how it affects the quality of their experience.  </w:t>
      </w:r>
      <w:r w:rsidR="00D51771">
        <w:rPr>
          <w:rFonts w:ascii="Times New Roman" w:hAnsi="Times New Roman" w:cs="Times New Roman"/>
          <w:sz w:val="24"/>
          <w:szCs w:val="24"/>
        </w:rPr>
        <w:t>However, p</w:t>
      </w:r>
      <w:r>
        <w:rPr>
          <w:rFonts w:ascii="Times New Roman" w:hAnsi="Times New Roman" w:cs="Times New Roman"/>
          <w:sz w:val="24"/>
          <w:szCs w:val="24"/>
        </w:rPr>
        <w:t xml:space="preserve">erhaps an extreme example of self-loathing </w:t>
      </w:r>
      <w:r w:rsidR="00273609">
        <w:rPr>
          <w:rFonts w:ascii="Times New Roman" w:hAnsi="Times New Roman" w:cs="Times New Roman"/>
          <w:sz w:val="24"/>
          <w:szCs w:val="24"/>
        </w:rPr>
        <w:t>might</w:t>
      </w:r>
      <w:r>
        <w:rPr>
          <w:rFonts w:ascii="Times New Roman" w:hAnsi="Times New Roman" w:cs="Times New Roman"/>
          <w:sz w:val="24"/>
          <w:szCs w:val="24"/>
        </w:rPr>
        <w:t xml:space="preserve"> involve someone who is left affectively cold by their own personal endorsement</w:t>
      </w:r>
      <w:r w:rsidR="00D51771">
        <w:rPr>
          <w:rFonts w:ascii="Times New Roman" w:hAnsi="Times New Roman" w:cs="Times New Roman"/>
          <w:sz w:val="24"/>
          <w:szCs w:val="24"/>
        </w:rPr>
        <w:t xml:space="preserve">, which shows why Dorsey’s view seems incompatible with (RC – Affect). </w:t>
      </w:r>
    </w:p>
    <w:p w14:paraId="08BB4B83" w14:textId="6B8038AC" w:rsidR="00BE2092" w:rsidRDefault="00BE2092" w:rsidP="000156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Perhaps surprisingly, some hedonist theories of well-being are</w:t>
      </w:r>
      <w:r w:rsidR="00D51771">
        <w:rPr>
          <w:rFonts w:ascii="Times New Roman" w:hAnsi="Times New Roman" w:cs="Times New Roman"/>
          <w:sz w:val="24"/>
          <w:szCs w:val="24"/>
        </w:rPr>
        <w:t xml:space="preserve"> also</w:t>
      </w:r>
      <w:r>
        <w:rPr>
          <w:rFonts w:ascii="Times New Roman" w:hAnsi="Times New Roman" w:cs="Times New Roman"/>
          <w:sz w:val="24"/>
          <w:szCs w:val="24"/>
        </w:rPr>
        <w:t xml:space="preserve"> incompatible with (RC – Affect), including those following the suggestion of Feldman 2004 to focus on what he calls </w:t>
      </w:r>
      <w:r w:rsidR="00F778F5">
        <w:rPr>
          <w:rFonts w:ascii="Times New Roman" w:hAnsi="Times New Roman" w:cs="Times New Roman"/>
          <w:sz w:val="24"/>
          <w:szCs w:val="24"/>
        </w:rPr>
        <w:t>‘</w:t>
      </w:r>
      <w:r>
        <w:rPr>
          <w:rFonts w:ascii="Times New Roman" w:hAnsi="Times New Roman" w:cs="Times New Roman"/>
          <w:sz w:val="24"/>
          <w:szCs w:val="24"/>
        </w:rPr>
        <w:t>attitudinal-pleasure</w:t>
      </w:r>
      <w:r w:rsidR="00F778F5">
        <w:rPr>
          <w:rFonts w:ascii="Times New Roman" w:hAnsi="Times New Roman" w:cs="Times New Roman"/>
          <w:sz w:val="24"/>
          <w:szCs w:val="24"/>
        </w:rPr>
        <w:t>’</w:t>
      </w:r>
      <w:r>
        <w:rPr>
          <w:rFonts w:ascii="Times New Roman" w:hAnsi="Times New Roman" w:cs="Times New Roman"/>
          <w:sz w:val="24"/>
          <w:szCs w:val="24"/>
        </w:rPr>
        <w:t xml:space="preserve">.  These subjectivist versions of hedonism </w:t>
      </w:r>
      <w:r w:rsidR="00D51771">
        <w:rPr>
          <w:rFonts w:ascii="Times New Roman" w:hAnsi="Times New Roman" w:cs="Times New Roman"/>
          <w:sz w:val="24"/>
          <w:szCs w:val="24"/>
        </w:rPr>
        <w:t>posit</w:t>
      </w:r>
      <w:r>
        <w:rPr>
          <w:rFonts w:ascii="Times New Roman" w:hAnsi="Times New Roman" w:cs="Times New Roman"/>
          <w:sz w:val="24"/>
          <w:szCs w:val="24"/>
        </w:rPr>
        <w:t xml:space="preserve"> an attitude they call </w:t>
      </w:r>
      <w:r w:rsidR="00F778F5">
        <w:rPr>
          <w:rFonts w:ascii="Times New Roman" w:hAnsi="Times New Roman" w:cs="Times New Roman"/>
          <w:sz w:val="24"/>
          <w:szCs w:val="24"/>
        </w:rPr>
        <w:t>‘</w:t>
      </w:r>
      <w:r>
        <w:rPr>
          <w:rFonts w:ascii="Times New Roman" w:hAnsi="Times New Roman" w:cs="Times New Roman"/>
          <w:sz w:val="24"/>
          <w:szCs w:val="24"/>
        </w:rPr>
        <w:t>pleasure</w:t>
      </w:r>
      <w:r w:rsidR="00F778F5">
        <w:rPr>
          <w:rFonts w:ascii="Times New Roman" w:hAnsi="Times New Roman" w:cs="Times New Roman"/>
          <w:sz w:val="24"/>
          <w:szCs w:val="24"/>
        </w:rPr>
        <w:t>’</w:t>
      </w:r>
      <w:r>
        <w:rPr>
          <w:rFonts w:ascii="Times New Roman" w:hAnsi="Times New Roman" w:cs="Times New Roman"/>
          <w:sz w:val="24"/>
          <w:szCs w:val="24"/>
        </w:rPr>
        <w:t>, rather than an</w:t>
      </w:r>
      <w:r w:rsidR="00D51771">
        <w:rPr>
          <w:rFonts w:ascii="Times New Roman" w:hAnsi="Times New Roman" w:cs="Times New Roman"/>
          <w:sz w:val="24"/>
          <w:szCs w:val="24"/>
        </w:rPr>
        <w:t>y</w:t>
      </w:r>
      <w:r>
        <w:rPr>
          <w:rFonts w:ascii="Times New Roman" w:hAnsi="Times New Roman" w:cs="Times New Roman"/>
          <w:sz w:val="24"/>
          <w:szCs w:val="24"/>
        </w:rPr>
        <w:t xml:space="preserve"> experiential quality, to explain improvements in well-being.  Feldman </w:t>
      </w:r>
      <w:r w:rsidR="00F778F5">
        <w:rPr>
          <w:rFonts w:ascii="Times New Roman" w:hAnsi="Times New Roman" w:cs="Times New Roman"/>
          <w:sz w:val="24"/>
          <w:szCs w:val="24"/>
        </w:rPr>
        <w:t>is explicit that</w:t>
      </w:r>
      <w:r>
        <w:rPr>
          <w:rFonts w:ascii="Times New Roman" w:hAnsi="Times New Roman" w:cs="Times New Roman"/>
          <w:sz w:val="24"/>
          <w:szCs w:val="24"/>
        </w:rPr>
        <w:t xml:space="preserve"> “attitudinal pleasures need not have any ‘feel’</w:t>
      </w:r>
      <w:r w:rsidR="00F778F5">
        <w:rPr>
          <w:rFonts w:ascii="Times New Roman" w:hAnsi="Times New Roman" w:cs="Times New Roman"/>
          <w:sz w:val="24"/>
          <w:szCs w:val="24"/>
        </w:rPr>
        <w:t>.”</w:t>
      </w:r>
      <w:r w:rsidR="00F778F5">
        <w:rPr>
          <w:rStyle w:val="FootnoteReference"/>
          <w:rFonts w:ascii="Times New Roman" w:hAnsi="Times New Roman" w:cs="Times New Roman"/>
          <w:sz w:val="24"/>
          <w:szCs w:val="24"/>
        </w:rPr>
        <w:footnoteReference w:id="37"/>
      </w:r>
      <w:r w:rsidR="00F778F5">
        <w:rPr>
          <w:rFonts w:ascii="Times New Roman" w:hAnsi="Times New Roman" w:cs="Times New Roman"/>
          <w:sz w:val="24"/>
          <w:szCs w:val="24"/>
        </w:rPr>
        <w:t xml:space="preserve">  His version of hedonism thus implies that a person’s well-being can improve even though they are left affectively cold, experiencing no positive phenomenal feelings.  </w:t>
      </w:r>
    </w:p>
    <w:p w14:paraId="52FD2629" w14:textId="641F7A69" w:rsidR="007F2F58" w:rsidRDefault="007F2F58"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Many objectivist theories will also be found incompatible with (RC – Affect) and the experience requirement.  </w:t>
      </w:r>
      <w:r w:rsidR="003279DC">
        <w:rPr>
          <w:rFonts w:ascii="Times New Roman" w:hAnsi="Times New Roman" w:cs="Times New Roman"/>
          <w:sz w:val="24"/>
          <w:szCs w:val="24"/>
        </w:rPr>
        <w:t xml:space="preserve">These are the original targets of the resonance constraint because they deny that there needs to be an internal resonance for well-being to improve.  For example, John Finnis lists several “basic good” such as freedom and knowledge before adding that “a </w:t>
      </w:r>
      <w:r w:rsidR="003279DC">
        <w:rPr>
          <w:rFonts w:ascii="Times New Roman" w:hAnsi="Times New Roman" w:cs="Times New Roman"/>
          <w:sz w:val="24"/>
          <w:szCs w:val="24"/>
        </w:rPr>
        <w:lastRenderedPageBreak/>
        <w:t>participation in basic goods which is emotionally dry, subjectively unsatisfying, nevertheless is good and meaningful as far as it goes.”</w:t>
      </w:r>
      <w:r w:rsidR="003279DC">
        <w:rPr>
          <w:rStyle w:val="FootnoteReference"/>
          <w:rFonts w:ascii="Times New Roman" w:hAnsi="Times New Roman" w:cs="Times New Roman"/>
          <w:sz w:val="24"/>
          <w:szCs w:val="24"/>
        </w:rPr>
        <w:footnoteReference w:id="38"/>
      </w:r>
      <w:r w:rsidR="003279DC">
        <w:rPr>
          <w:rFonts w:ascii="Times New Roman" w:hAnsi="Times New Roman" w:cs="Times New Roman"/>
          <w:sz w:val="24"/>
          <w:szCs w:val="24"/>
        </w:rPr>
        <w:t xml:space="preserve">  Finnis’ objective list </w:t>
      </w:r>
      <w:r w:rsidR="00BE2092">
        <w:rPr>
          <w:rFonts w:ascii="Times New Roman" w:hAnsi="Times New Roman" w:cs="Times New Roman"/>
          <w:sz w:val="24"/>
          <w:szCs w:val="24"/>
        </w:rPr>
        <w:t xml:space="preserve">includes at least some items that allegedly can improve well-being while leaving the person completely cold, without </w:t>
      </w:r>
      <w:r w:rsidR="00ED2511">
        <w:rPr>
          <w:rFonts w:ascii="Times New Roman" w:hAnsi="Times New Roman" w:cs="Times New Roman"/>
          <w:sz w:val="24"/>
          <w:szCs w:val="24"/>
        </w:rPr>
        <w:t xml:space="preserve">any </w:t>
      </w:r>
      <w:r w:rsidR="00BE2092">
        <w:rPr>
          <w:rFonts w:ascii="Times New Roman" w:hAnsi="Times New Roman" w:cs="Times New Roman"/>
          <w:sz w:val="24"/>
          <w:szCs w:val="24"/>
        </w:rPr>
        <w:t xml:space="preserve">pleasure </w:t>
      </w:r>
      <w:r w:rsidR="00ED2511">
        <w:rPr>
          <w:rFonts w:ascii="Times New Roman" w:hAnsi="Times New Roman" w:cs="Times New Roman"/>
          <w:sz w:val="24"/>
          <w:szCs w:val="24"/>
        </w:rPr>
        <w:t xml:space="preserve">or </w:t>
      </w:r>
      <w:r w:rsidR="00BE2092">
        <w:rPr>
          <w:rFonts w:ascii="Times New Roman" w:hAnsi="Times New Roman" w:cs="Times New Roman"/>
          <w:sz w:val="24"/>
          <w:szCs w:val="24"/>
        </w:rPr>
        <w:t xml:space="preserve">positive affect.  </w:t>
      </w:r>
    </w:p>
    <w:p w14:paraId="6EA29B20" w14:textId="2A7B6DFE" w:rsidR="000A4906" w:rsidRDefault="00ED2511"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However, an objective list theory of well-being could accept (RC – Affect) and the experience requirement.  Such a theory might </w:t>
      </w:r>
      <w:r w:rsidR="003759B6">
        <w:rPr>
          <w:rFonts w:ascii="Times New Roman" w:hAnsi="Times New Roman" w:cs="Times New Roman"/>
          <w:sz w:val="24"/>
          <w:szCs w:val="24"/>
        </w:rPr>
        <w:t>include</w:t>
      </w:r>
      <w:r>
        <w:rPr>
          <w:rFonts w:ascii="Times New Roman" w:hAnsi="Times New Roman" w:cs="Times New Roman"/>
          <w:sz w:val="24"/>
          <w:szCs w:val="24"/>
        </w:rPr>
        <w:t xml:space="preserve"> positive affect as part of each item on the list of what fundamentally explains everything about well-being.  </w:t>
      </w:r>
    </w:p>
    <w:p w14:paraId="65C5E63E" w14:textId="63B7E0F5" w:rsidR="007F2F58" w:rsidRDefault="00ED2511" w:rsidP="000156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example, we could borrow </w:t>
      </w:r>
      <w:r w:rsidR="00D51771">
        <w:rPr>
          <w:rFonts w:ascii="Times New Roman" w:hAnsi="Times New Roman" w:cs="Times New Roman"/>
          <w:sz w:val="24"/>
          <w:szCs w:val="24"/>
        </w:rPr>
        <w:t xml:space="preserve">and supplement </w:t>
      </w:r>
      <w:r>
        <w:rPr>
          <w:rFonts w:ascii="Times New Roman" w:hAnsi="Times New Roman" w:cs="Times New Roman"/>
          <w:sz w:val="24"/>
          <w:szCs w:val="24"/>
        </w:rPr>
        <w:t xml:space="preserve">the </w:t>
      </w:r>
      <w:r w:rsidR="000A4906">
        <w:rPr>
          <w:rFonts w:ascii="Times New Roman" w:hAnsi="Times New Roman" w:cs="Times New Roman"/>
          <w:sz w:val="24"/>
          <w:szCs w:val="24"/>
        </w:rPr>
        <w:t xml:space="preserve">pluralistic objective </w:t>
      </w:r>
      <w:r>
        <w:rPr>
          <w:rFonts w:ascii="Times New Roman" w:hAnsi="Times New Roman" w:cs="Times New Roman"/>
          <w:sz w:val="24"/>
          <w:szCs w:val="24"/>
        </w:rPr>
        <w:t xml:space="preserve">list of Fletcher 2013, which includes friendship, virtue, and happiness, among other things, </w:t>
      </w:r>
      <w:r w:rsidR="00D51771">
        <w:rPr>
          <w:rFonts w:ascii="Times New Roman" w:hAnsi="Times New Roman" w:cs="Times New Roman"/>
          <w:sz w:val="24"/>
          <w:szCs w:val="24"/>
        </w:rPr>
        <w:t xml:space="preserve">although </w:t>
      </w:r>
      <w:r w:rsidR="000A4906">
        <w:rPr>
          <w:rFonts w:ascii="Times New Roman" w:hAnsi="Times New Roman" w:cs="Times New Roman"/>
          <w:sz w:val="24"/>
          <w:szCs w:val="24"/>
        </w:rPr>
        <w:t>I do not presume that</w:t>
      </w:r>
      <w:r>
        <w:rPr>
          <w:rFonts w:ascii="Times New Roman" w:hAnsi="Times New Roman" w:cs="Times New Roman"/>
          <w:sz w:val="24"/>
          <w:szCs w:val="24"/>
        </w:rPr>
        <w:t xml:space="preserve"> Fletcher himself </w:t>
      </w:r>
      <w:r w:rsidR="00D51771">
        <w:rPr>
          <w:rFonts w:ascii="Times New Roman" w:hAnsi="Times New Roman" w:cs="Times New Roman"/>
          <w:sz w:val="24"/>
          <w:szCs w:val="24"/>
        </w:rPr>
        <w:t>would not agree with the supplementation</w:t>
      </w:r>
      <w:r>
        <w:rPr>
          <w:rFonts w:ascii="Times New Roman" w:hAnsi="Times New Roman" w:cs="Times New Roman"/>
          <w:sz w:val="24"/>
          <w:szCs w:val="24"/>
        </w:rPr>
        <w:t>.  Fletcher is keen to say that friendship, virtue, and happiness involve pro-attitudes</w:t>
      </w:r>
      <w:r w:rsidR="0082393B">
        <w:rPr>
          <w:rFonts w:ascii="Times New Roman" w:hAnsi="Times New Roman" w:cs="Times New Roman"/>
          <w:sz w:val="24"/>
          <w:szCs w:val="24"/>
        </w:rPr>
        <w:t xml:space="preserve">.  </w:t>
      </w:r>
      <w:r w:rsidR="000A4906" w:rsidRPr="000A4906">
        <w:rPr>
          <w:rFonts w:ascii="Times New Roman" w:hAnsi="Times New Roman" w:cs="Times New Roman"/>
          <w:sz w:val="24"/>
          <w:szCs w:val="24"/>
        </w:rPr>
        <w:t>In this way, Fletcher</w:t>
      </w:r>
      <w:r w:rsidR="000A4906">
        <w:rPr>
          <w:rFonts w:ascii="Times New Roman" w:hAnsi="Times New Roman" w:cs="Times New Roman"/>
          <w:sz w:val="24"/>
          <w:szCs w:val="24"/>
        </w:rPr>
        <w:t xml:space="preserve"> aims for his</w:t>
      </w:r>
      <w:r w:rsidR="000A4906" w:rsidRPr="000A4906">
        <w:rPr>
          <w:rFonts w:ascii="Times New Roman" w:hAnsi="Times New Roman" w:cs="Times New Roman"/>
          <w:sz w:val="24"/>
          <w:szCs w:val="24"/>
        </w:rPr>
        <w:t xml:space="preserve"> theory to comply with the necessary condition stated in a resonance constraint (as, e.g., a desire-satisfaction theory understands such a constraint) while denying the subjectivists’ explanation of what makes a life go well.</w:t>
      </w:r>
      <w:r w:rsidR="000A4906">
        <w:rPr>
          <w:rStyle w:val="FootnoteReference"/>
          <w:rFonts w:ascii="Times New Roman" w:hAnsi="Times New Roman" w:cs="Times New Roman"/>
          <w:sz w:val="24"/>
          <w:szCs w:val="24"/>
        </w:rPr>
        <w:footnoteReference w:id="39"/>
      </w:r>
      <w:r w:rsidR="000A4906" w:rsidRPr="000A4906">
        <w:rPr>
          <w:rFonts w:ascii="Times New Roman" w:hAnsi="Times New Roman" w:cs="Times New Roman"/>
          <w:sz w:val="24"/>
          <w:szCs w:val="24"/>
        </w:rPr>
        <w:t xml:space="preserve">  </w:t>
      </w:r>
      <w:r w:rsidR="0082393B">
        <w:rPr>
          <w:rFonts w:ascii="Times New Roman" w:hAnsi="Times New Roman" w:cs="Times New Roman"/>
          <w:sz w:val="24"/>
          <w:szCs w:val="24"/>
        </w:rPr>
        <w:t xml:space="preserve">However, one could instead say that the </w:t>
      </w:r>
      <w:r w:rsidR="00D51771">
        <w:rPr>
          <w:rFonts w:ascii="Times New Roman" w:hAnsi="Times New Roman" w:cs="Times New Roman"/>
          <w:sz w:val="24"/>
          <w:szCs w:val="24"/>
        </w:rPr>
        <w:t xml:space="preserve">internal </w:t>
      </w:r>
      <w:r w:rsidR="0082393B">
        <w:rPr>
          <w:rFonts w:ascii="Times New Roman" w:hAnsi="Times New Roman" w:cs="Times New Roman"/>
          <w:sz w:val="24"/>
          <w:szCs w:val="24"/>
        </w:rPr>
        <w:t>resonance</w:t>
      </w:r>
      <w:r w:rsidR="00D51771">
        <w:rPr>
          <w:rFonts w:ascii="Times New Roman" w:hAnsi="Times New Roman" w:cs="Times New Roman"/>
          <w:sz w:val="24"/>
          <w:szCs w:val="24"/>
        </w:rPr>
        <w:t xml:space="preserve"> that is</w:t>
      </w:r>
      <w:r w:rsidR="0082393B">
        <w:rPr>
          <w:rFonts w:ascii="Times New Roman" w:hAnsi="Times New Roman" w:cs="Times New Roman"/>
          <w:sz w:val="24"/>
          <w:szCs w:val="24"/>
        </w:rPr>
        <w:t xml:space="preserve"> inherent in friendship, virtue, and happiness is in fact pleasure or positive phenomenal features of experience.  Surely, friendship involves good feelings, and virtue (as Aristotle emphasizes) involves taking pleasure in doing the right thing.  Moreover, despite Fletcher’s aim to offer only an enumeration of what is intrinsically beneficial, one might add an explanatory element to the theory by saying that it is </w:t>
      </w:r>
      <w:r w:rsidR="00D51771">
        <w:rPr>
          <w:rFonts w:ascii="Times New Roman" w:hAnsi="Times New Roman" w:cs="Times New Roman"/>
          <w:sz w:val="24"/>
          <w:szCs w:val="24"/>
        </w:rPr>
        <w:t>impossible to explain what makes friendship and virtue</w:t>
      </w:r>
      <w:r w:rsidR="00D51771" w:rsidRPr="00D51771">
        <w:rPr>
          <w:rFonts w:ascii="Times New Roman" w:hAnsi="Times New Roman" w:cs="Times New Roman"/>
          <w:sz w:val="24"/>
          <w:szCs w:val="24"/>
        </w:rPr>
        <w:t xml:space="preserve"> </w:t>
      </w:r>
      <w:r w:rsidR="00D51771">
        <w:rPr>
          <w:rFonts w:ascii="Times New Roman" w:hAnsi="Times New Roman" w:cs="Times New Roman"/>
          <w:sz w:val="24"/>
          <w:szCs w:val="24"/>
        </w:rPr>
        <w:t xml:space="preserve">intrinsically </w:t>
      </w:r>
      <w:r w:rsidR="00D51771">
        <w:rPr>
          <w:rFonts w:ascii="Times New Roman" w:hAnsi="Times New Roman" w:cs="Times New Roman"/>
          <w:sz w:val="24"/>
          <w:szCs w:val="24"/>
        </w:rPr>
        <w:lastRenderedPageBreak/>
        <w:t>beneficial without mention</w:t>
      </w:r>
      <w:r w:rsidR="00091582">
        <w:rPr>
          <w:rFonts w:ascii="Times New Roman" w:hAnsi="Times New Roman" w:cs="Times New Roman"/>
          <w:sz w:val="24"/>
          <w:szCs w:val="24"/>
        </w:rPr>
        <w:t>ing</w:t>
      </w:r>
      <w:r w:rsidR="00D51771">
        <w:rPr>
          <w:rFonts w:ascii="Times New Roman" w:hAnsi="Times New Roman" w:cs="Times New Roman"/>
          <w:sz w:val="24"/>
          <w:szCs w:val="24"/>
        </w:rPr>
        <w:t xml:space="preserve"> </w:t>
      </w:r>
      <w:r w:rsidR="0082393B">
        <w:rPr>
          <w:rFonts w:ascii="Times New Roman" w:hAnsi="Times New Roman" w:cs="Times New Roman"/>
          <w:sz w:val="24"/>
          <w:szCs w:val="24"/>
        </w:rPr>
        <w:t xml:space="preserve">pleasure or positive affective </w:t>
      </w:r>
      <w:r w:rsidR="00D51771">
        <w:rPr>
          <w:rFonts w:ascii="Times New Roman" w:hAnsi="Times New Roman" w:cs="Times New Roman"/>
          <w:sz w:val="24"/>
          <w:szCs w:val="24"/>
        </w:rPr>
        <w:t xml:space="preserve">features </w:t>
      </w:r>
      <w:r w:rsidR="00091582">
        <w:rPr>
          <w:rFonts w:ascii="Times New Roman" w:hAnsi="Times New Roman" w:cs="Times New Roman"/>
          <w:sz w:val="24"/>
          <w:szCs w:val="24"/>
        </w:rPr>
        <w:t xml:space="preserve">of </w:t>
      </w:r>
      <w:r w:rsidR="0082393B">
        <w:rPr>
          <w:rFonts w:ascii="Times New Roman" w:hAnsi="Times New Roman" w:cs="Times New Roman"/>
          <w:sz w:val="24"/>
          <w:szCs w:val="24"/>
        </w:rPr>
        <w:t>experien</w:t>
      </w:r>
      <w:r w:rsidR="00D51771">
        <w:rPr>
          <w:rFonts w:ascii="Times New Roman" w:hAnsi="Times New Roman" w:cs="Times New Roman"/>
          <w:sz w:val="24"/>
          <w:szCs w:val="24"/>
        </w:rPr>
        <w:t>c</w:t>
      </w:r>
      <w:r w:rsidR="004125F1">
        <w:rPr>
          <w:rFonts w:ascii="Times New Roman" w:hAnsi="Times New Roman" w:cs="Times New Roman"/>
          <w:sz w:val="24"/>
          <w:szCs w:val="24"/>
        </w:rPr>
        <w:t>e, as this constitutes the internal resonance necessary for well-being to improve.</w:t>
      </w:r>
    </w:p>
    <w:p w14:paraId="5E9D0C5B" w14:textId="1E2BD16A" w:rsidR="007F2F58" w:rsidRDefault="0082393B"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A hedonist who claims that pleasure alone is intrinsically beneficial</w:t>
      </w:r>
      <w:r w:rsidR="006F79FA">
        <w:rPr>
          <w:rFonts w:ascii="Times New Roman" w:hAnsi="Times New Roman" w:cs="Times New Roman"/>
          <w:sz w:val="24"/>
          <w:szCs w:val="24"/>
        </w:rPr>
        <w:t xml:space="preserve">, and that it is made so by its pleasantness or </w:t>
      </w:r>
      <w:r w:rsidR="00D51771">
        <w:rPr>
          <w:rFonts w:ascii="Times New Roman" w:hAnsi="Times New Roman" w:cs="Times New Roman"/>
          <w:sz w:val="24"/>
          <w:szCs w:val="24"/>
        </w:rPr>
        <w:t xml:space="preserve">its </w:t>
      </w:r>
      <w:r w:rsidR="006F79FA">
        <w:rPr>
          <w:rFonts w:ascii="Times New Roman" w:hAnsi="Times New Roman" w:cs="Times New Roman"/>
          <w:sz w:val="24"/>
          <w:szCs w:val="24"/>
        </w:rPr>
        <w:t>positive phenomenal feel, can claim an advantage along with pluralist</w:t>
      </w:r>
      <w:r w:rsidR="00EF26C9">
        <w:rPr>
          <w:rFonts w:ascii="Times New Roman" w:hAnsi="Times New Roman" w:cs="Times New Roman"/>
          <w:sz w:val="24"/>
          <w:szCs w:val="24"/>
        </w:rPr>
        <w:t>ic</w:t>
      </w:r>
      <w:r w:rsidR="006F79FA">
        <w:rPr>
          <w:rFonts w:ascii="Times New Roman" w:hAnsi="Times New Roman" w:cs="Times New Roman"/>
          <w:sz w:val="24"/>
          <w:szCs w:val="24"/>
        </w:rPr>
        <w:t xml:space="preserve"> versions of an objective list, insofar as the</w:t>
      </w:r>
      <w:r w:rsidR="009B2951">
        <w:rPr>
          <w:rFonts w:ascii="Times New Roman" w:hAnsi="Times New Roman" w:cs="Times New Roman"/>
          <w:sz w:val="24"/>
          <w:szCs w:val="24"/>
        </w:rPr>
        <w:t>ir views are</w:t>
      </w:r>
      <w:r w:rsidR="006F79FA">
        <w:rPr>
          <w:rFonts w:ascii="Times New Roman" w:hAnsi="Times New Roman" w:cs="Times New Roman"/>
          <w:sz w:val="24"/>
          <w:szCs w:val="24"/>
        </w:rPr>
        <w:t xml:space="preserve"> not only compatible with (RC – Affect) but </w:t>
      </w:r>
      <w:r w:rsidR="009B2951">
        <w:rPr>
          <w:rFonts w:ascii="Times New Roman" w:hAnsi="Times New Roman" w:cs="Times New Roman"/>
          <w:sz w:val="24"/>
          <w:szCs w:val="24"/>
        </w:rPr>
        <w:t xml:space="preserve">also in agreement </w:t>
      </w:r>
      <w:r w:rsidR="003F1A28">
        <w:rPr>
          <w:rFonts w:ascii="Times New Roman" w:hAnsi="Times New Roman" w:cs="Times New Roman"/>
          <w:sz w:val="24"/>
          <w:szCs w:val="24"/>
        </w:rPr>
        <w:t xml:space="preserve">with the explanatory claim that the internal resonance of pleasure or positive affect is </w:t>
      </w:r>
      <w:r w:rsidR="00D51771">
        <w:rPr>
          <w:rFonts w:ascii="Times New Roman" w:hAnsi="Times New Roman" w:cs="Times New Roman"/>
          <w:sz w:val="24"/>
          <w:szCs w:val="24"/>
        </w:rPr>
        <w:t>necessary for explaining when and why</w:t>
      </w:r>
      <w:r w:rsidR="003F1A28">
        <w:rPr>
          <w:rFonts w:ascii="Times New Roman" w:hAnsi="Times New Roman" w:cs="Times New Roman"/>
          <w:sz w:val="24"/>
          <w:szCs w:val="24"/>
        </w:rPr>
        <w:t xml:space="preserve"> well-being improve</w:t>
      </w:r>
      <w:r w:rsidR="00D51771">
        <w:rPr>
          <w:rFonts w:ascii="Times New Roman" w:hAnsi="Times New Roman" w:cs="Times New Roman"/>
          <w:sz w:val="24"/>
          <w:szCs w:val="24"/>
        </w:rPr>
        <w:t>s</w:t>
      </w:r>
      <w:r w:rsidR="003F1A28">
        <w:rPr>
          <w:rFonts w:ascii="Times New Roman" w:hAnsi="Times New Roman" w:cs="Times New Roman"/>
          <w:sz w:val="24"/>
          <w:szCs w:val="24"/>
        </w:rPr>
        <w:t xml:space="preserve">.   </w:t>
      </w:r>
    </w:p>
    <w:p w14:paraId="139FA75D" w14:textId="275DC7C6" w:rsidR="007F2F58" w:rsidRDefault="003F1A28"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But what of the allegedly problematic examples in which a </w:t>
      </w:r>
      <w:r w:rsidRPr="003F1A28">
        <w:rPr>
          <w:rFonts w:ascii="Times New Roman" w:hAnsi="Times New Roman" w:cs="Times New Roman"/>
          <w:sz w:val="24"/>
          <w:szCs w:val="24"/>
        </w:rPr>
        <w:t>person</w:t>
      </w:r>
      <w:r>
        <w:rPr>
          <w:rFonts w:ascii="Times New Roman" w:hAnsi="Times New Roman" w:cs="Times New Roman"/>
          <w:sz w:val="24"/>
          <w:szCs w:val="24"/>
        </w:rPr>
        <w:t xml:space="preserve"> is alienated from her own pleasure?  How could pleasure or positive affective experience be good for a person if that person does not care about it?  </w:t>
      </w:r>
    </w:p>
    <w:p w14:paraId="08A8A80F" w14:textId="0FED8BF3" w:rsidR="003F1A28" w:rsidRDefault="003F1A28"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It seems to me that a person might objectively benefit from something, despite having mixed feelings about it and despite trying to avoid it.  </w:t>
      </w:r>
      <w:r w:rsidRPr="003F1A28">
        <w:rPr>
          <w:rFonts w:ascii="Times New Roman" w:hAnsi="Times New Roman" w:cs="Times New Roman"/>
          <w:sz w:val="24"/>
          <w:szCs w:val="24"/>
        </w:rPr>
        <w:t xml:space="preserve">For example, a person actively trying to avoid feeling pleasure may nonetheless get something out of feeling </w:t>
      </w:r>
      <w:r>
        <w:rPr>
          <w:rFonts w:ascii="Times New Roman" w:hAnsi="Times New Roman" w:cs="Times New Roman"/>
          <w:sz w:val="24"/>
          <w:szCs w:val="24"/>
        </w:rPr>
        <w:t>it – the experience includes at least something good for him</w:t>
      </w:r>
      <w:r w:rsidRPr="003F1A28">
        <w:rPr>
          <w:rFonts w:ascii="Times New Roman" w:hAnsi="Times New Roman" w:cs="Times New Roman"/>
          <w:sz w:val="24"/>
          <w:szCs w:val="24"/>
        </w:rPr>
        <w:t>.</w:t>
      </w:r>
      <w:r>
        <w:rPr>
          <w:rFonts w:ascii="Times New Roman" w:hAnsi="Times New Roman" w:cs="Times New Roman"/>
          <w:sz w:val="24"/>
          <w:szCs w:val="24"/>
        </w:rPr>
        <w:t xml:space="preserve">  Perhaps the experience is partly pleasant but partly unpleasant, and it may </w:t>
      </w:r>
      <w:r w:rsidR="00D51771">
        <w:rPr>
          <w:rFonts w:ascii="Times New Roman" w:hAnsi="Times New Roman" w:cs="Times New Roman"/>
          <w:sz w:val="24"/>
          <w:szCs w:val="24"/>
        </w:rPr>
        <w:t xml:space="preserve">even </w:t>
      </w:r>
      <w:r>
        <w:rPr>
          <w:rFonts w:ascii="Times New Roman" w:hAnsi="Times New Roman" w:cs="Times New Roman"/>
          <w:sz w:val="24"/>
          <w:szCs w:val="24"/>
        </w:rPr>
        <w:t xml:space="preserve">be that </w:t>
      </w:r>
      <w:r w:rsidRPr="003F1A28">
        <w:rPr>
          <w:rFonts w:ascii="Times New Roman" w:hAnsi="Times New Roman" w:cs="Times New Roman"/>
          <w:sz w:val="24"/>
          <w:szCs w:val="24"/>
        </w:rPr>
        <w:t>the</w:t>
      </w:r>
      <w:r>
        <w:rPr>
          <w:rFonts w:ascii="Times New Roman" w:hAnsi="Times New Roman" w:cs="Times New Roman"/>
          <w:sz w:val="24"/>
          <w:szCs w:val="24"/>
        </w:rPr>
        <w:t xml:space="preserve"> overall experience is </w:t>
      </w:r>
      <w:proofErr w:type="gramStart"/>
      <w:r w:rsidR="00D51771">
        <w:rPr>
          <w:rFonts w:ascii="Times New Roman" w:hAnsi="Times New Roman" w:cs="Times New Roman"/>
          <w:sz w:val="24"/>
          <w:szCs w:val="24"/>
        </w:rPr>
        <w:t>net-</w:t>
      </w:r>
      <w:r>
        <w:rPr>
          <w:rFonts w:ascii="Times New Roman" w:hAnsi="Times New Roman" w:cs="Times New Roman"/>
          <w:sz w:val="24"/>
          <w:szCs w:val="24"/>
        </w:rPr>
        <w:t>harmful</w:t>
      </w:r>
      <w:proofErr w:type="gramEnd"/>
      <w:r>
        <w:rPr>
          <w:rFonts w:ascii="Times New Roman" w:hAnsi="Times New Roman" w:cs="Times New Roman"/>
          <w:sz w:val="24"/>
          <w:szCs w:val="24"/>
        </w:rPr>
        <w:t xml:space="preserve"> </w:t>
      </w:r>
      <w:r w:rsidRPr="003F1A28">
        <w:rPr>
          <w:rFonts w:ascii="Times New Roman" w:hAnsi="Times New Roman" w:cs="Times New Roman"/>
          <w:sz w:val="24"/>
          <w:szCs w:val="24"/>
        </w:rPr>
        <w:t>to him</w:t>
      </w:r>
      <w:r>
        <w:rPr>
          <w:rFonts w:ascii="Times New Roman" w:hAnsi="Times New Roman" w:cs="Times New Roman"/>
          <w:sz w:val="24"/>
          <w:szCs w:val="24"/>
        </w:rPr>
        <w:t xml:space="preserve"> due to the disvalue of the negative affect.</w:t>
      </w:r>
      <w:r w:rsidR="00C125B2">
        <w:rPr>
          <w:rFonts w:ascii="Times New Roman" w:hAnsi="Times New Roman" w:cs="Times New Roman"/>
          <w:sz w:val="24"/>
          <w:szCs w:val="24"/>
        </w:rPr>
        <w:t xml:space="preserve">  Feeling alienated about experiencing an unwanted pleasure may </w:t>
      </w:r>
      <w:r w:rsidR="00D51771">
        <w:rPr>
          <w:rFonts w:ascii="Times New Roman" w:hAnsi="Times New Roman" w:cs="Times New Roman"/>
          <w:sz w:val="24"/>
          <w:szCs w:val="24"/>
        </w:rPr>
        <w:t>end up making the overall experience</w:t>
      </w:r>
      <w:r w:rsidR="00C125B2">
        <w:rPr>
          <w:rFonts w:ascii="Times New Roman" w:hAnsi="Times New Roman" w:cs="Times New Roman"/>
          <w:sz w:val="24"/>
          <w:szCs w:val="24"/>
        </w:rPr>
        <w:t xml:space="preserve"> bad for the person experiencing it.  But this is compatible with the pleasure or positive phenomenal features themselves being intrinsically valuable.</w:t>
      </w:r>
      <w:r w:rsidR="00D51771">
        <w:rPr>
          <w:rFonts w:ascii="Times New Roman" w:hAnsi="Times New Roman" w:cs="Times New Roman"/>
          <w:sz w:val="24"/>
          <w:szCs w:val="24"/>
        </w:rPr>
        <w:t xml:space="preserve">  </w:t>
      </w:r>
    </w:p>
    <w:p w14:paraId="1D476E76" w14:textId="3D3EFD9B" w:rsidR="00A05A50" w:rsidRDefault="00594896"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690F95">
        <w:rPr>
          <w:rFonts w:ascii="Times New Roman" w:hAnsi="Times New Roman" w:cs="Times New Roman"/>
          <w:sz w:val="24"/>
          <w:szCs w:val="24"/>
        </w:rPr>
        <w:t xml:space="preserve">(RC – Affect) and </w:t>
      </w:r>
      <w:r>
        <w:rPr>
          <w:rFonts w:ascii="Times New Roman" w:hAnsi="Times New Roman" w:cs="Times New Roman"/>
          <w:sz w:val="24"/>
          <w:szCs w:val="24"/>
        </w:rPr>
        <w:t xml:space="preserve">(ER) </w:t>
      </w:r>
      <w:r w:rsidR="00690F95">
        <w:rPr>
          <w:rFonts w:ascii="Times New Roman" w:hAnsi="Times New Roman" w:cs="Times New Roman"/>
          <w:sz w:val="24"/>
          <w:szCs w:val="24"/>
        </w:rPr>
        <w:t>are</w:t>
      </w:r>
      <w:r w:rsidR="00A05A50">
        <w:rPr>
          <w:rFonts w:ascii="Times New Roman" w:hAnsi="Times New Roman" w:cs="Times New Roman"/>
          <w:sz w:val="24"/>
          <w:szCs w:val="24"/>
        </w:rPr>
        <w:t xml:space="preserve"> worthy of our attention as attractive way</w:t>
      </w:r>
      <w:r w:rsidR="00690F95">
        <w:rPr>
          <w:rFonts w:ascii="Times New Roman" w:hAnsi="Times New Roman" w:cs="Times New Roman"/>
          <w:sz w:val="24"/>
          <w:szCs w:val="24"/>
        </w:rPr>
        <w:t>s</w:t>
      </w:r>
      <w:r w:rsidR="00A05A50">
        <w:rPr>
          <w:rFonts w:ascii="Times New Roman" w:hAnsi="Times New Roman" w:cs="Times New Roman"/>
          <w:sz w:val="24"/>
          <w:szCs w:val="24"/>
        </w:rPr>
        <w:t xml:space="preserve"> of specifying the </w:t>
      </w:r>
      <w:r w:rsidR="0065000D">
        <w:rPr>
          <w:rFonts w:ascii="Times New Roman" w:hAnsi="Times New Roman" w:cs="Times New Roman"/>
          <w:sz w:val="24"/>
          <w:szCs w:val="24"/>
        </w:rPr>
        <w:t>special</w:t>
      </w:r>
      <w:r w:rsidR="00A05A50">
        <w:rPr>
          <w:rFonts w:ascii="Times New Roman" w:hAnsi="Times New Roman" w:cs="Times New Roman"/>
          <w:sz w:val="24"/>
          <w:szCs w:val="24"/>
        </w:rPr>
        <w:t xml:space="preserve"> relation between a person and her well-being.  </w:t>
      </w:r>
      <w:r>
        <w:rPr>
          <w:rFonts w:ascii="Times New Roman" w:hAnsi="Times New Roman" w:cs="Times New Roman"/>
          <w:sz w:val="24"/>
          <w:szCs w:val="24"/>
        </w:rPr>
        <w:t>It is true that a person’s well-being must “fit” that person, and that improvements in well-being cannot leave a person affectively cold.  This is because of the experience requirement on well-being, whereby intrinsic benefit (or harm) implies a psychological improvement (or harm) that a person can be</w:t>
      </w:r>
      <w:r w:rsidR="003F6950">
        <w:rPr>
          <w:rFonts w:ascii="Times New Roman" w:hAnsi="Times New Roman" w:cs="Times New Roman"/>
          <w:sz w:val="24"/>
          <w:szCs w:val="24"/>
        </w:rPr>
        <w:t xml:space="preserve"> </w:t>
      </w:r>
      <w:proofErr w:type="gramStart"/>
      <w:r w:rsidR="003F6950">
        <w:rPr>
          <w:rFonts w:ascii="Times New Roman" w:hAnsi="Times New Roman" w:cs="Times New Roman"/>
          <w:sz w:val="24"/>
          <w:szCs w:val="24"/>
        </w:rPr>
        <w:t>phenomenally</w:t>
      </w:r>
      <w:proofErr w:type="gramEnd"/>
      <w:r>
        <w:rPr>
          <w:rFonts w:ascii="Times New Roman" w:hAnsi="Times New Roman" w:cs="Times New Roman"/>
          <w:sz w:val="24"/>
          <w:szCs w:val="24"/>
        </w:rPr>
        <w:t xml:space="preserve"> aware of.  </w:t>
      </w:r>
    </w:p>
    <w:p w14:paraId="44458AC5" w14:textId="3493FB93" w:rsidR="00C03C99" w:rsidRDefault="00C03C99" w:rsidP="00C03C99">
      <w:pPr>
        <w:pStyle w:val="NoSpacing"/>
        <w:rPr>
          <w:rFonts w:ascii="Times New Roman" w:hAnsi="Times New Roman" w:cs="Times New Roman"/>
          <w:sz w:val="24"/>
          <w:szCs w:val="24"/>
        </w:rPr>
      </w:pPr>
    </w:p>
    <w:p w14:paraId="2C270F32" w14:textId="77777777" w:rsidR="00690F95" w:rsidRDefault="00690F95" w:rsidP="00C03C99">
      <w:pPr>
        <w:pStyle w:val="NoSpacing"/>
        <w:rPr>
          <w:rFonts w:ascii="Times New Roman" w:hAnsi="Times New Roman" w:cs="Times New Roman"/>
          <w:sz w:val="24"/>
          <w:szCs w:val="24"/>
        </w:rPr>
      </w:pPr>
    </w:p>
    <w:p w14:paraId="3AE97365" w14:textId="36DCB8A5" w:rsidR="00A258DB" w:rsidRPr="00147AF3" w:rsidRDefault="00ED2511" w:rsidP="00015651">
      <w:pPr>
        <w:pStyle w:val="NoSpacing"/>
        <w:spacing w:line="480" w:lineRule="auto"/>
        <w:rPr>
          <w:rFonts w:ascii="Times New Roman" w:hAnsi="Times New Roman" w:cs="Times New Roman"/>
          <w:b/>
          <w:sz w:val="24"/>
          <w:u w:val="single"/>
        </w:rPr>
      </w:pPr>
      <w:r>
        <w:rPr>
          <w:rFonts w:ascii="Times New Roman" w:hAnsi="Times New Roman" w:cs="Times New Roman"/>
          <w:b/>
          <w:sz w:val="24"/>
          <w:u w:val="single"/>
        </w:rPr>
        <w:t>6</w:t>
      </w:r>
      <w:r w:rsidR="00AA6E7E" w:rsidRPr="00147AF3">
        <w:rPr>
          <w:rFonts w:ascii="Times New Roman" w:hAnsi="Times New Roman" w:cs="Times New Roman"/>
          <w:b/>
          <w:sz w:val="24"/>
          <w:u w:val="single"/>
        </w:rPr>
        <w:t>. Conclusion</w:t>
      </w:r>
    </w:p>
    <w:p w14:paraId="24240781" w14:textId="68851AB7" w:rsidR="009B2951" w:rsidRDefault="009B2951" w:rsidP="00015651">
      <w:pPr>
        <w:pStyle w:val="NoSpacing"/>
        <w:spacing w:line="480" w:lineRule="auto"/>
        <w:rPr>
          <w:rFonts w:ascii="Times New Roman" w:hAnsi="Times New Roman" w:cs="Times New Roman"/>
          <w:sz w:val="24"/>
        </w:rPr>
      </w:pPr>
      <w:r>
        <w:rPr>
          <w:rFonts w:ascii="Times New Roman" w:hAnsi="Times New Roman" w:cs="Times New Roman"/>
          <w:sz w:val="24"/>
        </w:rPr>
        <w:tab/>
        <w:t xml:space="preserve">The theses and arguments of this paper do not conclusively support or refute any theory of well-being.  There are other considerations that must be </w:t>
      </w:r>
      <w:proofErr w:type="gramStart"/>
      <w:r>
        <w:rPr>
          <w:rFonts w:ascii="Times New Roman" w:hAnsi="Times New Roman" w:cs="Times New Roman"/>
          <w:sz w:val="24"/>
        </w:rPr>
        <w:t>taken into account</w:t>
      </w:r>
      <w:proofErr w:type="gramEnd"/>
      <w:r>
        <w:rPr>
          <w:rFonts w:ascii="Times New Roman" w:hAnsi="Times New Roman" w:cs="Times New Roman"/>
          <w:sz w:val="24"/>
        </w:rPr>
        <w:t xml:space="preserve">, including doubts about the claim that a mere quality of experience, independent of attitudes, can be intrinsically beneficial or harmful.  </w:t>
      </w:r>
    </w:p>
    <w:p w14:paraId="66929E81" w14:textId="77777777" w:rsidR="009B2951" w:rsidRDefault="00AA6E7E" w:rsidP="00015651">
      <w:pPr>
        <w:pStyle w:val="NoSpacing"/>
        <w:spacing w:line="480" w:lineRule="auto"/>
        <w:rPr>
          <w:rFonts w:ascii="Times New Roman" w:hAnsi="Times New Roman" w:cs="Times New Roman"/>
          <w:sz w:val="24"/>
        </w:rPr>
      </w:pPr>
      <w:r>
        <w:rPr>
          <w:rFonts w:ascii="Times New Roman" w:hAnsi="Times New Roman" w:cs="Times New Roman"/>
          <w:sz w:val="24"/>
        </w:rPr>
        <w:tab/>
      </w:r>
      <w:r w:rsidR="009B2951">
        <w:rPr>
          <w:rFonts w:ascii="Times New Roman" w:hAnsi="Times New Roman" w:cs="Times New Roman"/>
          <w:sz w:val="24"/>
        </w:rPr>
        <w:t xml:space="preserve">I focused on </w:t>
      </w:r>
      <w:r w:rsidR="009B2951" w:rsidRPr="009B2951">
        <w:rPr>
          <w:rFonts w:ascii="Times New Roman" w:hAnsi="Times New Roman" w:cs="Times New Roman"/>
          <w:sz w:val="24"/>
        </w:rPr>
        <w:t>“the standard reason in the literature to reject” objectivist theories of well-being</w:t>
      </w:r>
      <w:r w:rsidR="009B2951">
        <w:rPr>
          <w:rFonts w:ascii="Times New Roman" w:hAnsi="Times New Roman" w:cs="Times New Roman"/>
          <w:sz w:val="24"/>
        </w:rPr>
        <w:t>, i.e., ‘the resonance constraint’.</w:t>
      </w:r>
      <w:r w:rsidR="009B2951" w:rsidRPr="009B2951">
        <w:rPr>
          <w:rFonts w:ascii="Times New Roman" w:hAnsi="Times New Roman" w:cs="Times New Roman"/>
          <w:sz w:val="24"/>
        </w:rPr>
        <w:t xml:space="preserve"> </w:t>
      </w:r>
      <w:r w:rsidR="009B2951">
        <w:rPr>
          <w:rFonts w:ascii="Times New Roman" w:hAnsi="Times New Roman" w:cs="Times New Roman"/>
          <w:sz w:val="24"/>
        </w:rPr>
        <w:t xml:space="preserve"> </w:t>
      </w:r>
      <w:r>
        <w:rPr>
          <w:rFonts w:ascii="Times New Roman" w:hAnsi="Times New Roman" w:cs="Times New Roman"/>
          <w:sz w:val="24"/>
        </w:rPr>
        <w:t>I distinguished different versions of the resonance constra</w:t>
      </w:r>
      <w:r w:rsidR="007D10A7">
        <w:rPr>
          <w:rFonts w:ascii="Times New Roman" w:hAnsi="Times New Roman" w:cs="Times New Roman"/>
          <w:sz w:val="24"/>
        </w:rPr>
        <w:t xml:space="preserve">int and indicated why none of them </w:t>
      </w:r>
      <w:r w:rsidR="00594896">
        <w:rPr>
          <w:rFonts w:ascii="Times New Roman" w:hAnsi="Times New Roman" w:cs="Times New Roman"/>
          <w:sz w:val="24"/>
        </w:rPr>
        <w:t xml:space="preserve">give </w:t>
      </w:r>
      <w:r w:rsidR="0089379A">
        <w:rPr>
          <w:rFonts w:ascii="Times New Roman" w:hAnsi="Times New Roman" w:cs="Times New Roman"/>
          <w:sz w:val="24"/>
        </w:rPr>
        <w:t xml:space="preserve">a </w:t>
      </w:r>
      <w:r w:rsidR="00594896">
        <w:rPr>
          <w:rFonts w:ascii="Times New Roman" w:hAnsi="Times New Roman" w:cs="Times New Roman"/>
          <w:sz w:val="24"/>
        </w:rPr>
        <w:t>dialectical</w:t>
      </w:r>
      <w:r w:rsidR="007D10A7">
        <w:rPr>
          <w:rFonts w:ascii="Times New Roman" w:hAnsi="Times New Roman" w:cs="Times New Roman"/>
          <w:sz w:val="24"/>
        </w:rPr>
        <w:t xml:space="preserve"> advantage </w:t>
      </w:r>
      <w:r w:rsidR="00594896">
        <w:rPr>
          <w:rFonts w:ascii="Times New Roman" w:hAnsi="Times New Roman" w:cs="Times New Roman"/>
          <w:sz w:val="24"/>
        </w:rPr>
        <w:t xml:space="preserve">to </w:t>
      </w:r>
      <w:r w:rsidR="007D10A7">
        <w:rPr>
          <w:rFonts w:ascii="Times New Roman" w:hAnsi="Times New Roman" w:cs="Times New Roman"/>
          <w:sz w:val="24"/>
        </w:rPr>
        <w:t>subjectivist theories</w:t>
      </w:r>
      <w:r w:rsidR="00634572">
        <w:rPr>
          <w:rFonts w:ascii="Times New Roman" w:hAnsi="Times New Roman" w:cs="Times New Roman"/>
          <w:sz w:val="24"/>
        </w:rPr>
        <w:t xml:space="preserve"> over </w:t>
      </w:r>
      <w:r w:rsidR="008845E9">
        <w:rPr>
          <w:rFonts w:ascii="Times New Roman" w:hAnsi="Times New Roman" w:cs="Times New Roman"/>
          <w:sz w:val="24"/>
        </w:rPr>
        <w:t xml:space="preserve">all </w:t>
      </w:r>
      <w:r w:rsidR="00634572">
        <w:rPr>
          <w:rFonts w:ascii="Times New Roman" w:hAnsi="Times New Roman" w:cs="Times New Roman"/>
          <w:sz w:val="24"/>
        </w:rPr>
        <w:t>objectivist theories</w:t>
      </w:r>
      <w:r w:rsidR="007D10A7">
        <w:rPr>
          <w:rFonts w:ascii="Times New Roman" w:hAnsi="Times New Roman" w:cs="Times New Roman"/>
          <w:sz w:val="24"/>
        </w:rPr>
        <w:t xml:space="preserve">.  </w:t>
      </w:r>
    </w:p>
    <w:p w14:paraId="28FCBCA4" w14:textId="21D7B5BF" w:rsidR="006B23E7" w:rsidRDefault="00594896" w:rsidP="000156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rPr>
        <w:t>T</w:t>
      </w:r>
      <w:r w:rsidR="007D10A7">
        <w:rPr>
          <w:rFonts w:ascii="Times New Roman" w:hAnsi="Times New Roman" w:cs="Times New Roman"/>
          <w:sz w:val="24"/>
          <w:szCs w:val="24"/>
        </w:rPr>
        <w:t xml:space="preserve">he </w:t>
      </w:r>
      <w:r w:rsidR="007A4F8D">
        <w:rPr>
          <w:rFonts w:ascii="Times New Roman" w:hAnsi="Times New Roman" w:cs="Times New Roman"/>
          <w:sz w:val="24"/>
          <w:szCs w:val="24"/>
        </w:rPr>
        <w:t>non-</w:t>
      </w:r>
      <w:r w:rsidR="007D10A7">
        <w:rPr>
          <w:rFonts w:ascii="Times New Roman" w:hAnsi="Times New Roman" w:cs="Times New Roman"/>
          <w:sz w:val="24"/>
          <w:szCs w:val="24"/>
        </w:rPr>
        <w:t>alienation</w:t>
      </w:r>
      <w:r w:rsidR="007A4F8D">
        <w:rPr>
          <w:rFonts w:ascii="Times New Roman" w:hAnsi="Times New Roman" w:cs="Times New Roman"/>
          <w:sz w:val="24"/>
          <w:szCs w:val="24"/>
        </w:rPr>
        <w:t xml:space="preserve"> constraint</w:t>
      </w:r>
      <w:r w:rsidR="007D10A7">
        <w:rPr>
          <w:rFonts w:ascii="Times New Roman" w:hAnsi="Times New Roman" w:cs="Times New Roman"/>
          <w:sz w:val="24"/>
          <w:szCs w:val="24"/>
        </w:rPr>
        <w:t xml:space="preserve"> may initially seem a promising way to sharpen the original rough thought</w:t>
      </w:r>
      <w:r w:rsidR="009B2951">
        <w:rPr>
          <w:rFonts w:ascii="Times New Roman" w:hAnsi="Times New Roman" w:cs="Times New Roman"/>
          <w:sz w:val="24"/>
          <w:szCs w:val="24"/>
        </w:rPr>
        <w:t xml:space="preserve"> about the special connection between a person and her well-being</w:t>
      </w:r>
      <w:r w:rsidR="007D10A7">
        <w:rPr>
          <w:rFonts w:ascii="Times New Roman" w:hAnsi="Times New Roman" w:cs="Times New Roman"/>
          <w:sz w:val="24"/>
          <w:szCs w:val="24"/>
        </w:rPr>
        <w:t xml:space="preserve">.  But every theory of well-being ought to reject the non-alienation constraint, since every theory faces examples in which a </w:t>
      </w:r>
      <w:proofErr w:type="gramStart"/>
      <w:r w:rsidR="007D10A7">
        <w:rPr>
          <w:rFonts w:ascii="Times New Roman" w:hAnsi="Times New Roman" w:cs="Times New Roman"/>
          <w:sz w:val="24"/>
          <w:szCs w:val="24"/>
        </w:rPr>
        <w:t>subject benefits</w:t>
      </w:r>
      <w:proofErr w:type="gramEnd"/>
      <w:r w:rsidR="007D10A7">
        <w:rPr>
          <w:rFonts w:ascii="Times New Roman" w:hAnsi="Times New Roman" w:cs="Times New Roman"/>
          <w:sz w:val="24"/>
          <w:szCs w:val="24"/>
        </w:rPr>
        <w:t xml:space="preserve"> despite being alienated.  </w:t>
      </w:r>
      <w:r w:rsidR="006B23E7">
        <w:rPr>
          <w:rFonts w:ascii="Times New Roman" w:hAnsi="Times New Roman" w:cs="Times New Roman"/>
          <w:sz w:val="24"/>
          <w:szCs w:val="24"/>
        </w:rPr>
        <w:t xml:space="preserve">Moreover, the stronger version of a non-alienation constraint cannot be used to refute all objectivist theories. </w:t>
      </w:r>
    </w:p>
    <w:p w14:paraId="02DD95FB" w14:textId="0B177C8C" w:rsidR="00594896" w:rsidRDefault="007D10A7" w:rsidP="0001565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7A4F8D">
        <w:rPr>
          <w:rFonts w:ascii="Times New Roman" w:hAnsi="Times New Roman" w:cs="Times New Roman"/>
          <w:sz w:val="24"/>
          <w:szCs w:val="24"/>
        </w:rPr>
        <w:t xml:space="preserve">The affect constraint also seems promising.  But it does not give any clear advantages to subjectivism, as it can be embraced by sophisticated objectivist theories.  </w:t>
      </w:r>
      <w:r w:rsidR="00594896">
        <w:rPr>
          <w:rFonts w:ascii="Times New Roman" w:hAnsi="Times New Roman" w:cs="Times New Roman"/>
          <w:sz w:val="24"/>
          <w:szCs w:val="24"/>
        </w:rPr>
        <w:t>Objectivists are not prevented from agreeing with, and further sharpening, the original rough thought</w:t>
      </w:r>
      <w:r w:rsidR="0063578F">
        <w:rPr>
          <w:rFonts w:ascii="Times New Roman" w:hAnsi="Times New Roman" w:cs="Times New Roman"/>
          <w:sz w:val="24"/>
          <w:szCs w:val="24"/>
        </w:rPr>
        <w:t xml:space="preserve"> when it is understood in terms of affect.  </w:t>
      </w:r>
      <w:r w:rsidR="007B4207">
        <w:rPr>
          <w:rFonts w:ascii="Times New Roman" w:hAnsi="Times New Roman" w:cs="Times New Roman"/>
          <w:sz w:val="24"/>
          <w:szCs w:val="24"/>
        </w:rPr>
        <w:t>Perhaps surprisingly, the affect constraint can be used to give an advantage to certain objectivist theories.</w:t>
      </w:r>
    </w:p>
    <w:p w14:paraId="758A7A9A" w14:textId="77777777" w:rsidR="007A4F8D" w:rsidRDefault="007A4F8D" w:rsidP="00015651">
      <w:pPr>
        <w:pStyle w:val="NoSpacing"/>
        <w:spacing w:line="480" w:lineRule="auto"/>
        <w:rPr>
          <w:rFonts w:ascii="Times New Roman" w:hAnsi="Times New Roman" w:cs="Times New Roman"/>
          <w:sz w:val="24"/>
          <w:szCs w:val="24"/>
        </w:rPr>
      </w:pPr>
    </w:p>
    <w:p w14:paraId="5C8E59C6" w14:textId="77777777" w:rsidR="000B69B7" w:rsidRPr="00147AF3" w:rsidRDefault="006B31AC" w:rsidP="00015651">
      <w:pPr>
        <w:pStyle w:val="NoSpacing"/>
        <w:spacing w:line="480" w:lineRule="auto"/>
        <w:rPr>
          <w:rFonts w:ascii="Times New Roman" w:hAnsi="Times New Roman" w:cs="Times New Roman"/>
          <w:b/>
          <w:sz w:val="24"/>
          <w:u w:val="single"/>
        </w:rPr>
      </w:pPr>
      <w:r w:rsidRPr="00147AF3">
        <w:rPr>
          <w:rFonts w:ascii="Times New Roman" w:hAnsi="Times New Roman" w:cs="Times New Roman"/>
          <w:b/>
          <w:sz w:val="24"/>
          <w:u w:val="single"/>
        </w:rPr>
        <w:t>Bibliography</w:t>
      </w:r>
    </w:p>
    <w:p w14:paraId="5C16EAF4"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lastRenderedPageBreak/>
        <w:t xml:space="preserve">Arneson, Richard 1999 “Human Flourishing Versus Desire Satisfaction” </w:t>
      </w:r>
      <w:r w:rsidRPr="00747888">
        <w:rPr>
          <w:rFonts w:ascii="Times New Roman" w:hAnsi="Times New Roman" w:cs="Times New Roman"/>
          <w:i/>
          <w:sz w:val="24"/>
        </w:rPr>
        <w:t>Social Philosophy and Policy</w:t>
      </w:r>
      <w:r w:rsidRPr="00747888">
        <w:rPr>
          <w:rFonts w:ascii="Times New Roman" w:hAnsi="Times New Roman" w:cs="Times New Roman"/>
          <w:sz w:val="24"/>
        </w:rPr>
        <w:t xml:space="preserve"> 113-142</w:t>
      </w:r>
    </w:p>
    <w:p w14:paraId="76406D4D"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Bramble, Ben 2016 “A New Defense of Hedonism about Well-Being” </w:t>
      </w:r>
      <w:r w:rsidRPr="00747888">
        <w:rPr>
          <w:rFonts w:ascii="Times New Roman" w:hAnsi="Times New Roman" w:cs="Times New Roman"/>
          <w:i/>
          <w:sz w:val="24"/>
        </w:rPr>
        <w:t>Ergo</w:t>
      </w:r>
      <w:r w:rsidRPr="00747888">
        <w:rPr>
          <w:rFonts w:ascii="Times New Roman" w:hAnsi="Times New Roman" w:cs="Times New Roman"/>
          <w:sz w:val="24"/>
        </w:rPr>
        <w:t xml:space="preserve"> vol 3, no 4</w:t>
      </w:r>
    </w:p>
    <w:p w14:paraId="20AE1AEF"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Bradley, Ben 2014 “Objective Theories of Well-Being,” in Dale Miller and Ben Eggleston (eds.), </w:t>
      </w:r>
      <w:r w:rsidRPr="00747888">
        <w:rPr>
          <w:rFonts w:ascii="Times New Roman" w:hAnsi="Times New Roman" w:cs="Times New Roman"/>
          <w:i/>
          <w:sz w:val="24"/>
        </w:rPr>
        <w:t>The Cambridge Companion to Utilitarianism</w:t>
      </w:r>
      <w:r w:rsidRPr="00747888">
        <w:rPr>
          <w:rFonts w:ascii="Times New Roman" w:hAnsi="Times New Roman" w:cs="Times New Roman"/>
          <w:sz w:val="24"/>
        </w:rPr>
        <w:t xml:space="preserve"> (Cambridge University Press), pp. 199-215</w:t>
      </w:r>
    </w:p>
    <w:p w14:paraId="524C1552" w14:textId="77777777" w:rsidR="00C97D22" w:rsidRPr="00747888" w:rsidRDefault="004F4B85" w:rsidP="00015651">
      <w:pPr>
        <w:pStyle w:val="NoSpacing"/>
        <w:spacing w:line="480" w:lineRule="auto"/>
        <w:ind w:left="720" w:hanging="720"/>
        <w:rPr>
          <w:rFonts w:ascii="Times New Roman" w:hAnsi="Times New Roman" w:cs="Times New Roman"/>
          <w:sz w:val="24"/>
        </w:rPr>
      </w:pPr>
      <w:r>
        <w:rPr>
          <w:rFonts w:ascii="Times New Roman" w:hAnsi="Times New Roman" w:cs="Times New Roman"/>
          <w:sz w:val="24"/>
        </w:rPr>
        <w:t>Crisp, Roger 2006</w:t>
      </w:r>
      <w:r w:rsidR="00C97D22" w:rsidRPr="00747888">
        <w:rPr>
          <w:rFonts w:ascii="Times New Roman" w:hAnsi="Times New Roman" w:cs="Times New Roman"/>
          <w:sz w:val="24"/>
        </w:rPr>
        <w:t xml:space="preserve"> </w:t>
      </w:r>
      <w:r w:rsidR="00C97D22" w:rsidRPr="00747888">
        <w:rPr>
          <w:rFonts w:ascii="Times New Roman" w:hAnsi="Times New Roman" w:cs="Times New Roman"/>
          <w:i/>
          <w:sz w:val="24"/>
        </w:rPr>
        <w:t>Reasons and the Good</w:t>
      </w:r>
      <w:r w:rsidR="00C97D22" w:rsidRPr="00747888">
        <w:rPr>
          <w:rFonts w:ascii="Times New Roman" w:hAnsi="Times New Roman" w:cs="Times New Roman"/>
          <w:sz w:val="24"/>
        </w:rPr>
        <w:t xml:space="preserve"> OUP Clarendon Press</w:t>
      </w:r>
    </w:p>
    <w:p w14:paraId="4BDAC41A" w14:textId="77777777" w:rsidR="00C97D22" w:rsidRPr="00747888" w:rsidRDefault="00C97D22"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Crisp, Roger 2014 "Well-Being", </w:t>
      </w:r>
      <w:r w:rsidRPr="00747888">
        <w:rPr>
          <w:rFonts w:ascii="Times New Roman" w:hAnsi="Times New Roman" w:cs="Times New Roman"/>
          <w:i/>
          <w:iCs/>
          <w:sz w:val="24"/>
        </w:rPr>
        <w:t>The Stanford Encyclopedia of Philosophy </w:t>
      </w:r>
      <w:r w:rsidRPr="00747888">
        <w:rPr>
          <w:rFonts w:ascii="Times New Roman" w:hAnsi="Times New Roman" w:cs="Times New Roman"/>
          <w:sz w:val="24"/>
        </w:rPr>
        <w:t xml:space="preserve">(Winter 2014 Edition), Edward N. </w:t>
      </w:r>
      <w:proofErr w:type="spellStart"/>
      <w:r w:rsidRPr="00747888">
        <w:rPr>
          <w:rFonts w:ascii="Times New Roman" w:hAnsi="Times New Roman" w:cs="Times New Roman"/>
          <w:sz w:val="24"/>
        </w:rPr>
        <w:t>Zalta</w:t>
      </w:r>
      <w:proofErr w:type="spellEnd"/>
      <w:r w:rsidRPr="00747888">
        <w:rPr>
          <w:rFonts w:ascii="Times New Roman" w:hAnsi="Times New Roman" w:cs="Times New Roman"/>
          <w:sz w:val="24"/>
        </w:rPr>
        <w:t> (ed.), URL = &lt;http://plato.stanford.edu/archives/win2014/entries/well-being/&gt;.</w:t>
      </w:r>
    </w:p>
    <w:p w14:paraId="22A20711"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Dorsey, Dale 2011 “The Hedonist’s Dilemma” </w:t>
      </w:r>
      <w:r w:rsidRPr="00747888">
        <w:rPr>
          <w:rFonts w:ascii="Times New Roman" w:hAnsi="Times New Roman" w:cs="Times New Roman"/>
          <w:i/>
          <w:sz w:val="24"/>
        </w:rPr>
        <w:t>Journal of Moral Philosophy</w:t>
      </w:r>
      <w:r w:rsidRPr="00747888">
        <w:rPr>
          <w:rFonts w:ascii="Times New Roman" w:hAnsi="Times New Roman" w:cs="Times New Roman"/>
          <w:sz w:val="24"/>
        </w:rPr>
        <w:t xml:space="preserve"> 8 (2):173-196 </w:t>
      </w:r>
    </w:p>
    <w:p w14:paraId="3CF5E70D"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Dorsey, Dale 2012 “Subjectivism Without Desire” </w:t>
      </w:r>
      <w:r w:rsidRPr="00747888">
        <w:rPr>
          <w:rFonts w:ascii="Times New Roman" w:hAnsi="Times New Roman" w:cs="Times New Roman"/>
          <w:i/>
          <w:sz w:val="24"/>
        </w:rPr>
        <w:t>Philosophical Review</w:t>
      </w:r>
      <w:r w:rsidRPr="00747888">
        <w:rPr>
          <w:rFonts w:ascii="Times New Roman" w:hAnsi="Times New Roman" w:cs="Times New Roman"/>
          <w:sz w:val="24"/>
        </w:rPr>
        <w:t xml:space="preserve"> Volume 121, Number 3: 407-442</w:t>
      </w:r>
    </w:p>
    <w:p w14:paraId="40ADA953" w14:textId="26401956" w:rsidR="005B5195"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Dorsey, Dale 2017 “Idealization and the Heart of Subjectivism” </w:t>
      </w:r>
      <w:r w:rsidRPr="00747888">
        <w:rPr>
          <w:rFonts w:ascii="Times New Roman" w:hAnsi="Times New Roman" w:cs="Times New Roman"/>
          <w:i/>
          <w:sz w:val="24"/>
        </w:rPr>
        <w:t xml:space="preserve">Nous </w:t>
      </w:r>
      <w:r w:rsidRPr="00747888">
        <w:rPr>
          <w:rFonts w:ascii="Times New Roman" w:hAnsi="Times New Roman" w:cs="Times New Roman"/>
          <w:sz w:val="24"/>
        </w:rPr>
        <w:t>51:1, pp. 196-217</w:t>
      </w:r>
    </w:p>
    <w:p w14:paraId="3C9CA0F0" w14:textId="4C010161" w:rsidR="00BE2092" w:rsidRDefault="00BE2092" w:rsidP="00015651">
      <w:pPr>
        <w:pStyle w:val="NoSpacing"/>
        <w:spacing w:line="480" w:lineRule="auto"/>
        <w:ind w:left="720" w:hanging="720"/>
        <w:rPr>
          <w:rFonts w:ascii="Times New Roman" w:hAnsi="Times New Roman" w:cs="Times New Roman"/>
          <w:sz w:val="24"/>
        </w:rPr>
      </w:pPr>
      <w:r w:rsidRPr="00BE2092">
        <w:rPr>
          <w:rFonts w:ascii="Times New Roman" w:hAnsi="Times New Roman" w:cs="Times New Roman"/>
          <w:sz w:val="24"/>
        </w:rPr>
        <w:t xml:space="preserve">Feldman, Fred 2004 </w:t>
      </w:r>
      <w:proofErr w:type="gramStart"/>
      <w:r w:rsidRPr="00BE2092">
        <w:rPr>
          <w:rFonts w:ascii="Times New Roman" w:hAnsi="Times New Roman" w:cs="Times New Roman"/>
          <w:i/>
          <w:sz w:val="24"/>
        </w:rPr>
        <w:t>Pleasure</w:t>
      </w:r>
      <w:proofErr w:type="gramEnd"/>
      <w:r w:rsidRPr="00BE2092">
        <w:rPr>
          <w:rFonts w:ascii="Times New Roman" w:hAnsi="Times New Roman" w:cs="Times New Roman"/>
          <w:i/>
          <w:sz w:val="24"/>
        </w:rPr>
        <w:t xml:space="preserve"> and the Good Life: Concerning the Nature, Varieties and Plausibility of Hedonism</w:t>
      </w:r>
      <w:r w:rsidRPr="00BE2092">
        <w:rPr>
          <w:rFonts w:ascii="Times New Roman" w:hAnsi="Times New Roman" w:cs="Times New Roman"/>
          <w:sz w:val="24"/>
        </w:rPr>
        <w:t xml:space="preserve"> OUP Clarendon Press</w:t>
      </w:r>
    </w:p>
    <w:p w14:paraId="72BB7F6B" w14:textId="53E96A37" w:rsidR="003279DC" w:rsidRDefault="003279DC" w:rsidP="00015651">
      <w:pPr>
        <w:pStyle w:val="NoSpacing"/>
        <w:spacing w:line="480" w:lineRule="auto"/>
        <w:ind w:left="720" w:hanging="720"/>
        <w:rPr>
          <w:rFonts w:ascii="Times New Roman" w:hAnsi="Times New Roman" w:cs="Times New Roman"/>
          <w:sz w:val="24"/>
        </w:rPr>
      </w:pPr>
      <w:r>
        <w:rPr>
          <w:rFonts w:ascii="Times New Roman" w:hAnsi="Times New Roman" w:cs="Times New Roman"/>
          <w:sz w:val="24"/>
        </w:rPr>
        <w:t xml:space="preserve">Finnis, John 1980 </w:t>
      </w:r>
      <w:r w:rsidRPr="003279DC">
        <w:rPr>
          <w:rFonts w:ascii="Times New Roman" w:hAnsi="Times New Roman" w:cs="Times New Roman"/>
          <w:i/>
          <w:iCs/>
          <w:sz w:val="24"/>
        </w:rPr>
        <w:t>Natural Law and Natural Rights</w:t>
      </w:r>
      <w:r>
        <w:rPr>
          <w:rFonts w:ascii="Times New Roman" w:hAnsi="Times New Roman" w:cs="Times New Roman"/>
          <w:sz w:val="24"/>
        </w:rPr>
        <w:t xml:space="preserve"> Clarendon Press: Oxford</w:t>
      </w:r>
    </w:p>
    <w:p w14:paraId="17930255" w14:textId="2EB86305" w:rsidR="009D069C" w:rsidRPr="00747888" w:rsidRDefault="009D069C" w:rsidP="00015651">
      <w:pPr>
        <w:pStyle w:val="NoSpacing"/>
        <w:spacing w:line="480" w:lineRule="auto"/>
        <w:ind w:left="720" w:hanging="720"/>
        <w:rPr>
          <w:rFonts w:ascii="Times New Roman" w:hAnsi="Times New Roman" w:cs="Times New Roman"/>
          <w:sz w:val="24"/>
        </w:rPr>
      </w:pPr>
      <w:r>
        <w:rPr>
          <w:rFonts w:ascii="Times New Roman" w:hAnsi="Times New Roman" w:cs="Times New Roman"/>
          <w:sz w:val="24"/>
        </w:rPr>
        <w:t xml:space="preserve">Fletcher, Guy 2013 “A </w:t>
      </w:r>
      <w:r w:rsidR="005434B1">
        <w:rPr>
          <w:rFonts w:ascii="Times New Roman" w:hAnsi="Times New Roman" w:cs="Times New Roman"/>
          <w:sz w:val="24"/>
        </w:rPr>
        <w:t>Fresh</w:t>
      </w:r>
      <w:r>
        <w:rPr>
          <w:rFonts w:ascii="Times New Roman" w:hAnsi="Times New Roman" w:cs="Times New Roman"/>
          <w:sz w:val="24"/>
        </w:rPr>
        <w:t xml:space="preserve"> Start for the Objective List Theory of Well-Being” </w:t>
      </w:r>
      <w:proofErr w:type="spellStart"/>
      <w:r w:rsidRPr="005434B1">
        <w:rPr>
          <w:rFonts w:ascii="Times New Roman" w:hAnsi="Times New Roman" w:cs="Times New Roman"/>
          <w:i/>
          <w:iCs/>
          <w:sz w:val="24"/>
        </w:rPr>
        <w:t>Utilitas</w:t>
      </w:r>
      <w:proofErr w:type="spellEnd"/>
      <w:r>
        <w:rPr>
          <w:rFonts w:ascii="Times New Roman" w:hAnsi="Times New Roman" w:cs="Times New Roman"/>
          <w:sz w:val="24"/>
        </w:rPr>
        <w:t xml:space="preserve"> </w:t>
      </w:r>
      <w:r w:rsidR="005434B1" w:rsidRPr="005434B1">
        <w:rPr>
          <w:rFonts w:ascii="Times New Roman" w:hAnsi="Times New Roman" w:cs="Times New Roman"/>
          <w:sz w:val="24"/>
        </w:rPr>
        <w:t>Vol. 25, No. 2</w:t>
      </w:r>
    </w:p>
    <w:p w14:paraId="6145B98E"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Fletcher, Guy 2016 </w:t>
      </w:r>
      <w:r w:rsidRPr="00747888">
        <w:rPr>
          <w:rFonts w:ascii="Times New Roman" w:hAnsi="Times New Roman" w:cs="Times New Roman"/>
          <w:i/>
          <w:sz w:val="24"/>
        </w:rPr>
        <w:t>The Philosophy of Well-Being</w:t>
      </w:r>
      <w:r w:rsidRPr="00747888">
        <w:rPr>
          <w:rFonts w:ascii="Times New Roman" w:hAnsi="Times New Roman" w:cs="Times New Roman"/>
          <w:sz w:val="24"/>
        </w:rPr>
        <w:t xml:space="preserve"> Routledge</w:t>
      </w:r>
    </w:p>
    <w:p w14:paraId="4AEC65B6" w14:textId="77777777" w:rsidR="00B84A14" w:rsidRPr="00747888" w:rsidRDefault="00B84A14"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Hawkins, Jennifer 2016 “The Experience Machine and the Experience Requirement” in Guy Fletcher (ed) </w:t>
      </w:r>
      <w:r w:rsidRPr="00747888">
        <w:rPr>
          <w:rFonts w:ascii="Times New Roman" w:hAnsi="Times New Roman" w:cs="Times New Roman"/>
          <w:i/>
          <w:sz w:val="24"/>
        </w:rPr>
        <w:t>The Routledge Handbook of Philosophy of Well-Being</w:t>
      </w:r>
      <w:r w:rsidRPr="00747888">
        <w:rPr>
          <w:rFonts w:ascii="Times New Roman" w:hAnsi="Times New Roman" w:cs="Times New Roman"/>
          <w:sz w:val="24"/>
        </w:rPr>
        <w:t xml:space="preserve"> R</w:t>
      </w:r>
      <w:r w:rsidR="007D57D4" w:rsidRPr="00747888">
        <w:rPr>
          <w:rFonts w:ascii="Times New Roman" w:hAnsi="Times New Roman" w:cs="Times New Roman"/>
          <w:sz w:val="24"/>
        </w:rPr>
        <w:t>o</w:t>
      </w:r>
      <w:r w:rsidRPr="00747888">
        <w:rPr>
          <w:rFonts w:ascii="Times New Roman" w:hAnsi="Times New Roman" w:cs="Times New Roman"/>
          <w:sz w:val="24"/>
        </w:rPr>
        <w:t>utledge. 355-365</w:t>
      </w:r>
    </w:p>
    <w:p w14:paraId="21A24327" w14:textId="77777777" w:rsidR="007D57D4" w:rsidRPr="00747888" w:rsidRDefault="007D57D4"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lastRenderedPageBreak/>
        <w:t xml:space="preserve">Kagan, Shelly 1994 “Me and My Life” </w:t>
      </w:r>
      <w:r w:rsidRPr="00747888">
        <w:rPr>
          <w:rFonts w:ascii="Times New Roman" w:hAnsi="Times New Roman" w:cs="Times New Roman"/>
          <w:i/>
          <w:sz w:val="24"/>
        </w:rPr>
        <w:t>Proceedings of the Aristotelian Society</w:t>
      </w:r>
      <w:r w:rsidRPr="00747888">
        <w:rPr>
          <w:rFonts w:ascii="Times New Roman" w:hAnsi="Times New Roman" w:cs="Times New Roman"/>
          <w:sz w:val="24"/>
        </w:rPr>
        <w:t>, new Series, vol 94, p. 309-324</w:t>
      </w:r>
    </w:p>
    <w:p w14:paraId="024EDA97" w14:textId="5C0E131E" w:rsidR="00161DBC" w:rsidRDefault="00161DBC" w:rsidP="00015651">
      <w:pPr>
        <w:pStyle w:val="NoSpacing"/>
        <w:spacing w:line="480" w:lineRule="auto"/>
        <w:ind w:left="720" w:hanging="720"/>
        <w:rPr>
          <w:rFonts w:ascii="Times New Roman" w:hAnsi="Times New Roman" w:cs="Times New Roman"/>
          <w:sz w:val="24"/>
        </w:rPr>
      </w:pPr>
      <w:r w:rsidRPr="00161DBC">
        <w:rPr>
          <w:rFonts w:ascii="Times New Roman" w:hAnsi="Times New Roman" w:cs="Times New Roman"/>
          <w:sz w:val="24"/>
        </w:rPr>
        <w:t xml:space="preserve">Leopold, David </w:t>
      </w:r>
      <w:r>
        <w:rPr>
          <w:rFonts w:ascii="Times New Roman" w:hAnsi="Times New Roman" w:cs="Times New Roman"/>
          <w:sz w:val="24"/>
        </w:rPr>
        <w:t>“</w:t>
      </w:r>
      <w:r w:rsidRPr="00161DBC">
        <w:rPr>
          <w:rFonts w:ascii="Times New Roman" w:hAnsi="Times New Roman" w:cs="Times New Roman"/>
          <w:sz w:val="24"/>
        </w:rPr>
        <w:t>Alienation</w:t>
      </w:r>
      <w:r>
        <w:rPr>
          <w:rFonts w:ascii="Times New Roman" w:hAnsi="Times New Roman" w:cs="Times New Roman"/>
          <w:sz w:val="24"/>
        </w:rPr>
        <w:t>”</w:t>
      </w:r>
      <w:r w:rsidRPr="00161DBC">
        <w:rPr>
          <w:rFonts w:ascii="Times New Roman" w:hAnsi="Times New Roman" w:cs="Times New Roman"/>
          <w:sz w:val="24"/>
        </w:rPr>
        <w:t>, </w:t>
      </w:r>
      <w:r w:rsidRPr="00161DBC">
        <w:rPr>
          <w:rFonts w:ascii="Times New Roman" w:hAnsi="Times New Roman" w:cs="Times New Roman"/>
          <w:i/>
          <w:iCs/>
          <w:sz w:val="24"/>
        </w:rPr>
        <w:t>The Stanford Encyclopedia of Philosophy</w:t>
      </w:r>
      <w:r w:rsidRPr="00161DBC">
        <w:rPr>
          <w:rFonts w:ascii="Times New Roman" w:hAnsi="Times New Roman" w:cs="Times New Roman"/>
          <w:sz w:val="24"/>
        </w:rPr>
        <w:t xml:space="preserve"> (Winter 2022 Edition), Edward N. </w:t>
      </w:r>
      <w:proofErr w:type="spellStart"/>
      <w:r w:rsidRPr="00161DBC">
        <w:rPr>
          <w:rFonts w:ascii="Times New Roman" w:hAnsi="Times New Roman" w:cs="Times New Roman"/>
          <w:sz w:val="24"/>
        </w:rPr>
        <w:t>Zalta</w:t>
      </w:r>
      <w:proofErr w:type="spellEnd"/>
      <w:r w:rsidRPr="00161DBC">
        <w:rPr>
          <w:rFonts w:ascii="Times New Roman" w:hAnsi="Times New Roman" w:cs="Times New Roman"/>
          <w:sz w:val="24"/>
        </w:rPr>
        <w:t xml:space="preserve"> &amp; Uri </w:t>
      </w:r>
      <w:proofErr w:type="spellStart"/>
      <w:r w:rsidRPr="00161DBC">
        <w:rPr>
          <w:rFonts w:ascii="Times New Roman" w:hAnsi="Times New Roman" w:cs="Times New Roman"/>
          <w:sz w:val="24"/>
        </w:rPr>
        <w:t>Nodelman</w:t>
      </w:r>
      <w:proofErr w:type="spellEnd"/>
      <w:r w:rsidRPr="00161DBC">
        <w:rPr>
          <w:rFonts w:ascii="Times New Roman" w:hAnsi="Times New Roman" w:cs="Times New Roman"/>
          <w:sz w:val="24"/>
        </w:rPr>
        <w:t> (eds.), forthcoming URL = &lt;https://plato.stanford.edu/archives/win2022/entries/alienation/&gt;</w:t>
      </w:r>
    </w:p>
    <w:p w14:paraId="30F9134B" w14:textId="06BBC298" w:rsidR="00867499" w:rsidRDefault="00867499" w:rsidP="00015651">
      <w:pPr>
        <w:pStyle w:val="NoSpacing"/>
        <w:spacing w:line="480" w:lineRule="auto"/>
        <w:ind w:left="720" w:hanging="720"/>
        <w:rPr>
          <w:rFonts w:ascii="Times New Roman" w:hAnsi="Times New Roman" w:cs="Times New Roman"/>
          <w:sz w:val="24"/>
        </w:rPr>
      </w:pPr>
      <w:r w:rsidRPr="00867499">
        <w:rPr>
          <w:rFonts w:ascii="Times New Roman" w:hAnsi="Times New Roman" w:cs="Times New Roman"/>
          <w:sz w:val="24"/>
        </w:rPr>
        <w:t>Lin, E</w:t>
      </w:r>
      <w:r>
        <w:rPr>
          <w:rFonts w:ascii="Times New Roman" w:hAnsi="Times New Roman" w:cs="Times New Roman"/>
          <w:sz w:val="24"/>
        </w:rPr>
        <w:t>den 2021</w:t>
      </w:r>
      <w:r w:rsidRPr="00867499">
        <w:rPr>
          <w:rFonts w:ascii="Times New Roman" w:hAnsi="Times New Roman" w:cs="Times New Roman"/>
          <w:sz w:val="24"/>
        </w:rPr>
        <w:t xml:space="preserve"> </w:t>
      </w:r>
      <w:r>
        <w:rPr>
          <w:rFonts w:ascii="Times New Roman" w:hAnsi="Times New Roman" w:cs="Times New Roman"/>
          <w:sz w:val="24"/>
        </w:rPr>
        <w:t>“</w:t>
      </w:r>
      <w:r w:rsidRPr="00867499">
        <w:rPr>
          <w:rFonts w:ascii="Times New Roman" w:hAnsi="Times New Roman" w:cs="Times New Roman"/>
          <w:sz w:val="24"/>
        </w:rPr>
        <w:t xml:space="preserve">The </w:t>
      </w:r>
      <w:r>
        <w:rPr>
          <w:rFonts w:ascii="Times New Roman" w:hAnsi="Times New Roman" w:cs="Times New Roman"/>
          <w:sz w:val="24"/>
        </w:rPr>
        <w:t>E</w:t>
      </w:r>
      <w:r w:rsidRPr="00867499">
        <w:rPr>
          <w:rFonts w:ascii="Times New Roman" w:hAnsi="Times New Roman" w:cs="Times New Roman"/>
          <w:sz w:val="24"/>
        </w:rPr>
        <w:t xml:space="preserve">xperience </w:t>
      </w:r>
      <w:r>
        <w:rPr>
          <w:rFonts w:ascii="Times New Roman" w:hAnsi="Times New Roman" w:cs="Times New Roman"/>
          <w:sz w:val="24"/>
        </w:rPr>
        <w:t>R</w:t>
      </w:r>
      <w:r w:rsidRPr="00867499">
        <w:rPr>
          <w:rFonts w:ascii="Times New Roman" w:hAnsi="Times New Roman" w:cs="Times New Roman"/>
          <w:sz w:val="24"/>
        </w:rPr>
        <w:t xml:space="preserve">equirement on </w:t>
      </w:r>
      <w:r>
        <w:rPr>
          <w:rFonts w:ascii="Times New Roman" w:hAnsi="Times New Roman" w:cs="Times New Roman"/>
          <w:sz w:val="24"/>
        </w:rPr>
        <w:t>W</w:t>
      </w:r>
      <w:r w:rsidRPr="00867499">
        <w:rPr>
          <w:rFonts w:ascii="Times New Roman" w:hAnsi="Times New Roman" w:cs="Times New Roman"/>
          <w:sz w:val="24"/>
        </w:rPr>
        <w:t>ell-</w:t>
      </w:r>
      <w:r>
        <w:rPr>
          <w:rFonts w:ascii="Times New Roman" w:hAnsi="Times New Roman" w:cs="Times New Roman"/>
          <w:sz w:val="24"/>
        </w:rPr>
        <w:t>B</w:t>
      </w:r>
      <w:r w:rsidRPr="00867499">
        <w:rPr>
          <w:rFonts w:ascii="Times New Roman" w:hAnsi="Times New Roman" w:cs="Times New Roman"/>
          <w:sz w:val="24"/>
        </w:rPr>
        <w:t>eing</w:t>
      </w:r>
      <w:r>
        <w:rPr>
          <w:rFonts w:ascii="Times New Roman" w:hAnsi="Times New Roman" w:cs="Times New Roman"/>
          <w:sz w:val="24"/>
        </w:rPr>
        <w:t>”</w:t>
      </w:r>
      <w:r w:rsidRPr="00867499">
        <w:rPr>
          <w:rFonts w:ascii="Times New Roman" w:hAnsi="Times New Roman" w:cs="Times New Roman"/>
          <w:sz w:val="24"/>
        </w:rPr>
        <w:t> </w:t>
      </w:r>
      <w:r w:rsidRPr="00867499">
        <w:rPr>
          <w:rFonts w:ascii="Times New Roman" w:hAnsi="Times New Roman" w:cs="Times New Roman"/>
          <w:i/>
          <w:iCs/>
          <w:sz w:val="24"/>
        </w:rPr>
        <w:t>Philos</w:t>
      </w:r>
      <w:r>
        <w:rPr>
          <w:rFonts w:ascii="Times New Roman" w:hAnsi="Times New Roman" w:cs="Times New Roman"/>
          <w:i/>
          <w:iCs/>
          <w:sz w:val="24"/>
        </w:rPr>
        <w:t>ophical</w:t>
      </w:r>
      <w:r w:rsidRPr="00867499">
        <w:rPr>
          <w:rFonts w:ascii="Times New Roman" w:hAnsi="Times New Roman" w:cs="Times New Roman"/>
          <w:i/>
          <w:iCs/>
          <w:sz w:val="24"/>
        </w:rPr>
        <w:t xml:space="preserve"> Stud</w:t>
      </w:r>
      <w:r>
        <w:rPr>
          <w:rFonts w:ascii="Times New Roman" w:hAnsi="Times New Roman" w:cs="Times New Roman"/>
          <w:i/>
          <w:iCs/>
          <w:sz w:val="24"/>
        </w:rPr>
        <w:t>ies</w:t>
      </w:r>
      <w:r w:rsidRPr="00867499">
        <w:rPr>
          <w:rFonts w:ascii="Times New Roman" w:hAnsi="Times New Roman" w:cs="Times New Roman"/>
          <w:sz w:val="24"/>
        </w:rPr>
        <w:t xml:space="preserve"> 178, </w:t>
      </w:r>
      <w:r>
        <w:rPr>
          <w:rFonts w:ascii="Times New Roman" w:hAnsi="Times New Roman" w:cs="Times New Roman"/>
          <w:sz w:val="24"/>
        </w:rPr>
        <w:t xml:space="preserve">p. </w:t>
      </w:r>
      <w:r w:rsidRPr="00867499">
        <w:rPr>
          <w:rFonts w:ascii="Times New Roman" w:hAnsi="Times New Roman" w:cs="Times New Roman"/>
          <w:sz w:val="24"/>
        </w:rPr>
        <w:t>867–886</w:t>
      </w:r>
    </w:p>
    <w:p w14:paraId="68F6FD17" w14:textId="701A032F"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Parfit, Derek 1984 </w:t>
      </w:r>
      <w:r w:rsidRPr="00747888">
        <w:rPr>
          <w:rFonts w:ascii="Times New Roman" w:hAnsi="Times New Roman" w:cs="Times New Roman"/>
          <w:i/>
          <w:sz w:val="24"/>
        </w:rPr>
        <w:t>Reasons and Persons</w:t>
      </w:r>
      <w:r w:rsidRPr="00747888">
        <w:rPr>
          <w:rFonts w:ascii="Times New Roman" w:hAnsi="Times New Roman" w:cs="Times New Roman"/>
          <w:sz w:val="24"/>
        </w:rPr>
        <w:t xml:space="preserve"> OUP Clarendon Press</w:t>
      </w:r>
    </w:p>
    <w:p w14:paraId="665857F6"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Railton, Peter 1986 “Facts and Values” in </w:t>
      </w:r>
      <w:r w:rsidRPr="00747888">
        <w:rPr>
          <w:rFonts w:ascii="Times New Roman" w:hAnsi="Times New Roman" w:cs="Times New Roman"/>
          <w:i/>
          <w:sz w:val="24"/>
        </w:rPr>
        <w:t>Facts, Values, and Norms</w:t>
      </w:r>
      <w:r w:rsidRPr="00747888">
        <w:rPr>
          <w:rFonts w:ascii="Times New Roman" w:hAnsi="Times New Roman" w:cs="Times New Roman"/>
          <w:sz w:val="24"/>
        </w:rPr>
        <w:t xml:space="preserve"> (Cambridge: Cambridge University Press, 2002)  </w:t>
      </w:r>
    </w:p>
    <w:p w14:paraId="663354D4"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Rosati, Connie 1996 “</w:t>
      </w:r>
      <w:proofErr w:type="spellStart"/>
      <w:r w:rsidRPr="00747888">
        <w:rPr>
          <w:rFonts w:ascii="Times New Roman" w:hAnsi="Times New Roman" w:cs="Times New Roman"/>
          <w:sz w:val="24"/>
        </w:rPr>
        <w:t>Internalism</w:t>
      </w:r>
      <w:proofErr w:type="spellEnd"/>
      <w:r w:rsidRPr="00747888">
        <w:rPr>
          <w:rFonts w:ascii="Times New Roman" w:hAnsi="Times New Roman" w:cs="Times New Roman"/>
          <w:sz w:val="24"/>
        </w:rPr>
        <w:t xml:space="preserve"> and the Good for a Person” </w:t>
      </w:r>
      <w:r w:rsidRPr="00747888">
        <w:rPr>
          <w:rFonts w:ascii="Times New Roman" w:hAnsi="Times New Roman" w:cs="Times New Roman"/>
          <w:i/>
          <w:sz w:val="24"/>
        </w:rPr>
        <w:t>Ethics</w:t>
      </w:r>
      <w:r w:rsidRPr="00747888">
        <w:rPr>
          <w:rFonts w:ascii="Times New Roman" w:hAnsi="Times New Roman" w:cs="Times New Roman"/>
          <w:sz w:val="24"/>
        </w:rPr>
        <w:t xml:space="preserve"> 106 (2), 297-326</w:t>
      </w:r>
    </w:p>
    <w:p w14:paraId="5A4A2866"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Smuts, Aaron 2011 “The Feels Good Theory of Pleasure” </w:t>
      </w:r>
      <w:r w:rsidRPr="00747888">
        <w:rPr>
          <w:rFonts w:ascii="Times New Roman" w:hAnsi="Times New Roman" w:cs="Times New Roman"/>
          <w:i/>
          <w:sz w:val="24"/>
        </w:rPr>
        <w:t>Philosophical Studies</w:t>
      </w:r>
      <w:r w:rsidRPr="00747888">
        <w:rPr>
          <w:rFonts w:ascii="Times New Roman" w:hAnsi="Times New Roman" w:cs="Times New Roman"/>
          <w:sz w:val="24"/>
        </w:rPr>
        <w:t xml:space="preserve"> 155:241-265</w:t>
      </w:r>
    </w:p>
    <w:p w14:paraId="69FCB3A8" w14:textId="77777777" w:rsidR="005B5195" w:rsidRPr="00747888" w:rsidRDefault="005B5195" w:rsidP="00015651">
      <w:pPr>
        <w:pStyle w:val="NoSpacing"/>
        <w:spacing w:line="480" w:lineRule="auto"/>
        <w:ind w:left="720" w:hanging="720"/>
        <w:rPr>
          <w:rFonts w:ascii="Times New Roman" w:hAnsi="Times New Roman" w:cs="Times New Roman"/>
          <w:sz w:val="24"/>
        </w:rPr>
      </w:pPr>
      <w:r w:rsidRPr="00747888">
        <w:rPr>
          <w:rFonts w:ascii="Times New Roman" w:hAnsi="Times New Roman" w:cs="Times New Roman"/>
          <w:sz w:val="24"/>
        </w:rPr>
        <w:t xml:space="preserve">Sumner, L. W. 1996 </w:t>
      </w:r>
      <w:r w:rsidRPr="00747888">
        <w:rPr>
          <w:rFonts w:ascii="Times New Roman" w:hAnsi="Times New Roman" w:cs="Times New Roman"/>
          <w:i/>
          <w:sz w:val="24"/>
        </w:rPr>
        <w:t>Welfare, Happiness, and Ethics</w:t>
      </w:r>
      <w:r w:rsidRPr="00747888">
        <w:rPr>
          <w:rFonts w:ascii="Times New Roman" w:hAnsi="Times New Roman" w:cs="Times New Roman"/>
          <w:sz w:val="24"/>
        </w:rPr>
        <w:t xml:space="preserve"> OUP</w:t>
      </w:r>
    </w:p>
    <w:p w14:paraId="1E8535BC" w14:textId="4DE4D7F3" w:rsidR="005B5195" w:rsidRDefault="005B5195" w:rsidP="00015651">
      <w:pPr>
        <w:pStyle w:val="NoSpacing"/>
        <w:spacing w:line="480" w:lineRule="auto"/>
        <w:ind w:left="720" w:hanging="720"/>
        <w:rPr>
          <w:rFonts w:ascii="Times New Roman" w:hAnsi="Times New Roman" w:cs="Times New Roman"/>
          <w:sz w:val="24"/>
        </w:rPr>
      </w:pPr>
      <w:proofErr w:type="spellStart"/>
      <w:r w:rsidRPr="00747888">
        <w:rPr>
          <w:rFonts w:ascii="Times New Roman" w:hAnsi="Times New Roman" w:cs="Times New Roman"/>
          <w:sz w:val="24"/>
        </w:rPr>
        <w:t>Tannsjo</w:t>
      </w:r>
      <w:proofErr w:type="spellEnd"/>
      <w:r w:rsidRPr="00747888">
        <w:rPr>
          <w:rFonts w:ascii="Times New Roman" w:hAnsi="Times New Roman" w:cs="Times New Roman"/>
          <w:sz w:val="24"/>
        </w:rPr>
        <w:t xml:space="preserve">, </w:t>
      </w:r>
      <w:proofErr w:type="spellStart"/>
      <w:r w:rsidRPr="00747888">
        <w:rPr>
          <w:rFonts w:ascii="Times New Roman" w:hAnsi="Times New Roman" w:cs="Times New Roman"/>
          <w:sz w:val="24"/>
        </w:rPr>
        <w:t>Torbjorn</w:t>
      </w:r>
      <w:proofErr w:type="spellEnd"/>
      <w:r w:rsidRPr="00747888">
        <w:rPr>
          <w:rFonts w:ascii="Times New Roman" w:hAnsi="Times New Roman" w:cs="Times New Roman"/>
          <w:sz w:val="24"/>
        </w:rPr>
        <w:t xml:space="preserve"> 2007 “Narrow Hedonism” </w:t>
      </w:r>
      <w:r w:rsidRPr="00747888">
        <w:rPr>
          <w:rFonts w:ascii="Times New Roman" w:hAnsi="Times New Roman" w:cs="Times New Roman"/>
          <w:i/>
          <w:sz w:val="24"/>
        </w:rPr>
        <w:t>Journal of Happiness Studies</w:t>
      </w:r>
      <w:r w:rsidRPr="00747888">
        <w:rPr>
          <w:rFonts w:ascii="Times New Roman" w:hAnsi="Times New Roman" w:cs="Times New Roman"/>
          <w:sz w:val="24"/>
        </w:rPr>
        <w:t xml:space="preserve"> 8:79-98</w:t>
      </w:r>
    </w:p>
    <w:p w14:paraId="5F3D7613" w14:textId="1527A02B" w:rsidR="009D069C" w:rsidRDefault="009D069C" w:rsidP="00015651">
      <w:pPr>
        <w:pStyle w:val="NoSpacing"/>
        <w:spacing w:line="480" w:lineRule="auto"/>
        <w:ind w:left="720" w:hanging="720"/>
        <w:rPr>
          <w:rFonts w:ascii="Times New Roman" w:hAnsi="Times New Roman" w:cs="Times New Roman"/>
          <w:sz w:val="24"/>
        </w:rPr>
      </w:pPr>
      <w:r w:rsidRPr="009D069C">
        <w:rPr>
          <w:rFonts w:ascii="Times New Roman" w:hAnsi="Times New Roman" w:cs="Times New Roman"/>
          <w:sz w:val="24"/>
        </w:rPr>
        <w:t>van der </w:t>
      </w:r>
      <w:proofErr w:type="spellStart"/>
      <w:r w:rsidRPr="009D069C">
        <w:rPr>
          <w:rFonts w:ascii="Times New Roman" w:hAnsi="Times New Roman" w:cs="Times New Roman"/>
          <w:sz w:val="24"/>
        </w:rPr>
        <w:t>Deijl</w:t>
      </w:r>
      <w:proofErr w:type="spellEnd"/>
      <w:r>
        <w:rPr>
          <w:rFonts w:ascii="Times New Roman" w:hAnsi="Times New Roman" w:cs="Times New Roman"/>
          <w:sz w:val="24"/>
        </w:rPr>
        <w:t xml:space="preserve">, </w:t>
      </w:r>
      <w:r w:rsidRPr="009D069C">
        <w:rPr>
          <w:rFonts w:ascii="Times New Roman" w:hAnsi="Times New Roman" w:cs="Times New Roman"/>
          <w:sz w:val="24"/>
        </w:rPr>
        <w:t>Willem </w:t>
      </w:r>
      <w:r>
        <w:rPr>
          <w:rFonts w:ascii="Times New Roman" w:hAnsi="Times New Roman" w:cs="Times New Roman"/>
          <w:sz w:val="24"/>
        </w:rPr>
        <w:t>2022 “</w:t>
      </w:r>
      <w:r w:rsidRPr="009D069C">
        <w:rPr>
          <w:rFonts w:ascii="Times New Roman" w:hAnsi="Times New Roman" w:cs="Times New Roman"/>
          <w:sz w:val="24"/>
        </w:rPr>
        <w:t xml:space="preserve">Can </w:t>
      </w:r>
      <w:r w:rsidR="00867499">
        <w:rPr>
          <w:rFonts w:ascii="Times New Roman" w:hAnsi="Times New Roman" w:cs="Times New Roman"/>
          <w:sz w:val="24"/>
        </w:rPr>
        <w:t>D</w:t>
      </w:r>
      <w:r w:rsidRPr="009D069C">
        <w:rPr>
          <w:rFonts w:ascii="Times New Roman" w:hAnsi="Times New Roman" w:cs="Times New Roman"/>
          <w:sz w:val="24"/>
        </w:rPr>
        <w:t>esire</w:t>
      </w:r>
      <w:r w:rsidRPr="009D069C">
        <w:rPr>
          <w:rFonts w:ascii="Times New Roman" w:hAnsi="Times New Roman" w:cs="Times New Roman"/>
          <w:sz w:val="24"/>
        </w:rPr>
        <w:noBreakHyphen/>
      </w:r>
      <w:r w:rsidR="00867499">
        <w:rPr>
          <w:rFonts w:ascii="Times New Roman" w:hAnsi="Times New Roman" w:cs="Times New Roman"/>
          <w:sz w:val="24"/>
        </w:rPr>
        <w:t>S</w:t>
      </w:r>
      <w:r w:rsidRPr="009D069C">
        <w:rPr>
          <w:rFonts w:ascii="Times New Roman" w:hAnsi="Times New Roman" w:cs="Times New Roman"/>
          <w:sz w:val="24"/>
        </w:rPr>
        <w:t xml:space="preserve">atisfaction </w:t>
      </w:r>
      <w:r w:rsidR="00867499">
        <w:rPr>
          <w:rFonts w:ascii="Times New Roman" w:hAnsi="Times New Roman" w:cs="Times New Roman"/>
          <w:sz w:val="24"/>
        </w:rPr>
        <w:t>A</w:t>
      </w:r>
      <w:r w:rsidRPr="009D069C">
        <w:rPr>
          <w:rFonts w:ascii="Times New Roman" w:hAnsi="Times New Roman" w:cs="Times New Roman"/>
          <w:sz w:val="24"/>
        </w:rPr>
        <w:t xml:space="preserve">lienate our </w:t>
      </w:r>
      <w:r w:rsidR="00867499">
        <w:rPr>
          <w:rFonts w:ascii="Times New Roman" w:hAnsi="Times New Roman" w:cs="Times New Roman"/>
          <w:sz w:val="24"/>
        </w:rPr>
        <w:t>G</w:t>
      </w:r>
      <w:r w:rsidRPr="009D069C">
        <w:rPr>
          <w:rFonts w:ascii="Times New Roman" w:hAnsi="Times New Roman" w:cs="Times New Roman"/>
          <w:sz w:val="24"/>
        </w:rPr>
        <w:t>ood?</w:t>
      </w:r>
      <w:r>
        <w:rPr>
          <w:rFonts w:ascii="Times New Roman" w:hAnsi="Times New Roman" w:cs="Times New Roman"/>
          <w:sz w:val="24"/>
        </w:rPr>
        <w:t xml:space="preserve">” </w:t>
      </w:r>
      <w:r w:rsidRPr="009D069C">
        <w:rPr>
          <w:rFonts w:ascii="Times New Roman" w:hAnsi="Times New Roman" w:cs="Times New Roman"/>
          <w:i/>
          <w:iCs/>
          <w:sz w:val="24"/>
        </w:rPr>
        <w:t>The Journal of Value Inquiry</w:t>
      </w:r>
      <w:r w:rsidRPr="009D069C">
        <w:rPr>
          <w:rFonts w:ascii="Times New Roman" w:hAnsi="Times New Roman" w:cs="Times New Roman"/>
          <w:sz w:val="24"/>
        </w:rPr>
        <w:t xml:space="preserve"> </w:t>
      </w:r>
      <w:hyperlink r:id="rId7" w:history="1">
        <w:r w:rsidR="00867499" w:rsidRPr="006A11D9">
          <w:rPr>
            <w:rStyle w:val="Hyperlink"/>
            <w:rFonts w:ascii="Times New Roman" w:hAnsi="Times New Roman" w:cs="Times New Roman"/>
            <w:sz w:val="24"/>
          </w:rPr>
          <w:t>https://doi.org/10.1007/s10790-021-09855-5</w:t>
        </w:r>
      </w:hyperlink>
    </w:p>
    <w:p w14:paraId="3B1B2120" w14:textId="481D20F0" w:rsidR="00867499" w:rsidRDefault="00867499" w:rsidP="00015651">
      <w:pPr>
        <w:pStyle w:val="NoSpacing"/>
        <w:spacing w:line="480" w:lineRule="auto"/>
        <w:ind w:left="720" w:hanging="720"/>
        <w:rPr>
          <w:rFonts w:ascii="Times New Roman" w:hAnsi="Times New Roman" w:cs="Times New Roman"/>
          <w:sz w:val="24"/>
        </w:rPr>
      </w:pPr>
      <w:r w:rsidRPr="009D069C">
        <w:rPr>
          <w:rFonts w:ascii="Times New Roman" w:hAnsi="Times New Roman" w:cs="Times New Roman"/>
          <w:sz w:val="24"/>
        </w:rPr>
        <w:t>van der </w:t>
      </w:r>
      <w:proofErr w:type="spellStart"/>
      <w:r w:rsidRPr="009D069C">
        <w:rPr>
          <w:rFonts w:ascii="Times New Roman" w:hAnsi="Times New Roman" w:cs="Times New Roman"/>
          <w:sz w:val="24"/>
        </w:rPr>
        <w:t>Deijl</w:t>
      </w:r>
      <w:proofErr w:type="spellEnd"/>
      <w:r>
        <w:rPr>
          <w:rFonts w:ascii="Times New Roman" w:hAnsi="Times New Roman" w:cs="Times New Roman"/>
          <w:sz w:val="24"/>
        </w:rPr>
        <w:t xml:space="preserve">, </w:t>
      </w:r>
      <w:r w:rsidRPr="009D069C">
        <w:rPr>
          <w:rFonts w:ascii="Times New Roman" w:hAnsi="Times New Roman" w:cs="Times New Roman"/>
          <w:sz w:val="24"/>
        </w:rPr>
        <w:t>Willem </w:t>
      </w:r>
      <w:r>
        <w:rPr>
          <w:rFonts w:ascii="Times New Roman" w:hAnsi="Times New Roman" w:cs="Times New Roman"/>
          <w:sz w:val="24"/>
        </w:rPr>
        <w:t>2021 “</w:t>
      </w:r>
      <w:r w:rsidRPr="00867499">
        <w:rPr>
          <w:rFonts w:ascii="Times New Roman" w:hAnsi="Times New Roman" w:cs="Times New Roman"/>
          <w:sz w:val="24"/>
        </w:rPr>
        <w:t xml:space="preserve">The </w:t>
      </w:r>
      <w:r>
        <w:rPr>
          <w:rFonts w:ascii="Times New Roman" w:hAnsi="Times New Roman" w:cs="Times New Roman"/>
          <w:sz w:val="24"/>
        </w:rPr>
        <w:t>S</w:t>
      </w:r>
      <w:r w:rsidRPr="00867499">
        <w:rPr>
          <w:rFonts w:ascii="Times New Roman" w:hAnsi="Times New Roman" w:cs="Times New Roman"/>
          <w:sz w:val="24"/>
        </w:rPr>
        <w:t xml:space="preserve">entience </w:t>
      </w:r>
      <w:r>
        <w:rPr>
          <w:rFonts w:ascii="Times New Roman" w:hAnsi="Times New Roman" w:cs="Times New Roman"/>
          <w:sz w:val="24"/>
        </w:rPr>
        <w:t>A</w:t>
      </w:r>
      <w:r w:rsidRPr="00867499">
        <w:rPr>
          <w:rFonts w:ascii="Times New Roman" w:hAnsi="Times New Roman" w:cs="Times New Roman"/>
          <w:sz w:val="24"/>
        </w:rPr>
        <w:t xml:space="preserve">rgument for </w:t>
      </w:r>
      <w:r>
        <w:rPr>
          <w:rFonts w:ascii="Times New Roman" w:hAnsi="Times New Roman" w:cs="Times New Roman"/>
          <w:sz w:val="24"/>
        </w:rPr>
        <w:t>E</w:t>
      </w:r>
      <w:r w:rsidRPr="00867499">
        <w:rPr>
          <w:rFonts w:ascii="Times New Roman" w:hAnsi="Times New Roman" w:cs="Times New Roman"/>
          <w:sz w:val="24"/>
        </w:rPr>
        <w:t xml:space="preserve">xperientialism about </w:t>
      </w:r>
      <w:r>
        <w:rPr>
          <w:rFonts w:ascii="Times New Roman" w:hAnsi="Times New Roman" w:cs="Times New Roman"/>
          <w:sz w:val="24"/>
        </w:rPr>
        <w:t>W</w:t>
      </w:r>
      <w:r w:rsidRPr="00867499">
        <w:rPr>
          <w:rFonts w:ascii="Times New Roman" w:hAnsi="Times New Roman" w:cs="Times New Roman"/>
          <w:sz w:val="24"/>
        </w:rPr>
        <w:t>elfare</w:t>
      </w:r>
      <w:r>
        <w:rPr>
          <w:rFonts w:ascii="Times New Roman" w:hAnsi="Times New Roman" w:cs="Times New Roman"/>
          <w:sz w:val="24"/>
        </w:rPr>
        <w:t xml:space="preserve">” </w:t>
      </w:r>
      <w:r w:rsidRPr="00867499">
        <w:rPr>
          <w:rFonts w:ascii="Times New Roman" w:hAnsi="Times New Roman" w:cs="Times New Roman"/>
          <w:i/>
          <w:iCs/>
          <w:sz w:val="24"/>
        </w:rPr>
        <w:t>Philosophical Studies</w:t>
      </w:r>
      <w:r w:rsidRPr="00867499">
        <w:rPr>
          <w:rFonts w:ascii="Times New Roman" w:hAnsi="Times New Roman" w:cs="Times New Roman"/>
          <w:sz w:val="24"/>
        </w:rPr>
        <w:t xml:space="preserve"> 178, p</w:t>
      </w:r>
      <w:r>
        <w:rPr>
          <w:rFonts w:ascii="Times New Roman" w:hAnsi="Times New Roman" w:cs="Times New Roman"/>
          <w:sz w:val="24"/>
        </w:rPr>
        <w:t xml:space="preserve">. </w:t>
      </w:r>
      <w:r w:rsidRPr="00867499">
        <w:rPr>
          <w:rFonts w:ascii="Times New Roman" w:hAnsi="Times New Roman" w:cs="Times New Roman"/>
          <w:sz w:val="24"/>
        </w:rPr>
        <w:t>187–208</w:t>
      </w:r>
    </w:p>
    <w:sectPr w:rsidR="0086749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CD3D" w14:textId="77777777" w:rsidR="00B37F3A" w:rsidRDefault="00B37F3A" w:rsidP="00B51522">
      <w:pPr>
        <w:spacing w:after="0" w:line="240" w:lineRule="auto"/>
      </w:pPr>
      <w:r>
        <w:separator/>
      </w:r>
    </w:p>
  </w:endnote>
  <w:endnote w:type="continuationSeparator" w:id="0">
    <w:p w14:paraId="0B69C619" w14:textId="77777777" w:rsidR="00B37F3A" w:rsidRDefault="00B37F3A" w:rsidP="00B5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B187" w14:textId="77777777" w:rsidR="00B37F3A" w:rsidRDefault="00B37F3A" w:rsidP="00B51522">
      <w:pPr>
        <w:spacing w:after="0" w:line="240" w:lineRule="auto"/>
      </w:pPr>
      <w:r>
        <w:separator/>
      </w:r>
    </w:p>
  </w:footnote>
  <w:footnote w:type="continuationSeparator" w:id="0">
    <w:p w14:paraId="23D65A8F" w14:textId="77777777" w:rsidR="00B37F3A" w:rsidRDefault="00B37F3A" w:rsidP="00B51522">
      <w:pPr>
        <w:spacing w:after="0" w:line="240" w:lineRule="auto"/>
      </w:pPr>
      <w:r>
        <w:continuationSeparator/>
      </w:r>
    </w:p>
  </w:footnote>
  <w:footnote w:id="1">
    <w:p w14:paraId="5B4C288C" w14:textId="77777777" w:rsidR="00F37F97" w:rsidRPr="00C97D22" w:rsidRDefault="00F37F97">
      <w:pPr>
        <w:pStyle w:val="FootnoteText"/>
        <w:rPr>
          <w:rFonts w:ascii="Times New Roman" w:hAnsi="Times New Roman" w:cs="Times New Roman"/>
        </w:rPr>
      </w:pPr>
      <w:r w:rsidRPr="00C97D22">
        <w:rPr>
          <w:rStyle w:val="FootnoteReference"/>
          <w:rFonts w:ascii="Times New Roman" w:hAnsi="Times New Roman" w:cs="Times New Roman"/>
        </w:rPr>
        <w:footnoteRef/>
      </w:r>
      <w:r w:rsidRPr="00C97D22">
        <w:rPr>
          <w:rFonts w:ascii="Times New Roman" w:hAnsi="Times New Roman" w:cs="Times New Roman"/>
        </w:rPr>
        <w:t xml:space="preserve"> </w:t>
      </w:r>
      <w:r w:rsidR="00C97D22" w:rsidRPr="00C97D22">
        <w:rPr>
          <w:rFonts w:ascii="Times New Roman" w:hAnsi="Times New Roman" w:cs="Times New Roman"/>
        </w:rPr>
        <w:t>See</w:t>
      </w:r>
      <w:r w:rsidRPr="00C97D22">
        <w:rPr>
          <w:rFonts w:ascii="Times New Roman" w:hAnsi="Times New Roman" w:cs="Times New Roman"/>
        </w:rPr>
        <w:t xml:space="preserve"> Crisp </w:t>
      </w:r>
      <w:r w:rsidR="00C97D22" w:rsidRPr="00C97D22">
        <w:rPr>
          <w:rFonts w:ascii="Times New Roman" w:hAnsi="Times New Roman" w:cs="Times New Roman"/>
        </w:rPr>
        <w:t>2006, 2014 for an int</w:t>
      </w:r>
      <w:r w:rsidR="00C97D22">
        <w:rPr>
          <w:rFonts w:ascii="Times New Roman" w:hAnsi="Times New Roman" w:cs="Times New Roman"/>
        </w:rPr>
        <w:t xml:space="preserve">roduction to well-being </w:t>
      </w:r>
      <w:r w:rsidR="00FC4E6D">
        <w:rPr>
          <w:rFonts w:ascii="Times New Roman" w:hAnsi="Times New Roman" w:cs="Times New Roman"/>
        </w:rPr>
        <w:t>(</w:t>
      </w:r>
      <w:r w:rsidR="007449EE">
        <w:rPr>
          <w:rFonts w:ascii="Times New Roman" w:hAnsi="Times New Roman" w:cs="Times New Roman"/>
        </w:rPr>
        <w:t>aka</w:t>
      </w:r>
      <w:r w:rsidR="00FC4E6D">
        <w:rPr>
          <w:rFonts w:ascii="Times New Roman" w:hAnsi="Times New Roman" w:cs="Times New Roman"/>
        </w:rPr>
        <w:t xml:space="preserve"> ‘self-interest’ or ‘welfare’), </w:t>
      </w:r>
      <w:r w:rsidR="00C97D22">
        <w:rPr>
          <w:rFonts w:ascii="Times New Roman" w:hAnsi="Times New Roman" w:cs="Times New Roman"/>
        </w:rPr>
        <w:t>and the</w:t>
      </w:r>
      <w:r w:rsidR="00C97D22" w:rsidRPr="00C97D22">
        <w:rPr>
          <w:rFonts w:ascii="Times New Roman" w:hAnsi="Times New Roman" w:cs="Times New Roman"/>
        </w:rPr>
        <w:t xml:space="preserve"> distinction between explanatory and</w:t>
      </w:r>
      <w:r w:rsidRPr="00C97D22">
        <w:rPr>
          <w:rFonts w:ascii="Times New Roman" w:hAnsi="Times New Roman" w:cs="Times New Roman"/>
        </w:rPr>
        <w:t xml:space="preserve"> enumerative theories</w:t>
      </w:r>
      <w:r w:rsidR="00C97D22" w:rsidRPr="00C97D22">
        <w:rPr>
          <w:rFonts w:ascii="Times New Roman" w:hAnsi="Times New Roman" w:cs="Times New Roman"/>
        </w:rPr>
        <w:t>.</w:t>
      </w:r>
    </w:p>
  </w:footnote>
  <w:footnote w:id="2">
    <w:p w14:paraId="13BC6BE9" w14:textId="77777777" w:rsidR="00840841" w:rsidRPr="00540761" w:rsidRDefault="00840841" w:rsidP="00840841">
      <w:pPr>
        <w:pStyle w:val="FootnoteText"/>
        <w:rPr>
          <w:rFonts w:ascii="Times New Roman" w:hAnsi="Times New Roman" w:cs="Times New Roman"/>
        </w:rPr>
      </w:pPr>
      <w:r w:rsidRPr="00540761">
        <w:rPr>
          <w:rStyle w:val="FootnoteReference"/>
          <w:rFonts w:ascii="Times New Roman" w:hAnsi="Times New Roman" w:cs="Times New Roman"/>
        </w:rPr>
        <w:footnoteRef/>
      </w:r>
      <w:r w:rsidRPr="00540761">
        <w:rPr>
          <w:rFonts w:ascii="Times New Roman" w:hAnsi="Times New Roman" w:cs="Times New Roman"/>
        </w:rPr>
        <w:t xml:space="preserve"> Bramble 2016, p 106.  </w:t>
      </w:r>
    </w:p>
  </w:footnote>
  <w:footnote w:id="3">
    <w:p w14:paraId="3E849672" w14:textId="77777777" w:rsidR="00F37F97" w:rsidRPr="00540761" w:rsidRDefault="00F37F97" w:rsidP="00DD4BA3">
      <w:pPr>
        <w:pStyle w:val="FootnoteText"/>
        <w:rPr>
          <w:rFonts w:ascii="Times New Roman" w:hAnsi="Times New Roman" w:cs="Times New Roman"/>
        </w:rPr>
      </w:pPr>
      <w:r w:rsidRPr="00540761">
        <w:rPr>
          <w:rStyle w:val="FootnoteReference"/>
          <w:rFonts w:ascii="Times New Roman" w:hAnsi="Times New Roman" w:cs="Times New Roman"/>
        </w:rPr>
        <w:footnoteRef/>
      </w:r>
      <w:r w:rsidRPr="00540761">
        <w:rPr>
          <w:rFonts w:ascii="Times New Roman" w:hAnsi="Times New Roman" w:cs="Times New Roman"/>
        </w:rPr>
        <w:t xml:space="preserve"> See Bradley 2014, sec. 1.  Bradley also mentions the application of this objection against hedonism.</w:t>
      </w:r>
    </w:p>
  </w:footnote>
  <w:footnote w:id="4">
    <w:p w14:paraId="7F8C7438" w14:textId="77777777" w:rsidR="00B9799D" w:rsidRPr="00540761" w:rsidRDefault="00B9799D" w:rsidP="00B9799D">
      <w:pPr>
        <w:pStyle w:val="FootnoteText"/>
        <w:rPr>
          <w:rFonts w:ascii="Times New Roman" w:hAnsi="Times New Roman" w:cs="Times New Roman"/>
        </w:rPr>
      </w:pPr>
      <w:r w:rsidRPr="00540761">
        <w:rPr>
          <w:rStyle w:val="FootnoteReference"/>
          <w:rFonts w:ascii="Times New Roman" w:hAnsi="Times New Roman" w:cs="Times New Roman"/>
        </w:rPr>
        <w:footnoteRef/>
      </w:r>
      <w:r w:rsidRPr="00540761">
        <w:rPr>
          <w:rFonts w:ascii="Times New Roman" w:hAnsi="Times New Roman" w:cs="Times New Roman"/>
        </w:rPr>
        <w:t xml:space="preserve"> Dorsey 2011, p 11, his emphasis.  </w:t>
      </w:r>
    </w:p>
  </w:footnote>
  <w:footnote w:id="5">
    <w:p w14:paraId="4A537C42" w14:textId="77777777" w:rsidR="00F37F97" w:rsidRPr="00540761" w:rsidRDefault="00F37F97" w:rsidP="00C243B7">
      <w:pPr>
        <w:pStyle w:val="FootnoteText"/>
        <w:rPr>
          <w:rFonts w:ascii="Times New Roman" w:hAnsi="Times New Roman" w:cs="Times New Roman"/>
        </w:rPr>
      </w:pPr>
      <w:r w:rsidRPr="00540761">
        <w:rPr>
          <w:rStyle w:val="FootnoteReference"/>
          <w:rFonts w:ascii="Times New Roman" w:hAnsi="Times New Roman" w:cs="Times New Roman"/>
        </w:rPr>
        <w:footnoteRef/>
      </w:r>
      <w:r w:rsidRPr="00540761">
        <w:rPr>
          <w:rFonts w:ascii="Times New Roman" w:hAnsi="Times New Roman" w:cs="Times New Roman"/>
        </w:rPr>
        <w:t xml:space="preserve"> Railton 1986, p. 47</w:t>
      </w:r>
      <w:r>
        <w:rPr>
          <w:rFonts w:ascii="Times New Roman" w:hAnsi="Times New Roman" w:cs="Times New Roman"/>
        </w:rPr>
        <w:t xml:space="preserve"> (I ha</w:t>
      </w:r>
      <w:r w:rsidR="008C0CD7">
        <w:rPr>
          <w:rFonts w:ascii="Times New Roman" w:hAnsi="Times New Roman" w:cs="Times New Roman"/>
        </w:rPr>
        <w:t>ve added italics for emphasis).  Railton has influenced a large literature on issues related to the resonance constraint.</w:t>
      </w:r>
    </w:p>
  </w:footnote>
  <w:footnote w:id="6">
    <w:p w14:paraId="7FD2C9D0" w14:textId="77777777" w:rsidR="00F37F97" w:rsidRPr="00540761" w:rsidRDefault="00F37F97" w:rsidP="00C243B7">
      <w:pPr>
        <w:pStyle w:val="FootnoteText"/>
        <w:rPr>
          <w:rFonts w:ascii="Times New Roman" w:hAnsi="Times New Roman" w:cs="Times New Roman"/>
        </w:rPr>
      </w:pPr>
      <w:r w:rsidRPr="00540761">
        <w:rPr>
          <w:rStyle w:val="FootnoteReference"/>
          <w:rFonts w:ascii="Times New Roman" w:hAnsi="Times New Roman" w:cs="Times New Roman"/>
        </w:rPr>
        <w:footnoteRef/>
      </w:r>
      <w:r w:rsidRPr="00540761">
        <w:rPr>
          <w:rFonts w:ascii="Times New Roman" w:hAnsi="Times New Roman" w:cs="Times New Roman"/>
        </w:rPr>
        <w:t xml:space="preserve"> Dorsey </w:t>
      </w:r>
      <w:r>
        <w:rPr>
          <w:rFonts w:ascii="Times New Roman" w:hAnsi="Times New Roman" w:cs="Times New Roman"/>
        </w:rPr>
        <w:t>2017</w:t>
      </w:r>
      <w:r w:rsidRPr="00540761">
        <w:rPr>
          <w:rFonts w:ascii="Times New Roman" w:hAnsi="Times New Roman" w:cs="Times New Roman"/>
        </w:rPr>
        <w:t>, p. 1</w:t>
      </w:r>
      <w:r>
        <w:rPr>
          <w:rFonts w:ascii="Times New Roman" w:hAnsi="Times New Roman" w:cs="Times New Roman"/>
        </w:rPr>
        <w:t>96, 198 (</w:t>
      </w:r>
      <w:r w:rsidR="00C97D22">
        <w:rPr>
          <w:rFonts w:ascii="Times New Roman" w:hAnsi="Times New Roman" w:cs="Times New Roman"/>
        </w:rPr>
        <w:t xml:space="preserve">his </w:t>
      </w:r>
      <w:r>
        <w:rPr>
          <w:rFonts w:ascii="Times New Roman" w:hAnsi="Times New Roman" w:cs="Times New Roman"/>
        </w:rPr>
        <w:t>emphas</w:t>
      </w:r>
      <w:r w:rsidR="00C97D22">
        <w:rPr>
          <w:rFonts w:ascii="Times New Roman" w:hAnsi="Times New Roman" w:cs="Times New Roman"/>
        </w:rPr>
        <w:t>is</w:t>
      </w:r>
      <w:r>
        <w:rPr>
          <w:rFonts w:ascii="Times New Roman" w:hAnsi="Times New Roman" w:cs="Times New Roman"/>
        </w:rPr>
        <w:t>).</w:t>
      </w:r>
    </w:p>
  </w:footnote>
  <w:footnote w:id="7">
    <w:p w14:paraId="54952899" w14:textId="041FBEC6" w:rsidR="00F37F97" w:rsidRPr="00540761" w:rsidRDefault="00F37F97" w:rsidP="00C243B7">
      <w:pPr>
        <w:pStyle w:val="FootnoteText"/>
        <w:rPr>
          <w:rFonts w:ascii="Times New Roman" w:hAnsi="Times New Roman" w:cs="Times New Roman"/>
        </w:rPr>
      </w:pPr>
      <w:r w:rsidRPr="00540761">
        <w:rPr>
          <w:rStyle w:val="FootnoteReference"/>
          <w:rFonts w:ascii="Times New Roman" w:hAnsi="Times New Roman" w:cs="Times New Roman"/>
        </w:rPr>
        <w:footnoteRef/>
      </w:r>
      <w:r w:rsidRPr="00540761">
        <w:rPr>
          <w:rFonts w:ascii="Times New Roman" w:hAnsi="Times New Roman" w:cs="Times New Roman"/>
        </w:rPr>
        <w:t xml:space="preserve"> </w:t>
      </w:r>
      <w:r w:rsidR="006259C9">
        <w:rPr>
          <w:rFonts w:ascii="Times New Roman" w:hAnsi="Times New Roman" w:cs="Times New Roman"/>
        </w:rPr>
        <w:t>Perhaps</w:t>
      </w:r>
      <w:r w:rsidRPr="00540761">
        <w:rPr>
          <w:rFonts w:ascii="Times New Roman" w:hAnsi="Times New Roman" w:cs="Times New Roman"/>
        </w:rPr>
        <w:t xml:space="preserve"> Dorsey </w:t>
      </w:r>
      <w:r w:rsidR="00C97D22">
        <w:rPr>
          <w:rFonts w:ascii="Times New Roman" w:hAnsi="Times New Roman" w:cs="Times New Roman"/>
        </w:rPr>
        <w:t>might</w:t>
      </w:r>
      <w:r w:rsidRPr="00540761">
        <w:rPr>
          <w:rFonts w:ascii="Times New Roman" w:hAnsi="Times New Roman" w:cs="Times New Roman"/>
        </w:rPr>
        <w:t xml:space="preserve"> agree with me.  </w:t>
      </w:r>
      <w:r w:rsidR="006259C9">
        <w:rPr>
          <w:rFonts w:ascii="Times New Roman" w:hAnsi="Times New Roman" w:cs="Times New Roman"/>
        </w:rPr>
        <w:t>He</w:t>
      </w:r>
      <w:r w:rsidRPr="00540761">
        <w:rPr>
          <w:rFonts w:ascii="Times New Roman" w:hAnsi="Times New Roman" w:cs="Times New Roman"/>
        </w:rPr>
        <w:t xml:space="preserve"> comments in footnote</w:t>
      </w:r>
      <w:r>
        <w:rPr>
          <w:rFonts w:ascii="Times New Roman" w:hAnsi="Times New Roman" w:cs="Times New Roman"/>
        </w:rPr>
        <w:t xml:space="preserve"> 15</w:t>
      </w:r>
      <w:r w:rsidRPr="00540761">
        <w:rPr>
          <w:rFonts w:ascii="Times New Roman" w:hAnsi="Times New Roman" w:cs="Times New Roman"/>
        </w:rPr>
        <w:t xml:space="preserve"> on his ostensibly “deeply plausible thought” that “Obviously, to resonate is not identical with a failure to alienate.”  </w:t>
      </w:r>
      <w:r w:rsidR="00CF635C">
        <w:rPr>
          <w:rFonts w:ascii="Times New Roman" w:hAnsi="Times New Roman" w:cs="Times New Roman"/>
        </w:rPr>
        <w:t>T</w:t>
      </w:r>
      <w:r w:rsidRPr="00540761">
        <w:rPr>
          <w:rFonts w:ascii="Times New Roman" w:hAnsi="Times New Roman" w:cs="Times New Roman"/>
        </w:rPr>
        <w:t>h</w:t>
      </w:r>
      <w:r w:rsidR="00CF635C">
        <w:rPr>
          <w:rFonts w:ascii="Times New Roman" w:hAnsi="Times New Roman" w:cs="Times New Roman"/>
        </w:rPr>
        <w:t>is</w:t>
      </w:r>
      <w:r w:rsidRPr="00540761">
        <w:rPr>
          <w:rFonts w:ascii="Times New Roman" w:hAnsi="Times New Roman" w:cs="Times New Roman"/>
        </w:rPr>
        <w:t xml:space="preserve"> would seem to recognize that there are distinct theses </w:t>
      </w:r>
      <w:r w:rsidR="00C97D22">
        <w:rPr>
          <w:rFonts w:ascii="Times New Roman" w:hAnsi="Times New Roman" w:cs="Times New Roman"/>
        </w:rPr>
        <w:t>in</w:t>
      </w:r>
      <w:r w:rsidRPr="00540761">
        <w:rPr>
          <w:rFonts w:ascii="Times New Roman" w:hAnsi="Times New Roman" w:cs="Times New Roman"/>
        </w:rPr>
        <w:t xml:space="preserve"> his deep thought.  But he continues the comment: “I group these together, however, insofar as both suggestions seem to get to the generally plausible thought that an individual ought to be sovereign over that which is good for her.”</w:t>
      </w:r>
      <w:r w:rsidR="00C97D22">
        <w:rPr>
          <w:rFonts w:ascii="Times New Roman" w:hAnsi="Times New Roman" w:cs="Times New Roman"/>
        </w:rPr>
        <w:t xml:space="preserve">  </w:t>
      </w:r>
      <w:r w:rsidR="00CF635C">
        <w:rPr>
          <w:rFonts w:ascii="Times New Roman" w:hAnsi="Times New Roman" w:cs="Times New Roman"/>
        </w:rPr>
        <w:t>However, t</w:t>
      </w:r>
      <w:r w:rsidR="00C97D22">
        <w:rPr>
          <w:rFonts w:ascii="Times New Roman" w:hAnsi="Times New Roman" w:cs="Times New Roman"/>
        </w:rPr>
        <w:t xml:space="preserve">he claim of sovereignty seems to be yet another </w:t>
      </w:r>
      <w:r w:rsidR="005B5195">
        <w:rPr>
          <w:rFonts w:ascii="Times New Roman" w:hAnsi="Times New Roman" w:cs="Times New Roman"/>
        </w:rPr>
        <w:t>strand in talk of the resonance constraint.</w:t>
      </w:r>
    </w:p>
  </w:footnote>
  <w:footnote w:id="8">
    <w:p w14:paraId="79434F1E" w14:textId="77777777" w:rsidR="00F37F97" w:rsidRPr="00540761" w:rsidRDefault="00F37F97" w:rsidP="00C243B7">
      <w:pPr>
        <w:pStyle w:val="FootnoteText"/>
        <w:rPr>
          <w:rFonts w:ascii="Times New Roman" w:hAnsi="Times New Roman" w:cs="Times New Roman"/>
        </w:rPr>
      </w:pPr>
      <w:r w:rsidRPr="00540761">
        <w:rPr>
          <w:rStyle w:val="FootnoteReference"/>
          <w:rFonts w:ascii="Times New Roman" w:hAnsi="Times New Roman" w:cs="Times New Roman"/>
        </w:rPr>
        <w:footnoteRef/>
      </w:r>
      <w:r w:rsidRPr="00540761">
        <w:rPr>
          <w:rFonts w:ascii="Times New Roman" w:hAnsi="Times New Roman" w:cs="Times New Roman"/>
        </w:rPr>
        <w:t xml:space="preserve"> See Dorsey </w:t>
      </w:r>
      <w:r>
        <w:rPr>
          <w:rFonts w:ascii="Times New Roman" w:hAnsi="Times New Roman" w:cs="Times New Roman"/>
        </w:rPr>
        <w:t>2017</w:t>
      </w:r>
      <w:r w:rsidRPr="00540761">
        <w:rPr>
          <w:rFonts w:ascii="Times New Roman" w:hAnsi="Times New Roman" w:cs="Times New Roman"/>
        </w:rPr>
        <w:t>, p. 1</w:t>
      </w:r>
      <w:r>
        <w:rPr>
          <w:rFonts w:ascii="Times New Roman" w:hAnsi="Times New Roman" w:cs="Times New Roman"/>
        </w:rPr>
        <w:t>96</w:t>
      </w:r>
      <w:r w:rsidRPr="00540761">
        <w:rPr>
          <w:rFonts w:ascii="Times New Roman" w:hAnsi="Times New Roman" w:cs="Times New Roman"/>
        </w:rPr>
        <w:t>; and Rosati 1996, p. 298.</w:t>
      </w:r>
    </w:p>
  </w:footnote>
  <w:footnote w:id="9">
    <w:p w14:paraId="263F346D" w14:textId="50E66B53" w:rsidR="00F37F97" w:rsidRPr="00540761" w:rsidRDefault="00F37F97" w:rsidP="009D1329">
      <w:pPr>
        <w:pStyle w:val="FootnoteText"/>
        <w:rPr>
          <w:rFonts w:ascii="Times New Roman" w:hAnsi="Times New Roman" w:cs="Times New Roman"/>
        </w:rPr>
      </w:pPr>
      <w:r w:rsidRPr="00540761">
        <w:rPr>
          <w:rStyle w:val="FootnoteReference"/>
          <w:rFonts w:ascii="Times New Roman" w:hAnsi="Times New Roman" w:cs="Times New Roman"/>
        </w:rPr>
        <w:footnoteRef/>
      </w:r>
      <w:r w:rsidRPr="00540761">
        <w:rPr>
          <w:rFonts w:ascii="Times New Roman" w:hAnsi="Times New Roman" w:cs="Times New Roman"/>
        </w:rPr>
        <w:t xml:space="preserve"> Arneson </w:t>
      </w:r>
      <w:r>
        <w:rPr>
          <w:rFonts w:ascii="Times New Roman" w:hAnsi="Times New Roman" w:cs="Times New Roman"/>
        </w:rPr>
        <w:t xml:space="preserve">1999, </w:t>
      </w:r>
      <w:r w:rsidRPr="00540761">
        <w:rPr>
          <w:rFonts w:ascii="Times New Roman" w:hAnsi="Times New Roman" w:cs="Times New Roman"/>
        </w:rPr>
        <w:t xml:space="preserve">p. </w:t>
      </w:r>
      <w:r>
        <w:rPr>
          <w:rFonts w:ascii="Times New Roman" w:hAnsi="Times New Roman" w:cs="Times New Roman"/>
        </w:rPr>
        <w:t>139</w:t>
      </w:r>
      <w:r w:rsidR="00CF635C">
        <w:rPr>
          <w:rFonts w:ascii="Times New Roman" w:hAnsi="Times New Roman" w:cs="Times New Roman"/>
        </w:rPr>
        <w:t>.</w:t>
      </w:r>
    </w:p>
  </w:footnote>
  <w:footnote w:id="10">
    <w:p w14:paraId="61CAFD42" w14:textId="77777777" w:rsidR="00F37F97" w:rsidRPr="00CB712D" w:rsidRDefault="00F37F97" w:rsidP="009D1329">
      <w:pPr>
        <w:pStyle w:val="FootnoteText"/>
        <w:rPr>
          <w:rFonts w:ascii="Times New Roman" w:hAnsi="Times New Roman" w:cs="Times New Roman"/>
        </w:rPr>
      </w:pPr>
      <w:r w:rsidRPr="00CB712D">
        <w:rPr>
          <w:rStyle w:val="FootnoteReference"/>
          <w:rFonts w:ascii="Times New Roman" w:hAnsi="Times New Roman" w:cs="Times New Roman"/>
        </w:rPr>
        <w:footnoteRef/>
      </w:r>
      <w:r w:rsidRPr="00CB712D">
        <w:rPr>
          <w:rFonts w:ascii="Times New Roman" w:hAnsi="Times New Roman" w:cs="Times New Roman"/>
        </w:rPr>
        <w:t xml:space="preserve"> Fletcher 2016, p. 62.</w:t>
      </w:r>
    </w:p>
  </w:footnote>
  <w:footnote w:id="11">
    <w:p w14:paraId="4362A7A4" w14:textId="77777777" w:rsidR="00F37F97" w:rsidRPr="003D459A" w:rsidRDefault="00F37F97" w:rsidP="009D1329">
      <w:pPr>
        <w:pStyle w:val="FootnoteText"/>
        <w:rPr>
          <w:rFonts w:ascii="Times New Roman" w:hAnsi="Times New Roman" w:cs="Times New Roman"/>
        </w:rPr>
      </w:pPr>
      <w:r w:rsidRPr="003D459A">
        <w:rPr>
          <w:rStyle w:val="FootnoteReference"/>
          <w:rFonts w:ascii="Times New Roman" w:hAnsi="Times New Roman" w:cs="Times New Roman"/>
        </w:rPr>
        <w:footnoteRef/>
      </w:r>
      <w:r w:rsidRPr="003D459A">
        <w:rPr>
          <w:rFonts w:ascii="Times New Roman" w:hAnsi="Times New Roman" w:cs="Times New Roman"/>
        </w:rPr>
        <w:t xml:space="preserve"> From Merriam Webster: </w:t>
      </w:r>
      <w:hyperlink r:id="rId1" w:history="1">
        <w:r w:rsidRPr="003D459A">
          <w:rPr>
            <w:rStyle w:val="Hyperlink"/>
            <w:rFonts w:ascii="Times New Roman" w:hAnsi="Times New Roman" w:cs="Times New Roman"/>
          </w:rPr>
          <w:t>https://www.merriam-webster.com/dictionary/resonate</w:t>
        </w:r>
      </w:hyperlink>
      <w:r w:rsidRPr="003D459A">
        <w:rPr>
          <w:rFonts w:ascii="Times New Roman" w:hAnsi="Times New Roman" w:cs="Times New Roman"/>
        </w:rPr>
        <w:t xml:space="preserve"> </w:t>
      </w:r>
    </w:p>
  </w:footnote>
  <w:footnote w:id="12">
    <w:p w14:paraId="3AC6102D" w14:textId="77777777" w:rsidR="00FB289A" w:rsidRPr="0007333D" w:rsidRDefault="00FB289A" w:rsidP="00FB289A">
      <w:pPr>
        <w:pStyle w:val="FootnoteText"/>
        <w:rPr>
          <w:rFonts w:ascii="Times New Roman" w:hAnsi="Times New Roman" w:cs="Times New Roman"/>
        </w:rPr>
      </w:pPr>
      <w:r w:rsidRPr="0007333D">
        <w:rPr>
          <w:rStyle w:val="FootnoteReference"/>
          <w:rFonts w:ascii="Times New Roman" w:hAnsi="Times New Roman" w:cs="Times New Roman"/>
        </w:rPr>
        <w:footnoteRef/>
      </w:r>
      <w:r w:rsidRPr="0007333D">
        <w:rPr>
          <w:rFonts w:ascii="Times New Roman" w:hAnsi="Times New Roman" w:cs="Times New Roman"/>
        </w:rPr>
        <w:t xml:space="preserve"> Bramble 2016, p. 88</w:t>
      </w:r>
      <w:r>
        <w:rPr>
          <w:rFonts w:ascii="Times New Roman" w:hAnsi="Times New Roman" w:cs="Times New Roman"/>
        </w:rPr>
        <w:t xml:space="preserve">.  Bramble urges objectivist hedonists to simply reject the resonance constraint (p. 107-9).  </w:t>
      </w:r>
      <w:r w:rsidR="008C0CD7">
        <w:rPr>
          <w:rFonts w:ascii="Times New Roman" w:hAnsi="Times New Roman" w:cs="Times New Roman"/>
        </w:rPr>
        <w:t>I will argue that they can accept and develop a version of the resonance constraint.</w:t>
      </w:r>
    </w:p>
  </w:footnote>
  <w:footnote w:id="13">
    <w:p w14:paraId="5B6760C4" w14:textId="32B02E3D" w:rsidR="00F37F97" w:rsidRPr="00C243B7" w:rsidRDefault="00F37F97" w:rsidP="00C243B7">
      <w:pPr>
        <w:pStyle w:val="FootnoteText"/>
        <w:rPr>
          <w:rFonts w:ascii="Times New Roman" w:hAnsi="Times New Roman" w:cs="Times New Roman"/>
        </w:rPr>
      </w:pPr>
      <w:r w:rsidRPr="00C243B7">
        <w:rPr>
          <w:rStyle w:val="FootnoteReference"/>
          <w:rFonts w:ascii="Times New Roman" w:hAnsi="Times New Roman" w:cs="Times New Roman"/>
        </w:rPr>
        <w:footnoteRef/>
      </w:r>
      <w:r w:rsidRPr="00C243B7">
        <w:rPr>
          <w:rFonts w:ascii="Times New Roman" w:hAnsi="Times New Roman" w:cs="Times New Roman"/>
        </w:rPr>
        <w:t xml:space="preserve"> Arneson 1999, p. 116</w:t>
      </w:r>
      <w:r w:rsidR="00CF635C">
        <w:rPr>
          <w:rFonts w:ascii="Times New Roman" w:hAnsi="Times New Roman" w:cs="Times New Roman"/>
        </w:rPr>
        <w:t>.</w:t>
      </w:r>
    </w:p>
  </w:footnote>
  <w:footnote w:id="14">
    <w:p w14:paraId="27F837EA" w14:textId="4CB2795D" w:rsidR="00F37F97" w:rsidRPr="00540761" w:rsidRDefault="00F37F97" w:rsidP="00C243B7">
      <w:pPr>
        <w:pStyle w:val="FootnoteText"/>
        <w:rPr>
          <w:rFonts w:ascii="Times New Roman" w:hAnsi="Times New Roman" w:cs="Times New Roman"/>
        </w:rPr>
      </w:pPr>
      <w:r w:rsidRPr="00540761">
        <w:rPr>
          <w:rStyle w:val="FootnoteReference"/>
          <w:rFonts w:ascii="Times New Roman" w:hAnsi="Times New Roman" w:cs="Times New Roman"/>
        </w:rPr>
        <w:footnoteRef/>
      </w:r>
      <w:r w:rsidRPr="00540761">
        <w:rPr>
          <w:rFonts w:ascii="Times New Roman" w:hAnsi="Times New Roman" w:cs="Times New Roman"/>
        </w:rPr>
        <w:t xml:space="preserve"> Dorsey </w:t>
      </w:r>
      <w:r>
        <w:rPr>
          <w:rFonts w:ascii="Times New Roman" w:hAnsi="Times New Roman" w:cs="Times New Roman"/>
        </w:rPr>
        <w:t>2017</w:t>
      </w:r>
      <w:r w:rsidRPr="00540761">
        <w:rPr>
          <w:rFonts w:ascii="Times New Roman" w:hAnsi="Times New Roman" w:cs="Times New Roman"/>
        </w:rPr>
        <w:t>a, p. 1</w:t>
      </w:r>
      <w:r>
        <w:rPr>
          <w:rFonts w:ascii="Times New Roman" w:hAnsi="Times New Roman" w:cs="Times New Roman"/>
        </w:rPr>
        <w:t>96</w:t>
      </w:r>
      <w:r w:rsidRPr="00540761">
        <w:rPr>
          <w:rFonts w:ascii="Times New Roman" w:hAnsi="Times New Roman" w:cs="Times New Roman"/>
        </w:rPr>
        <w:t>.</w:t>
      </w:r>
      <w:r>
        <w:rPr>
          <w:rFonts w:ascii="Times New Roman" w:hAnsi="Times New Roman" w:cs="Times New Roman"/>
        </w:rPr>
        <w:t xml:space="preserve">  </w:t>
      </w:r>
    </w:p>
  </w:footnote>
  <w:footnote w:id="15">
    <w:p w14:paraId="7885D762" w14:textId="77777777" w:rsidR="00857625" w:rsidRPr="005E7D15" w:rsidRDefault="00857625">
      <w:pPr>
        <w:pStyle w:val="FootnoteText"/>
        <w:rPr>
          <w:rFonts w:ascii="Times New Roman" w:hAnsi="Times New Roman" w:cs="Times New Roman"/>
        </w:rPr>
      </w:pPr>
      <w:r w:rsidRPr="005E7D15">
        <w:rPr>
          <w:rStyle w:val="FootnoteReference"/>
          <w:rFonts w:ascii="Times New Roman" w:hAnsi="Times New Roman" w:cs="Times New Roman"/>
        </w:rPr>
        <w:footnoteRef/>
      </w:r>
      <w:r w:rsidRPr="005E7D15">
        <w:rPr>
          <w:rFonts w:ascii="Times New Roman" w:hAnsi="Times New Roman" w:cs="Times New Roman"/>
        </w:rPr>
        <w:t xml:space="preserve"> Fletcher</w:t>
      </w:r>
      <w:r w:rsidR="005E7D15" w:rsidRPr="005E7D15">
        <w:rPr>
          <w:rFonts w:ascii="Times New Roman" w:hAnsi="Times New Roman" w:cs="Times New Roman"/>
        </w:rPr>
        <w:t xml:space="preserve"> 2016</w:t>
      </w:r>
      <w:r w:rsidR="00B56769">
        <w:rPr>
          <w:rFonts w:ascii="Times New Roman" w:hAnsi="Times New Roman" w:cs="Times New Roman"/>
        </w:rPr>
        <w:t>,</w:t>
      </w:r>
      <w:r w:rsidR="005E7D15" w:rsidRPr="005E7D15">
        <w:rPr>
          <w:rFonts w:ascii="Times New Roman" w:hAnsi="Times New Roman" w:cs="Times New Roman"/>
        </w:rPr>
        <w:t xml:space="preserve"> </w:t>
      </w:r>
      <w:r w:rsidR="00B56769" w:rsidRPr="005E7D15">
        <w:rPr>
          <w:rFonts w:ascii="Times New Roman" w:hAnsi="Times New Roman" w:cs="Times New Roman"/>
        </w:rPr>
        <w:t>p. 61</w:t>
      </w:r>
      <w:r w:rsidR="00B56769">
        <w:rPr>
          <w:rFonts w:ascii="Times New Roman" w:hAnsi="Times New Roman" w:cs="Times New Roman"/>
        </w:rPr>
        <w:t>,</w:t>
      </w:r>
      <w:r w:rsidR="00B56769" w:rsidRPr="005E7D15">
        <w:rPr>
          <w:rFonts w:ascii="Times New Roman" w:hAnsi="Times New Roman" w:cs="Times New Roman"/>
        </w:rPr>
        <w:t xml:space="preserve"> </w:t>
      </w:r>
      <w:r w:rsidR="005E7D15" w:rsidRPr="005E7D15">
        <w:rPr>
          <w:rFonts w:ascii="Times New Roman" w:hAnsi="Times New Roman" w:cs="Times New Roman"/>
        </w:rPr>
        <w:t>makes a similar point (</w:t>
      </w:r>
      <w:r w:rsidR="00B56769">
        <w:rPr>
          <w:rFonts w:ascii="Times New Roman" w:hAnsi="Times New Roman" w:cs="Times New Roman"/>
        </w:rPr>
        <w:t xml:space="preserve">see </w:t>
      </w:r>
      <w:r w:rsidR="005B5195">
        <w:rPr>
          <w:rFonts w:ascii="Times New Roman" w:hAnsi="Times New Roman" w:cs="Times New Roman"/>
        </w:rPr>
        <w:t>also</w:t>
      </w:r>
      <w:r w:rsidR="005E7D15" w:rsidRPr="005E7D15">
        <w:rPr>
          <w:rFonts w:ascii="Times New Roman" w:hAnsi="Times New Roman" w:cs="Times New Roman"/>
        </w:rPr>
        <w:t xml:space="preserve"> </w:t>
      </w:r>
      <w:r w:rsidR="00B56769">
        <w:rPr>
          <w:rFonts w:ascii="Times New Roman" w:hAnsi="Times New Roman" w:cs="Times New Roman"/>
        </w:rPr>
        <w:t xml:space="preserve">his </w:t>
      </w:r>
      <w:proofErr w:type="spellStart"/>
      <w:r w:rsidR="005E7D15" w:rsidRPr="005E7D15">
        <w:rPr>
          <w:rFonts w:ascii="Times New Roman" w:hAnsi="Times New Roman" w:cs="Times New Roman"/>
        </w:rPr>
        <w:t>fn</w:t>
      </w:r>
      <w:proofErr w:type="spellEnd"/>
      <w:r w:rsidR="005E7D15" w:rsidRPr="005E7D15">
        <w:rPr>
          <w:rFonts w:ascii="Times New Roman" w:hAnsi="Times New Roman" w:cs="Times New Roman"/>
        </w:rPr>
        <w:t xml:space="preserve"> 11).</w:t>
      </w:r>
    </w:p>
  </w:footnote>
  <w:footnote w:id="16">
    <w:p w14:paraId="3687447E" w14:textId="77777777" w:rsidR="003E2F65" w:rsidRPr="00161DBC" w:rsidRDefault="003E2F65" w:rsidP="003E2F65">
      <w:pPr>
        <w:pStyle w:val="FootnoteText"/>
        <w:rPr>
          <w:rFonts w:ascii="Times New Roman" w:hAnsi="Times New Roman" w:cs="Times New Roman"/>
        </w:rPr>
      </w:pPr>
      <w:r w:rsidRPr="00161DBC">
        <w:rPr>
          <w:rStyle w:val="FootnoteReference"/>
          <w:rFonts w:ascii="Times New Roman" w:hAnsi="Times New Roman" w:cs="Times New Roman"/>
        </w:rPr>
        <w:footnoteRef/>
      </w:r>
      <w:r w:rsidRPr="00161DBC">
        <w:rPr>
          <w:rFonts w:ascii="Times New Roman" w:hAnsi="Times New Roman" w:cs="Times New Roman"/>
        </w:rPr>
        <w:t xml:space="preserve"> See</w:t>
      </w:r>
      <w:r>
        <w:rPr>
          <w:rFonts w:ascii="Times New Roman" w:hAnsi="Times New Roman" w:cs="Times New Roman"/>
        </w:rPr>
        <w:t xml:space="preserve"> Leopold 2022 for more about alienation.  </w:t>
      </w:r>
      <w:r w:rsidRPr="00161DBC">
        <w:rPr>
          <w:rFonts w:ascii="Times New Roman" w:hAnsi="Times New Roman" w:cs="Times New Roman"/>
        </w:rPr>
        <w:t xml:space="preserve"> </w:t>
      </w:r>
    </w:p>
  </w:footnote>
  <w:footnote w:id="17">
    <w:p w14:paraId="5801BC6C" w14:textId="25D6E4B6" w:rsidR="00BC213D" w:rsidRPr="00C54AAA" w:rsidRDefault="00BC213D">
      <w:pPr>
        <w:pStyle w:val="FootnoteText"/>
        <w:rPr>
          <w:rFonts w:ascii="Times New Roman" w:hAnsi="Times New Roman" w:cs="Times New Roman"/>
        </w:rPr>
      </w:pPr>
      <w:r w:rsidRPr="00C54AAA">
        <w:rPr>
          <w:rStyle w:val="FootnoteReference"/>
          <w:rFonts w:ascii="Times New Roman" w:hAnsi="Times New Roman" w:cs="Times New Roman"/>
        </w:rPr>
        <w:footnoteRef/>
      </w:r>
      <w:r w:rsidRPr="00C54AAA">
        <w:rPr>
          <w:rFonts w:ascii="Times New Roman" w:hAnsi="Times New Roman" w:cs="Times New Roman"/>
        </w:rPr>
        <w:t xml:space="preserve"> I do not mean to beg the question against a subjectivist who thinks there are such authoritative acts of deeming something to be beneficial.  Even if John has authoritatively deemed </w:t>
      </w:r>
      <w:r w:rsidR="00C54AAA" w:rsidRPr="00C54AAA">
        <w:rPr>
          <w:rFonts w:ascii="Times New Roman" w:hAnsi="Times New Roman" w:cs="Times New Roman"/>
        </w:rPr>
        <w:t xml:space="preserve">that something benefits him, it is possible that he later forgets what he has done and </w:t>
      </w:r>
      <w:r w:rsidR="00C54AAA">
        <w:rPr>
          <w:rFonts w:ascii="Times New Roman" w:hAnsi="Times New Roman" w:cs="Times New Roman"/>
        </w:rPr>
        <w:t>then mistakenly denies</w:t>
      </w:r>
      <w:r w:rsidR="00C54AAA" w:rsidRPr="00C54AAA">
        <w:rPr>
          <w:rFonts w:ascii="Times New Roman" w:hAnsi="Times New Roman" w:cs="Times New Roman"/>
        </w:rPr>
        <w:t xml:space="preserve"> it </w:t>
      </w:r>
      <w:r w:rsidR="00C54AAA">
        <w:rPr>
          <w:rFonts w:ascii="Times New Roman" w:hAnsi="Times New Roman" w:cs="Times New Roman"/>
        </w:rPr>
        <w:t>has any</w:t>
      </w:r>
      <w:r w:rsidR="00C54AAA" w:rsidRPr="00C54AAA">
        <w:rPr>
          <w:rFonts w:ascii="Times New Roman" w:hAnsi="Times New Roman" w:cs="Times New Roman"/>
        </w:rPr>
        <w:t xml:space="preserve"> benefit whatsoever</w:t>
      </w:r>
      <w:r w:rsidR="00C54AAA">
        <w:rPr>
          <w:rFonts w:ascii="Times New Roman" w:hAnsi="Times New Roman" w:cs="Times New Roman"/>
        </w:rPr>
        <w:t xml:space="preserve">.  </w:t>
      </w:r>
      <w:r w:rsidR="00D21F18">
        <w:rPr>
          <w:rFonts w:ascii="Times New Roman" w:hAnsi="Times New Roman" w:cs="Times New Roman"/>
        </w:rPr>
        <w:t xml:space="preserve">Having the authority to make something beneficial to oneself does not also guarantee that one will infallibly </w:t>
      </w:r>
      <w:r w:rsidR="00B46061">
        <w:rPr>
          <w:rFonts w:ascii="Times New Roman" w:hAnsi="Times New Roman" w:cs="Times New Roman"/>
        </w:rPr>
        <w:t xml:space="preserve">remember to evaluate all future events according to </w:t>
      </w:r>
      <w:r w:rsidR="00986001">
        <w:rPr>
          <w:rFonts w:ascii="Times New Roman" w:hAnsi="Times New Roman" w:cs="Times New Roman"/>
        </w:rPr>
        <w:t xml:space="preserve">what is implied by </w:t>
      </w:r>
      <w:r w:rsidR="00B46061">
        <w:rPr>
          <w:rFonts w:ascii="Times New Roman" w:hAnsi="Times New Roman" w:cs="Times New Roman"/>
        </w:rPr>
        <w:t xml:space="preserve">one’s past authoritative acts.  </w:t>
      </w:r>
    </w:p>
  </w:footnote>
  <w:footnote w:id="18">
    <w:p w14:paraId="703DF65F" w14:textId="516529A7" w:rsidR="008333B1" w:rsidRPr="008333B1" w:rsidRDefault="008333B1">
      <w:pPr>
        <w:pStyle w:val="FootnoteText"/>
        <w:rPr>
          <w:rFonts w:ascii="Times New Roman" w:hAnsi="Times New Roman" w:cs="Times New Roman"/>
        </w:rPr>
      </w:pPr>
      <w:r w:rsidRPr="008333B1">
        <w:rPr>
          <w:rStyle w:val="FootnoteReference"/>
          <w:rFonts w:ascii="Times New Roman" w:hAnsi="Times New Roman" w:cs="Times New Roman"/>
        </w:rPr>
        <w:footnoteRef/>
      </w:r>
      <w:r w:rsidRPr="008333B1">
        <w:rPr>
          <w:rFonts w:ascii="Times New Roman" w:hAnsi="Times New Roman" w:cs="Times New Roman"/>
        </w:rPr>
        <w:t xml:space="preserve"> Willem van der </w:t>
      </w:r>
      <w:proofErr w:type="spellStart"/>
      <w:r w:rsidRPr="008333B1">
        <w:rPr>
          <w:rFonts w:ascii="Times New Roman" w:hAnsi="Times New Roman" w:cs="Times New Roman"/>
        </w:rPr>
        <w:t>Deijl</w:t>
      </w:r>
      <w:proofErr w:type="spellEnd"/>
      <w:r>
        <w:rPr>
          <w:rFonts w:ascii="Times New Roman" w:hAnsi="Times New Roman" w:cs="Times New Roman"/>
        </w:rPr>
        <w:t xml:space="preserve"> 2022 similarly considers how </w:t>
      </w:r>
      <w:r w:rsidR="00A94A4D">
        <w:rPr>
          <w:rFonts w:ascii="Times New Roman" w:hAnsi="Times New Roman" w:cs="Times New Roman"/>
        </w:rPr>
        <w:t>subjectivist</w:t>
      </w:r>
      <w:r>
        <w:rPr>
          <w:rFonts w:ascii="Times New Roman" w:hAnsi="Times New Roman" w:cs="Times New Roman"/>
        </w:rPr>
        <w:t xml:space="preserve"> theor</w:t>
      </w:r>
      <w:r w:rsidR="00A94A4D">
        <w:rPr>
          <w:rFonts w:ascii="Times New Roman" w:hAnsi="Times New Roman" w:cs="Times New Roman"/>
        </w:rPr>
        <w:t>ies</w:t>
      </w:r>
      <w:r>
        <w:rPr>
          <w:rFonts w:ascii="Times New Roman" w:hAnsi="Times New Roman" w:cs="Times New Roman"/>
        </w:rPr>
        <w:t xml:space="preserve"> of well-being </w:t>
      </w:r>
      <w:r w:rsidR="00A94A4D">
        <w:rPr>
          <w:rFonts w:ascii="Times New Roman" w:hAnsi="Times New Roman" w:cs="Times New Roman"/>
        </w:rPr>
        <w:t xml:space="preserve">are compatible with some non-alienation constraints, such as a “narrow” one that permits “significant degrees of alienation” </w:t>
      </w:r>
      <w:r w:rsidR="00CF635C">
        <w:rPr>
          <w:rFonts w:ascii="Times New Roman" w:hAnsi="Times New Roman" w:cs="Times New Roman"/>
        </w:rPr>
        <w:t>although, he says, it</w:t>
      </w:r>
      <w:r w:rsidR="00A94A4D">
        <w:rPr>
          <w:rFonts w:ascii="Times New Roman" w:hAnsi="Times New Roman" w:cs="Times New Roman"/>
        </w:rPr>
        <w:t xml:space="preserve"> will not give subjectivists an advantage over objectivist hedonism.  His arguments and mine reach similar conclusions but</w:t>
      </w:r>
      <w:r w:rsidR="00CF635C">
        <w:rPr>
          <w:rFonts w:ascii="Times New Roman" w:hAnsi="Times New Roman" w:cs="Times New Roman"/>
        </w:rPr>
        <w:t xml:space="preserve"> they</w:t>
      </w:r>
      <w:r w:rsidR="00A94A4D">
        <w:rPr>
          <w:rFonts w:ascii="Times New Roman" w:hAnsi="Times New Roman" w:cs="Times New Roman"/>
        </w:rPr>
        <w:t xml:space="preserve"> are based on rather different premises.  He focuses on the times at which benefit accrues and resonance occurs (e.g., when a desire becomes satisfied).  He does not </w:t>
      </w:r>
      <w:r w:rsidR="00CF635C">
        <w:rPr>
          <w:rFonts w:ascii="Times New Roman" w:hAnsi="Times New Roman" w:cs="Times New Roman"/>
        </w:rPr>
        <w:t>discuss</w:t>
      </w:r>
      <w:r w:rsidR="00A94A4D">
        <w:rPr>
          <w:rFonts w:ascii="Times New Roman" w:hAnsi="Times New Roman" w:cs="Times New Roman"/>
        </w:rPr>
        <w:t xml:space="preserve"> my claim that a person</w:t>
      </w:r>
      <w:r w:rsidR="00623A75">
        <w:rPr>
          <w:rFonts w:ascii="Times New Roman" w:hAnsi="Times New Roman" w:cs="Times New Roman"/>
        </w:rPr>
        <w:t>,</w:t>
      </w:r>
      <w:r w:rsidR="00A94A4D">
        <w:rPr>
          <w:rFonts w:ascii="Times New Roman" w:hAnsi="Times New Roman" w:cs="Times New Roman"/>
        </w:rPr>
        <w:t xml:space="preserve"> such as John</w:t>
      </w:r>
      <w:r w:rsidR="00623A75">
        <w:rPr>
          <w:rFonts w:ascii="Times New Roman" w:hAnsi="Times New Roman" w:cs="Times New Roman"/>
        </w:rPr>
        <w:t xml:space="preserve"> in the example above</w:t>
      </w:r>
      <w:r w:rsidR="00A94A4D">
        <w:rPr>
          <w:rFonts w:ascii="Times New Roman" w:hAnsi="Times New Roman" w:cs="Times New Roman"/>
        </w:rPr>
        <w:t xml:space="preserve">, who systematically misevaluates his own well-being, can benefit despite being alienated.  </w:t>
      </w:r>
    </w:p>
  </w:footnote>
  <w:footnote w:id="19">
    <w:p w14:paraId="26B065F3" w14:textId="2EBC0288" w:rsidR="00623A75" w:rsidRPr="00623A75" w:rsidRDefault="00623A75">
      <w:pPr>
        <w:pStyle w:val="FootnoteText"/>
        <w:rPr>
          <w:rFonts w:ascii="Times New Roman" w:hAnsi="Times New Roman" w:cs="Times New Roman"/>
        </w:rPr>
      </w:pPr>
      <w:r w:rsidRPr="00623A75">
        <w:rPr>
          <w:rStyle w:val="FootnoteReference"/>
          <w:rFonts w:ascii="Times New Roman" w:hAnsi="Times New Roman" w:cs="Times New Roman"/>
        </w:rPr>
        <w:footnoteRef/>
      </w:r>
      <w:r w:rsidRPr="00623A75">
        <w:rPr>
          <w:rFonts w:ascii="Times New Roman" w:hAnsi="Times New Roman" w:cs="Times New Roman"/>
        </w:rPr>
        <w:t xml:space="preserve"> </w:t>
      </w:r>
      <w:r w:rsidR="00811526">
        <w:rPr>
          <w:rFonts w:ascii="Times New Roman" w:hAnsi="Times New Roman" w:cs="Times New Roman"/>
        </w:rPr>
        <w:t xml:space="preserve">There is no non-controversial analysis of alienation in the literature on the resonance constraint.  But neither do we need one.  </w:t>
      </w:r>
      <w:r w:rsidRPr="00623A75">
        <w:rPr>
          <w:rFonts w:ascii="Times New Roman" w:hAnsi="Times New Roman" w:cs="Times New Roman"/>
        </w:rPr>
        <w:t xml:space="preserve">van der </w:t>
      </w:r>
      <w:proofErr w:type="spellStart"/>
      <w:r w:rsidRPr="00623A75">
        <w:rPr>
          <w:rFonts w:ascii="Times New Roman" w:hAnsi="Times New Roman" w:cs="Times New Roman"/>
        </w:rPr>
        <w:t>Deijl</w:t>
      </w:r>
      <w:proofErr w:type="spellEnd"/>
      <w:r w:rsidRPr="00623A75">
        <w:rPr>
          <w:rFonts w:ascii="Times New Roman" w:hAnsi="Times New Roman" w:cs="Times New Roman"/>
        </w:rPr>
        <w:t xml:space="preserve"> 2022</w:t>
      </w:r>
      <w:r w:rsidR="00811526">
        <w:rPr>
          <w:rFonts w:ascii="Times New Roman" w:hAnsi="Times New Roman" w:cs="Times New Roman"/>
        </w:rPr>
        <w:t xml:space="preserve">, while not offering a deeper analysis of alienation, </w:t>
      </w:r>
      <w:r w:rsidRPr="00623A75">
        <w:rPr>
          <w:rFonts w:ascii="Times New Roman" w:hAnsi="Times New Roman" w:cs="Times New Roman"/>
        </w:rPr>
        <w:t>claims that a resonance constraint that is compatible with significant degrees of alienation</w:t>
      </w:r>
      <w:r>
        <w:rPr>
          <w:rFonts w:ascii="Times New Roman" w:hAnsi="Times New Roman" w:cs="Times New Roman"/>
        </w:rPr>
        <w:t xml:space="preserve"> “</w:t>
      </w:r>
      <w:r w:rsidRPr="00623A75">
        <w:rPr>
          <w:rFonts w:ascii="Times New Roman" w:hAnsi="Times New Roman" w:cs="Times New Roman"/>
        </w:rPr>
        <w:t>cannot be said to derive support from an independent notion of alienation.</w:t>
      </w:r>
      <w:r>
        <w:rPr>
          <w:rFonts w:ascii="Times New Roman" w:hAnsi="Times New Roman" w:cs="Times New Roman"/>
        </w:rPr>
        <w:t>”  He takes this point to undermine the subjectivists’ use of the constraint</w:t>
      </w:r>
      <w:r w:rsidRPr="00623A75">
        <w:rPr>
          <w:rFonts w:ascii="Times New Roman" w:hAnsi="Times New Roman" w:cs="Times New Roman"/>
        </w:rPr>
        <w:t xml:space="preserve"> </w:t>
      </w:r>
      <w:r>
        <w:rPr>
          <w:rFonts w:ascii="Times New Roman" w:hAnsi="Times New Roman" w:cs="Times New Roman"/>
        </w:rPr>
        <w:t>to argue against objectivist theories of well-being: “</w:t>
      </w:r>
      <w:r w:rsidRPr="00623A75">
        <w:rPr>
          <w:rFonts w:ascii="Times New Roman" w:hAnsi="Times New Roman" w:cs="Times New Roman"/>
        </w:rPr>
        <w:t xml:space="preserve">This, however, was the </w:t>
      </w:r>
      <w:r w:rsidRPr="00623A75">
        <w:rPr>
          <w:rFonts w:ascii="Times New Roman" w:hAnsi="Times New Roman" w:cs="Times New Roman"/>
          <w:i/>
          <w:iCs/>
        </w:rPr>
        <w:t>very motivation</w:t>
      </w:r>
      <w:r w:rsidRPr="00623A75">
        <w:rPr>
          <w:rFonts w:ascii="Times New Roman" w:hAnsi="Times New Roman" w:cs="Times New Roman"/>
        </w:rPr>
        <w:t xml:space="preserve"> for the constraint</w:t>
      </w:r>
      <w:r>
        <w:rPr>
          <w:rFonts w:ascii="Times New Roman" w:hAnsi="Times New Roman" w:cs="Times New Roman"/>
        </w:rPr>
        <w:t>.</w:t>
      </w:r>
      <w:r w:rsidRPr="00623A75">
        <w:rPr>
          <w:rFonts w:ascii="Times New Roman" w:hAnsi="Times New Roman" w:cs="Times New Roman"/>
        </w:rPr>
        <w:t>”</w:t>
      </w:r>
      <w:r>
        <w:rPr>
          <w:rFonts w:ascii="Times New Roman" w:hAnsi="Times New Roman" w:cs="Times New Roman"/>
        </w:rPr>
        <w:t xml:space="preserve">   By contrast, I do not assume that subjectivists need an independent notion, or a deeper analysis, of alienation, nor do I </w:t>
      </w:r>
      <w:r w:rsidR="00811526">
        <w:rPr>
          <w:rFonts w:ascii="Times New Roman" w:hAnsi="Times New Roman" w:cs="Times New Roman"/>
        </w:rPr>
        <w:t>assume this was the very motivation for their use of the constraint against objectivists</w:t>
      </w:r>
      <w:r>
        <w:rPr>
          <w:rFonts w:ascii="Times New Roman" w:hAnsi="Times New Roman" w:cs="Times New Roman"/>
        </w:rPr>
        <w:t>.</w:t>
      </w:r>
      <w:r w:rsidR="00811526">
        <w:rPr>
          <w:rFonts w:ascii="Times New Roman" w:hAnsi="Times New Roman" w:cs="Times New Roman"/>
        </w:rPr>
        <w:t xml:space="preserve">  Still, I agree with van der </w:t>
      </w:r>
      <w:proofErr w:type="spellStart"/>
      <w:r w:rsidR="00811526">
        <w:rPr>
          <w:rFonts w:ascii="Times New Roman" w:hAnsi="Times New Roman" w:cs="Times New Roman"/>
        </w:rPr>
        <w:t>Deijl</w:t>
      </w:r>
      <w:proofErr w:type="spellEnd"/>
      <w:r w:rsidR="00811526">
        <w:rPr>
          <w:rFonts w:ascii="Times New Roman" w:hAnsi="Times New Roman" w:cs="Times New Roman"/>
        </w:rPr>
        <w:t xml:space="preserve"> that if this were how subjectivists aimed to use the constraint, they were making a mistake.</w:t>
      </w:r>
    </w:p>
  </w:footnote>
  <w:footnote w:id="20">
    <w:p w14:paraId="50BA07FF" w14:textId="4C020592" w:rsidR="00F713B9" w:rsidRPr="00F713B9" w:rsidRDefault="00F713B9">
      <w:pPr>
        <w:pStyle w:val="FootnoteText"/>
        <w:rPr>
          <w:rFonts w:ascii="Times New Roman" w:hAnsi="Times New Roman" w:cs="Times New Roman"/>
        </w:rPr>
      </w:pPr>
      <w:r w:rsidRPr="00F713B9">
        <w:rPr>
          <w:rStyle w:val="FootnoteReference"/>
          <w:rFonts w:ascii="Times New Roman" w:hAnsi="Times New Roman" w:cs="Times New Roman"/>
        </w:rPr>
        <w:footnoteRef/>
      </w:r>
      <w:r w:rsidRPr="00F713B9">
        <w:rPr>
          <w:rFonts w:ascii="Times New Roman" w:hAnsi="Times New Roman" w:cs="Times New Roman"/>
        </w:rPr>
        <w:t xml:space="preserve"> See Smuts 2011 for more about the debate over the nature of pleasure.</w:t>
      </w:r>
    </w:p>
  </w:footnote>
  <w:footnote w:id="21">
    <w:p w14:paraId="41A4C077" w14:textId="36F69051" w:rsidR="00980A31" w:rsidRDefault="00980A31" w:rsidP="00980A31">
      <w:pPr>
        <w:pStyle w:val="FootnoteText"/>
      </w:pPr>
      <w:r w:rsidRPr="00CB712D">
        <w:rPr>
          <w:rStyle w:val="FootnoteReference"/>
          <w:rFonts w:ascii="Times New Roman" w:hAnsi="Times New Roman" w:cs="Times New Roman"/>
        </w:rPr>
        <w:footnoteRef/>
      </w:r>
      <w:r w:rsidRPr="00CB712D">
        <w:rPr>
          <w:rFonts w:ascii="Times New Roman" w:hAnsi="Times New Roman" w:cs="Times New Roman"/>
        </w:rPr>
        <w:t xml:space="preserve"> </w:t>
      </w:r>
      <w:r w:rsidR="000E3512">
        <w:rPr>
          <w:rFonts w:ascii="Times New Roman" w:hAnsi="Times New Roman" w:cs="Times New Roman"/>
        </w:rPr>
        <w:t xml:space="preserve">See </w:t>
      </w:r>
      <w:r>
        <w:rPr>
          <w:rFonts w:ascii="Times New Roman" w:hAnsi="Times New Roman" w:cs="Times New Roman"/>
        </w:rPr>
        <w:t>Fletcher 2016, p. 69, and p. 60-69</w:t>
      </w:r>
      <w:r w:rsidR="000E3512">
        <w:rPr>
          <w:rFonts w:ascii="Times New Roman" w:hAnsi="Times New Roman" w:cs="Times New Roman"/>
        </w:rPr>
        <w:t xml:space="preserve">.  Fletcher 2013 also argues that the resonance constraint does not favor subjectivist theories of well-being over objectivist theories.  </w:t>
      </w:r>
    </w:p>
  </w:footnote>
  <w:footnote w:id="22">
    <w:p w14:paraId="5D40A6AA" w14:textId="3D41C5B8" w:rsidR="005E3587" w:rsidRPr="005E3587" w:rsidRDefault="005E3587">
      <w:pPr>
        <w:pStyle w:val="FootnoteText"/>
        <w:rPr>
          <w:rFonts w:ascii="Times New Roman" w:hAnsi="Times New Roman" w:cs="Times New Roman"/>
        </w:rPr>
      </w:pPr>
      <w:r w:rsidRPr="005E3587">
        <w:rPr>
          <w:rStyle w:val="FootnoteReference"/>
          <w:rFonts w:ascii="Times New Roman" w:hAnsi="Times New Roman" w:cs="Times New Roman"/>
        </w:rPr>
        <w:footnoteRef/>
      </w:r>
      <w:r w:rsidRPr="005E3587">
        <w:rPr>
          <w:rFonts w:ascii="Times New Roman" w:hAnsi="Times New Roman" w:cs="Times New Roman"/>
        </w:rPr>
        <w:t xml:space="preserve"> There are some reasons to </w:t>
      </w:r>
      <w:r>
        <w:rPr>
          <w:rFonts w:ascii="Times New Roman" w:hAnsi="Times New Roman" w:cs="Times New Roman"/>
        </w:rPr>
        <w:t>think</w:t>
      </w:r>
      <w:r w:rsidRPr="005E3587">
        <w:rPr>
          <w:rFonts w:ascii="Times New Roman" w:hAnsi="Times New Roman" w:cs="Times New Roman"/>
        </w:rPr>
        <w:t xml:space="preserve"> it is not pleasantness itself that explain</w:t>
      </w:r>
      <w:r>
        <w:rPr>
          <w:rFonts w:ascii="Times New Roman" w:hAnsi="Times New Roman" w:cs="Times New Roman"/>
        </w:rPr>
        <w:t>s</w:t>
      </w:r>
      <w:r w:rsidRPr="005E3587">
        <w:rPr>
          <w:rFonts w:ascii="Times New Roman" w:hAnsi="Times New Roman" w:cs="Times New Roman"/>
        </w:rPr>
        <w:t xml:space="preserve"> why an experience is beneficial, </w:t>
      </w:r>
      <w:r>
        <w:rPr>
          <w:rFonts w:ascii="Times New Roman" w:hAnsi="Times New Roman" w:cs="Times New Roman"/>
        </w:rPr>
        <w:t xml:space="preserve">but instead is a more </w:t>
      </w:r>
      <w:r w:rsidRPr="005E3587">
        <w:rPr>
          <w:rFonts w:ascii="Times New Roman" w:hAnsi="Times New Roman" w:cs="Times New Roman"/>
        </w:rPr>
        <w:t>particular way the experience feels.  I discuss these reasons in other work.</w:t>
      </w:r>
    </w:p>
  </w:footnote>
  <w:footnote w:id="23">
    <w:p w14:paraId="6878646D" w14:textId="77777777" w:rsidR="00D8340B" w:rsidRPr="00D8340B" w:rsidRDefault="00D8340B">
      <w:pPr>
        <w:pStyle w:val="FootnoteText"/>
        <w:rPr>
          <w:rFonts w:ascii="Times New Roman" w:hAnsi="Times New Roman" w:cs="Times New Roman"/>
        </w:rPr>
      </w:pPr>
      <w:r w:rsidRPr="00D8340B">
        <w:rPr>
          <w:rStyle w:val="FootnoteReference"/>
          <w:rFonts w:ascii="Times New Roman" w:hAnsi="Times New Roman" w:cs="Times New Roman"/>
        </w:rPr>
        <w:footnoteRef/>
      </w:r>
      <w:r w:rsidRPr="00D8340B">
        <w:rPr>
          <w:rFonts w:ascii="Times New Roman" w:hAnsi="Times New Roman" w:cs="Times New Roman"/>
        </w:rPr>
        <w:t xml:space="preserve"> For example, s</w:t>
      </w:r>
      <w:r>
        <w:rPr>
          <w:rFonts w:ascii="Times New Roman" w:hAnsi="Times New Roman" w:cs="Times New Roman"/>
        </w:rPr>
        <w:t>ee the final paragraphs of</w:t>
      </w:r>
      <w:r w:rsidRPr="00D8340B">
        <w:rPr>
          <w:rFonts w:ascii="Times New Roman" w:hAnsi="Times New Roman" w:cs="Times New Roman"/>
        </w:rPr>
        <w:t xml:space="preserve"> appendix I </w:t>
      </w:r>
      <w:r>
        <w:rPr>
          <w:rFonts w:ascii="Times New Roman" w:hAnsi="Times New Roman" w:cs="Times New Roman"/>
        </w:rPr>
        <w:t xml:space="preserve">in </w:t>
      </w:r>
      <w:r w:rsidRPr="00D8340B">
        <w:rPr>
          <w:rFonts w:ascii="Times New Roman" w:hAnsi="Times New Roman" w:cs="Times New Roman"/>
        </w:rPr>
        <w:t>Parfit 1984.</w:t>
      </w:r>
    </w:p>
  </w:footnote>
  <w:footnote w:id="24">
    <w:p w14:paraId="6DB1A993" w14:textId="77777777" w:rsidR="0069628D" w:rsidRPr="0069628D" w:rsidRDefault="0069628D">
      <w:pPr>
        <w:pStyle w:val="FootnoteText"/>
        <w:rPr>
          <w:rFonts w:ascii="Times New Roman" w:hAnsi="Times New Roman" w:cs="Times New Roman"/>
        </w:rPr>
      </w:pPr>
      <w:r w:rsidRPr="0069628D">
        <w:rPr>
          <w:rStyle w:val="FootnoteReference"/>
          <w:rFonts w:ascii="Times New Roman" w:hAnsi="Times New Roman" w:cs="Times New Roman"/>
        </w:rPr>
        <w:footnoteRef/>
      </w:r>
      <w:r w:rsidRPr="0069628D">
        <w:rPr>
          <w:rFonts w:ascii="Times New Roman" w:hAnsi="Times New Roman" w:cs="Times New Roman"/>
        </w:rPr>
        <w:t xml:space="preserve"> Kagan 1994, p. 310</w:t>
      </w:r>
    </w:p>
  </w:footnote>
  <w:footnote w:id="25">
    <w:p w14:paraId="53C34F88" w14:textId="77777777" w:rsidR="00F37F97" w:rsidRPr="0007333D" w:rsidRDefault="00F37F97" w:rsidP="00855CDC">
      <w:pPr>
        <w:pStyle w:val="FootnoteText"/>
        <w:rPr>
          <w:rFonts w:ascii="Times New Roman" w:hAnsi="Times New Roman" w:cs="Times New Roman"/>
        </w:rPr>
      </w:pPr>
      <w:r w:rsidRPr="0007333D">
        <w:rPr>
          <w:rStyle w:val="FootnoteReference"/>
          <w:rFonts w:ascii="Times New Roman" w:hAnsi="Times New Roman" w:cs="Times New Roman"/>
        </w:rPr>
        <w:footnoteRef/>
      </w:r>
      <w:r w:rsidRPr="0007333D">
        <w:rPr>
          <w:rFonts w:ascii="Times New Roman" w:hAnsi="Times New Roman" w:cs="Times New Roman"/>
        </w:rPr>
        <w:t xml:space="preserve"> Sumner </w:t>
      </w:r>
      <w:r w:rsidR="005B5195">
        <w:rPr>
          <w:rFonts w:ascii="Times New Roman" w:hAnsi="Times New Roman" w:cs="Times New Roman"/>
        </w:rPr>
        <w:t xml:space="preserve">1996, p. </w:t>
      </w:r>
      <w:r w:rsidRPr="0007333D">
        <w:rPr>
          <w:rFonts w:ascii="Times New Roman" w:hAnsi="Times New Roman" w:cs="Times New Roman"/>
        </w:rPr>
        <w:t>139</w:t>
      </w:r>
    </w:p>
  </w:footnote>
  <w:footnote w:id="26">
    <w:p w14:paraId="06CEFA3D" w14:textId="77777777" w:rsidR="00F37F97" w:rsidRPr="0007333D" w:rsidRDefault="00F37F97" w:rsidP="00C87B1A">
      <w:pPr>
        <w:pStyle w:val="FootnoteText"/>
        <w:rPr>
          <w:rFonts w:ascii="Times New Roman" w:hAnsi="Times New Roman" w:cs="Times New Roman"/>
        </w:rPr>
      </w:pPr>
      <w:r w:rsidRPr="0007333D">
        <w:rPr>
          <w:rStyle w:val="FootnoteReference"/>
          <w:rFonts w:ascii="Times New Roman" w:hAnsi="Times New Roman" w:cs="Times New Roman"/>
        </w:rPr>
        <w:footnoteRef/>
      </w:r>
      <w:r w:rsidRPr="0007333D">
        <w:rPr>
          <w:rFonts w:ascii="Times New Roman" w:hAnsi="Times New Roman" w:cs="Times New Roman"/>
        </w:rPr>
        <w:t xml:space="preserve"> </w:t>
      </w:r>
      <w:r w:rsidR="005B5195">
        <w:rPr>
          <w:rFonts w:ascii="Times New Roman" w:hAnsi="Times New Roman" w:cs="Times New Roman"/>
        </w:rPr>
        <w:t>Ibid</w:t>
      </w:r>
      <w:r w:rsidRPr="0007333D">
        <w:rPr>
          <w:rFonts w:ascii="Times New Roman" w:hAnsi="Times New Roman" w:cs="Times New Roman"/>
        </w:rPr>
        <w:t>, p. 112</w:t>
      </w:r>
      <w:r w:rsidR="00B124E7">
        <w:rPr>
          <w:rFonts w:ascii="Times New Roman" w:hAnsi="Times New Roman" w:cs="Times New Roman"/>
        </w:rPr>
        <w:t xml:space="preserve">.  But see </w:t>
      </w:r>
      <w:r w:rsidR="00B84A14">
        <w:rPr>
          <w:rFonts w:ascii="Times New Roman" w:hAnsi="Times New Roman" w:cs="Times New Roman"/>
        </w:rPr>
        <w:t>Hawkins 2016</w:t>
      </w:r>
      <w:r w:rsidR="00B124E7">
        <w:rPr>
          <w:rFonts w:ascii="Times New Roman" w:hAnsi="Times New Roman" w:cs="Times New Roman"/>
        </w:rPr>
        <w:t xml:space="preserve"> for her distinction between stronger and weaker versions of an experience requirement, and her explanation for why Sumner only agrees with the weaker version.</w:t>
      </w:r>
    </w:p>
  </w:footnote>
  <w:footnote w:id="27">
    <w:p w14:paraId="4D62A3DE" w14:textId="77777777" w:rsidR="00F37F97" w:rsidRPr="0007333D" w:rsidRDefault="00F37F97">
      <w:pPr>
        <w:pStyle w:val="FootnoteText"/>
        <w:rPr>
          <w:rFonts w:ascii="Times New Roman" w:hAnsi="Times New Roman" w:cs="Times New Roman"/>
        </w:rPr>
      </w:pPr>
      <w:r w:rsidRPr="0007333D">
        <w:rPr>
          <w:rStyle w:val="FootnoteReference"/>
          <w:rFonts w:ascii="Times New Roman" w:hAnsi="Times New Roman" w:cs="Times New Roman"/>
        </w:rPr>
        <w:footnoteRef/>
      </w:r>
      <w:r w:rsidRPr="0007333D">
        <w:rPr>
          <w:rFonts w:ascii="Times New Roman" w:hAnsi="Times New Roman" w:cs="Times New Roman"/>
        </w:rPr>
        <w:t xml:space="preserve"> Griffin 1986, p. 19</w:t>
      </w:r>
    </w:p>
  </w:footnote>
  <w:footnote w:id="28">
    <w:p w14:paraId="5C354DD8" w14:textId="77777777" w:rsidR="00F37F97" w:rsidRPr="007D57D4" w:rsidRDefault="00F37F97">
      <w:pPr>
        <w:pStyle w:val="FootnoteText"/>
        <w:rPr>
          <w:rFonts w:ascii="Times New Roman" w:hAnsi="Times New Roman" w:cs="Times New Roman"/>
        </w:rPr>
      </w:pPr>
      <w:r w:rsidRPr="007D57D4">
        <w:rPr>
          <w:rStyle w:val="FootnoteReference"/>
          <w:rFonts w:ascii="Times New Roman" w:hAnsi="Times New Roman" w:cs="Times New Roman"/>
        </w:rPr>
        <w:footnoteRef/>
      </w:r>
      <w:r w:rsidRPr="007D57D4">
        <w:rPr>
          <w:rFonts w:ascii="Times New Roman" w:hAnsi="Times New Roman" w:cs="Times New Roman"/>
        </w:rPr>
        <w:t xml:space="preserve"> Nozick</w:t>
      </w:r>
      <w:r w:rsidR="007D57D4" w:rsidRPr="007D57D4">
        <w:rPr>
          <w:rFonts w:ascii="Times New Roman" w:hAnsi="Times New Roman" w:cs="Times New Roman"/>
        </w:rPr>
        <w:t xml:space="preserve"> 1974.  Responses to Nozick on behalf of hedonism can be found in Crisp 2006, </w:t>
      </w:r>
      <w:proofErr w:type="spellStart"/>
      <w:r w:rsidR="007D57D4" w:rsidRPr="007D57D4">
        <w:rPr>
          <w:rFonts w:ascii="Times New Roman" w:hAnsi="Times New Roman" w:cs="Times New Roman"/>
        </w:rPr>
        <w:t>Tannsjo</w:t>
      </w:r>
      <w:proofErr w:type="spellEnd"/>
      <w:r w:rsidR="007D57D4" w:rsidRPr="007D57D4">
        <w:rPr>
          <w:rFonts w:ascii="Times New Roman" w:hAnsi="Times New Roman" w:cs="Times New Roman"/>
        </w:rPr>
        <w:t xml:space="preserve"> 200</w:t>
      </w:r>
      <w:r w:rsidR="007D57D4">
        <w:rPr>
          <w:rFonts w:ascii="Times New Roman" w:hAnsi="Times New Roman" w:cs="Times New Roman"/>
        </w:rPr>
        <w:t>7</w:t>
      </w:r>
      <w:r w:rsidR="007D57D4" w:rsidRPr="007D57D4">
        <w:rPr>
          <w:rFonts w:ascii="Times New Roman" w:hAnsi="Times New Roman" w:cs="Times New Roman"/>
        </w:rPr>
        <w:t xml:space="preserve">, and Bramble 2016. </w:t>
      </w:r>
    </w:p>
  </w:footnote>
  <w:footnote w:id="29">
    <w:p w14:paraId="03F83B47" w14:textId="77777777" w:rsidR="008454AC" w:rsidRPr="008454AC" w:rsidRDefault="008454AC" w:rsidP="008454AC">
      <w:pPr>
        <w:pStyle w:val="FootnoteText"/>
        <w:rPr>
          <w:rFonts w:ascii="Times New Roman" w:hAnsi="Times New Roman" w:cs="Times New Roman"/>
        </w:rPr>
      </w:pPr>
      <w:r w:rsidRPr="008454AC">
        <w:rPr>
          <w:rStyle w:val="FootnoteReference"/>
          <w:rFonts w:ascii="Times New Roman" w:hAnsi="Times New Roman" w:cs="Times New Roman"/>
        </w:rPr>
        <w:footnoteRef/>
      </w:r>
      <w:r w:rsidRPr="008454AC">
        <w:rPr>
          <w:rFonts w:ascii="Times New Roman" w:hAnsi="Times New Roman" w:cs="Times New Roman"/>
        </w:rPr>
        <w:t xml:space="preserve"> Also relevant is Bramble’s point that something that does not affect one’s experiences does not “touch” or “get to” one in the way needed to affect well-being.  </w:t>
      </w:r>
    </w:p>
  </w:footnote>
  <w:footnote w:id="30">
    <w:p w14:paraId="6506C42B" w14:textId="77777777" w:rsidR="008454AC" w:rsidRPr="0007333D" w:rsidRDefault="008454AC" w:rsidP="008454AC">
      <w:pPr>
        <w:pStyle w:val="FootnoteText"/>
        <w:rPr>
          <w:rFonts w:ascii="Times New Roman" w:hAnsi="Times New Roman" w:cs="Times New Roman"/>
        </w:rPr>
      </w:pPr>
      <w:r w:rsidRPr="0007333D">
        <w:rPr>
          <w:rStyle w:val="FootnoteReference"/>
          <w:rFonts w:ascii="Times New Roman" w:hAnsi="Times New Roman" w:cs="Times New Roman"/>
        </w:rPr>
        <w:footnoteRef/>
      </w:r>
      <w:r w:rsidRPr="0007333D">
        <w:rPr>
          <w:rFonts w:ascii="Times New Roman" w:hAnsi="Times New Roman" w:cs="Times New Roman"/>
        </w:rPr>
        <w:t xml:space="preserve"> Kagan 199</w:t>
      </w:r>
      <w:r>
        <w:rPr>
          <w:rFonts w:ascii="Times New Roman" w:hAnsi="Times New Roman" w:cs="Times New Roman"/>
        </w:rPr>
        <w:t>4</w:t>
      </w:r>
      <w:r w:rsidRPr="0007333D">
        <w:rPr>
          <w:rFonts w:ascii="Times New Roman" w:hAnsi="Times New Roman" w:cs="Times New Roman"/>
        </w:rPr>
        <w:t>, p. 313</w:t>
      </w:r>
    </w:p>
  </w:footnote>
  <w:footnote w:id="31">
    <w:p w14:paraId="4FA09A5C" w14:textId="77777777" w:rsidR="008454AC" w:rsidRPr="0007333D" w:rsidRDefault="008454AC" w:rsidP="008454AC">
      <w:pPr>
        <w:pStyle w:val="FootnoteText"/>
        <w:rPr>
          <w:rFonts w:ascii="Times New Roman" w:hAnsi="Times New Roman" w:cs="Times New Roman"/>
        </w:rPr>
      </w:pPr>
      <w:r w:rsidRPr="0007333D">
        <w:rPr>
          <w:rStyle w:val="FootnoteReference"/>
          <w:rFonts w:ascii="Times New Roman" w:hAnsi="Times New Roman" w:cs="Times New Roman"/>
        </w:rPr>
        <w:footnoteRef/>
      </w:r>
      <w:r w:rsidRPr="0007333D">
        <w:rPr>
          <w:rFonts w:ascii="Times New Roman" w:hAnsi="Times New Roman" w:cs="Times New Roman"/>
        </w:rPr>
        <w:t xml:space="preserve"> </w:t>
      </w:r>
      <w:r>
        <w:rPr>
          <w:rFonts w:ascii="Times New Roman" w:hAnsi="Times New Roman" w:cs="Times New Roman"/>
        </w:rPr>
        <w:t>Ibid</w:t>
      </w:r>
      <w:r w:rsidRPr="0007333D">
        <w:rPr>
          <w:rFonts w:ascii="Times New Roman" w:hAnsi="Times New Roman" w:cs="Times New Roman"/>
        </w:rPr>
        <w:t>, p. 310-17</w:t>
      </w:r>
    </w:p>
  </w:footnote>
  <w:footnote w:id="32">
    <w:p w14:paraId="5F4E951C" w14:textId="77777777" w:rsidR="00A05A50" w:rsidRPr="0007333D" w:rsidRDefault="00A05A50" w:rsidP="00A05A50">
      <w:pPr>
        <w:pStyle w:val="FootnoteText"/>
        <w:rPr>
          <w:rFonts w:ascii="Times New Roman" w:hAnsi="Times New Roman" w:cs="Times New Roman"/>
        </w:rPr>
      </w:pPr>
      <w:r w:rsidRPr="0007333D">
        <w:rPr>
          <w:rStyle w:val="FootnoteReference"/>
          <w:rFonts w:ascii="Times New Roman" w:hAnsi="Times New Roman" w:cs="Times New Roman"/>
        </w:rPr>
        <w:footnoteRef/>
      </w:r>
      <w:r w:rsidRPr="0007333D">
        <w:rPr>
          <w:rFonts w:ascii="Times New Roman" w:hAnsi="Times New Roman" w:cs="Times New Roman"/>
        </w:rPr>
        <w:t xml:space="preserve"> Epicurus </w:t>
      </w:r>
      <w:r w:rsidRPr="007D57D4">
        <w:rPr>
          <w:rFonts w:ascii="Times New Roman" w:hAnsi="Times New Roman" w:cs="Times New Roman"/>
          <w:i/>
        </w:rPr>
        <w:t xml:space="preserve">Letter to </w:t>
      </w:r>
      <w:proofErr w:type="spellStart"/>
      <w:r w:rsidRPr="007D57D4">
        <w:rPr>
          <w:rFonts w:ascii="Times New Roman" w:hAnsi="Times New Roman" w:cs="Times New Roman"/>
          <w:i/>
        </w:rPr>
        <w:t>Menoeceus</w:t>
      </w:r>
      <w:proofErr w:type="spellEnd"/>
      <w:r w:rsidRPr="0007333D">
        <w:rPr>
          <w:rFonts w:ascii="Times New Roman" w:hAnsi="Times New Roman" w:cs="Times New Roman"/>
        </w:rPr>
        <w:t>, line 124</w:t>
      </w:r>
    </w:p>
  </w:footnote>
  <w:footnote w:id="33">
    <w:p w14:paraId="7B2CEC64" w14:textId="68E85A10" w:rsidR="000114B4" w:rsidRPr="000114B4" w:rsidRDefault="000114B4">
      <w:pPr>
        <w:pStyle w:val="FootnoteText"/>
        <w:rPr>
          <w:rFonts w:ascii="Times New Roman" w:hAnsi="Times New Roman" w:cs="Times New Roman"/>
        </w:rPr>
      </w:pPr>
      <w:r w:rsidRPr="000114B4">
        <w:rPr>
          <w:rStyle w:val="FootnoteReference"/>
          <w:rFonts w:ascii="Times New Roman" w:hAnsi="Times New Roman" w:cs="Times New Roman"/>
        </w:rPr>
        <w:footnoteRef/>
      </w:r>
      <w:r w:rsidRPr="000114B4">
        <w:rPr>
          <w:rFonts w:ascii="Times New Roman" w:hAnsi="Times New Roman" w:cs="Times New Roman"/>
        </w:rPr>
        <w:t xml:space="preserve"> See van der </w:t>
      </w:r>
      <w:proofErr w:type="spellStart"/>
      <w:r w:rsidRPr="000114B4">
        <w:rPr>
          <w:rFonts w:ascii="Times New Roman" w:hAnsi="Times New Roman" w:cs="Times New Roman"/>
        </w:rPr>
        <w:t>Deijl</w:t>
      </w:r>
      <w:proofErr w:type="spellEnd"/>
      <w:r w:rsidRPr="000114B4">
        <w:rPr>
          <w:rFonts w:ascii="Times New Roman" w:hAnsi="Times New Roman" w:cs="Times New Roman"/>
        </w:rPr>
        <w:t xml:space="preserve"> 202</w:t>
      </w:r>
      <w:r w:rsidR="00847C19">
        <w:rPr>
          <w:rFonts w:ascii="Times New Roman" w:hAnsi="Times New Roman" w:cs="Times New Roman"/>
        </w:rPr>
        <w:t>1</w:t>
      </w:r>
      <w:r w:rsidRPr="000114B4">
        <w:rPr>
          <w:rFonts w:ascii="Times New Roman" w:hAnsi="Times New Roman" w:cs="Times New Roman"/>
        </w:rPr>
        <w:t>.</w:t>
      </w:r>
    </w:p>
  </w:footnote>
  <w:footnote w:id="34">
    <w:p w14:paraId="76810B6D" w14:textId="78F71809" w:rsidR="000114B4" w:rsidRDefault="000114B4">
      <w:pPr>
        <w:pStyle w:val="FootnoteText"/>
      </w:pPr>
      <w:r w:rsidRPr="000114B4">
        <w:rPr>
          <w:rStyle w:val="FootnoteReference"/>
          <w:rFonts w:ascii="Times New Roman" w:hAnsi="Times New Roman" w:cs="Times New Roman"/>
        </w:rPr>
        <w:footnoteRef/>
      </w:r>
      <w:r w:rsidRPr="000114B4">
        <w:rPr>
          <w:rFonts w:ascii="Times New Roman" w:hAnsi="Times New Roman" w:cs="Times New Roman"/>
        </w:rPr>
        <w:t xml:space="preserve"> See Lin 2021.</w:t>
      </w:r>
    </w:p>
  </w:footnote>
  <w:footnote w:id="35">
    <w:p w14:paraId="64BB3D45" w14:textId="77777777" w:rsidR="00A05A50" w:rsidRPr="0007333D" w:rsidRDefault="00A05A50" w:rsidP="00A05A50">
      <w:pPr>
        <w:pStyle w:val="FootnoteText"/>
        <w:rPr>
          <w:rFonts w:ascii="Times New Roman" w:hAnsi="Times New Roman" w:cs="Times New Roman"/>
        </w:rPr>
      </w:pPr>
      <w:r w:rsidRPr="0007333D">
        <w:rPr>
          <w:rStyle w:val="FootnoteReference"/>
          <w:rFonts w:ascii="Times New Roman" w:hAnsi="Times New Roman" w:cs="Times New Roman"/>
        </w:rPr>
        <w:footnoteRef/>
      </w:r>
      <w:r w:rsidRPr="0007333D">
        <w:rPr>
          <w:rFonts w:ascii="Times New Roman" w:hAnsi="Times New Roman" w:cs="Times New Roman"/>
        </w:rPr>
        <w:t xml:space="preserve"> Bramble</w:t>
      </w:r>
      <w:r>
        <w:rPr>
          <w:rFonts w:ascii="Times New Roman" w:hAnsi="Times New Roman" w:cs="Times New Roman"/>
        </w:rPr>
        <w:t xml:space="preserve"> 2016’s</w:t>
      </w:r>
      <w:r w:rsidRPr="0007333D">
        <w:rPr>
          <w:rFonts w:ascii="Times New Roman" w:hAnsi="Times New Roman" w:cs="Times New Roman"/>
        </w:rPr>
        <w:t xml:space="preserve"> </w:t>
      </w:r>
      <w:r>
        <w:rPr>
          <w:rFonts w:ascii="Times New Roman" w:hAnsi="Times New Roman" w:cs="Times New Roman"/>
        </w:rPr>
        <w:t xml:space="preserve">abstract </w:t>
      </w:r>
      <w:r w:rsidRPr="0007333D">
        <w:rPr>
          <w:rFonts w:ascii="Times New Roman" w:hAnsi="Times New Roman" w:cs="Times New Roman"/>
        </w:rPr>
        <w:t>articulates the experience requirement</w:t>
      </w:r>
      <w:r>
        <w:rPr>
          <w:rFonts w:ascii="Times New Roman" w:hAnsi="Times New Roman" w:cs="Times New Roman"/>
        </w:rPr>
        <w:t xml:space="preserve"> thus:</w:t>
      </w:r>
      <w:r w:rsidRPr="0007333D">
        <w:rPr>
          <w:rFonts w:ascii="Times New Roman" w:hAnsi="Times New Roman" w:cs="Times New Roman"/>
        </w:rPr>
        <w:t xml:space="preserve"> “something can benefit or harm a being only if it affects the phenomenology of her experiences in some way”</w:t>
      </w:r>
    </w:p>
  </w:footnote>
  <w:footnote w:id="36">
    <w:p w14:paraId="0B5E53F7" w14:textId="6266F02B" w:rsidR="00C95437" w:rsidRPr="00C95437" w:rsidRDefault="00C95437">
      <w:pPr>
        <w:pStyle w:val="FootnoteText"/>
        <w:rPr>
          <w:rFonts w:ascii="Times New Roman" w:hAnsi="Times New Roman" w:cs="Times New Roman"/>
        </w:rPr>
      </w:pPr>
      <w:r w:rsidRPr="00C95437">
        <w:rPr>
          <w:rStyle w:val="FootnoteReference"/>
          <w:rFonts w:ascii="Times New Roman" w:hAnsi="Times New Roman" w:cs="Times New Roman"/>
        </w:rPr>
        <w:footnoteRef/>
      </w:r>
      <w:r w:rsidRPr="00C95437">
        <w:rPr>
          <w:rFonts w:ascii="Times New Roman" w:hAnsi="Times New Roman" w:cs="Times New Roman"/>
        </w:rPr>
        <w:t xml:space="preserve"> </w:t>
      </w:r>
      <w:r w:rsidRPr="00C95437">
        <w:rPr>
          <w:rFonts w:ascii="Times New Roman" w:hAnsi="Times New Roman" w:cs="Times New Roman"/>
          <w:sz w:val="22"/>
          <w:szCs w:val="22"/>
        </w:rPr>
        <w:t>Railton 1986, p. 16-17</w:t>
      </w:r>
    </w:p>
  </w:footnote>
  <w:footnote w:id="37">
    <w:p w14:paraId="2D5EB369" w14:textId="7FDFDE84" w:rsidR="00F778F5" w:rsidRPr="00F778F5" w:rsidRDefault="00F778F5">
      <w:pPr>
        <w:pStyle w:val="FootnoteText"/>
        <w:rPr>
          <w:rFonts w:ascii="Times New Roman" w:hAnsi="Times New Roman" w:cs="Times New Roman"/>
        </w:rPr>
      </w:pPr>
      <w:r w:rsidRPr="00F778F5">
        <w:rPr>
          <w:rStyle w:val="FootnoteReference"/>
          <w:rFonts w:ascii="Times New Roman" w:hAnsi="Times New Roman" w:cs="Times New Roman"/>
        </w:rPr>
        <w:footnoteRef/>
      </w:r>
      <w:r w:rsidRPr="00F778F5">
        <w:rPr>
          <w:rFonts w:ascii="Times New Roman" w:hAnsi="Times New Roman" w:cs="Times New Roman"/>
        </w:rPr>
        <w:t xml:space="preserve"> Feldman 2004, p. 56</w:t>
      </w:r>
    </w:p>
  </w:footnote>
  <w:footnote w:id="38">
    <w:p w14:paraId="6AE37690" w14:textId="3835843E" w:rsidR="003279DC" w:rsidRPr="003279DC" w:rsidRDefault="003279DC">
      <w:pPr>
        <w:pStyle w:val="FootnoteText"/>
        <w:rPr>
          <w:rFonts w:ascii="Times New Roman" w:hAnsi="Times New Roman" w:cs="Times New Roman"/>
        </w:rPr>
      </w:pPr>
      <w:r w:rsidRPr="003279DC">
        <w:rPr>
          <w:rStyle w:val="FootnoteReference"/>
          <w:rFonts w:ascii="Times New Roman" w:hAnsi="Times New Roman" w:cs="Times New Roman"/>
        </w:rPr>
        <w:footnoteRef/>
      </w:r>
      <w:r w:rsidRPr="003279DC">
        <w:rPr>
          <w:rFonts w:ascii="Times New Roman" w:hAnsi="Times New Roman" w:cs="Times New Roman"/>
        </w:rPr>
        <w:t xml:space="preserve"> Finnis 1980, p. 97</w:t>
      </w:r>
    </w:p>
  </w:footnote>
  <w:footnote w:id="39">
    <w:p w14:paraId="1D2E3C65" w14:textId="3BC7FBAF" w:rsidR="000A4906" w:rsidRPr="000A4906" w:rsidRDefault="000A4906" w:rsidP="000A4906">
      <w:pPr>
        <w:pStyle w:val="FootnoteText"/>
        <w:rPr>
          <w:rFonts w:ascii="Times New Roman" w:hAnsi="Times New Roman" w:cs="Times New Roman"/>
        </w:rPr>
      </w:pPr>
      <w:r w:rsidRPr="000A4906">
        <w:rPr>
          <w:rStyle w:val="FootnoteReference"/>
          <w:rFonts w:ascii="Times New Roman" w:hAnsi="Times New Roman" w:cs="Times New Roman"/>
        </w:rPr>
        <w:footnoteRef/>
      </w:r>
      <w:r w:rsidRPr="000A4906">
        <w:rPr>
          <w:rFonts w:ascii="Times New Roman" w:hAnsi="Times New Roman" w:cs="Times New Roman"/>
        </w:rPr>
        <w:t xml:space="preserve"> My arguments and aims in this paper are different from Fletcher’s in important ways.  Fletcher 2013 aims to make his objective list compatible with the idea that everything intrinsically beneficial is attitude-dependent (“whether someone has some good is dependent on his pro-attitudes</w:t>
      </w:r>
      <w:r w:rsidR="00EF26C9">
        <w:rPr>
          <w:rFonts w:ascii="Times New Roman" w:hAnsi="Times New Roman" w:cs="Times New Roman"/>
        </w:rPr>
        <w:t>,</w:t>
      </w:r>
      <w:r w:rsidRPr="000A4906">
        <w:rPr>
          <w:rFonts w:ascii="Times New Roman" w:hAnsi="Times New Roman" w:cs="Times New Roman"/>
        </w:rPr>
        <w:t xml:space="preserve">” p. 212), even pleasure, whereas I’m suggesting that the value and nature of pleasure may be entirely attitude-independent and yet pleasure resonates </w:t>
      </w:r>
      <w:r w:rsidRPr="000A4906">
        <w:rPr>
          <w:rFonts w:ascii="Times New Roman" w:hAnsi="Times New Roman" w:cs="Times New Roman"/>
          <w:i/>
          <w:iCs/>
        </w:rPr>
        <w:t>in the relevant sense</w:t>
      </w:r>
      <w:r w:rsidRPr="000A4906">
        <w:rPr>
          <w:rFonts w:ascii="Times New Roman" w:hAnsi="Times New Roman" w:cs="Times New Roman"/>
        </w:rPr>
        <w:t>.  Moreover, I think of objectivist hedonism as an explanatory theory that posits pleasantness as the basic good-making feature of anything that is beneficial, whereas Fletcher conceives of both hedonism and objective list theories as merely enumerative and not explanatory.  See Fletcher 2013, p. 218-9.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495991"/>
      <w:docPartObj>
        <w:docPartGallery w:val="Page Numbers (Top of Page)"/>
        <w:docPartUnique/>
      </w:docPartObj>
    </w:sdtPr>
    <w:sdtEndPr>
      <w:rPr>
        <w:noProof/>
      </w:rPr>
    </w:sdtEndPr>
    <w:sdtContent>
      <w:p w14:paraId="3F533F94" w14:textId="77777777" w:rsidR="004C2645" w:rsidRDefault="004C2645" w:rsidP="004C2645">
        <w:pPr>
          <w:pStyle w:val="Header"/>
          <w:jc w:val="right"/>
        </w:pPr>
        <w:r>
          <w:fldChar w:fldCharType="begin"/>
        </w:r>
        <w:r>
          <w:instrText xml:space="preserve"> PAGE   \* MERGEFORMAT </w:instrText>
        </w:r>
        <w:r>
          <w:fldChar w:fldCharType="separate"/>
        </w:r>
        <w:r w:rsidR="00B5674B">
          <w:rPr>
            <w:noProof/>
          </w:rPr>
          <w:t>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B7"/>
    <w:rsid w:val="000114B4"/>
    <w:rsid w:val="00014F07"/>
    <w:rsid w:val="00015651"/>
    <w:rsid w:val="00050ACD"/>
    <w:rsid w:val="0007333D"/>
    <w:rsid w:val="00081F80"/>
    <w:rsid w:val="00084CBF"/>
    <w:rsid w:val="00091582"/>
    <w:rsid w:val="000A2414"/>
    <w:rsid w:val="000A4906"/>
    <w:rsid w:val="000A4C8A"/>
    <w:rsid w:val="000A7FFB"/>
    <w:rsid w:val="000B69B7"/>
    <w:rsid w:val="000C3AF8"/>
    <w:rsid w:val="000C79F9"/>
    <w:rsid w:val="000C7E7E"/>
    <w:rsid w:val="000E3512"/>
    <w:rsid w:val="000E6C97"/>
    <w:rsid w:val="000E717D"/>
    <w:rsid w:val="00105196"/>
    <w:rsid w:val="001211DD"/>
    <w:rsid w:val="0012732E"/>
    <w:rsid w:val="00132A96"/>
    <w:rsid w:val="00147AF3"/>
    <w:rsid w:val="00151C79"/>
    <w:rsid w:val="001543C9"/>
    <w:rsid w:val="0016083D"/>
    <w:rsid w:val="00161DBC"/>
    <w:rsid w:val="0018416A"/>
    <w:rsid w:val="001A4A34"/>
    <w:rsid w:val="001B4D78"/>
    <w:rsid w:val="001C401F"/>
    <w:rsid w:val="001C7BB2"/>
    <w:rsid w:val="001D0E42"/>
    <w:rsid w:val="001D4B2F"/>
    <w:rsid w:val="001D64C0"/>
    <w:rsid w:val="00200DF4"/>
    <w:rsid w:val="002038ED"/>
    <w:rsid w:val="002072C3"/>
    <w:rsid w:val="00211349"/>
    <w:rsid w:val="00217731"/>
    <w:rsid w:val="0023252A"/>
    <w:rsid w:val="0023446C"/>
    <w:rsid w:val="002417B6"/>
    <w:rsid w:val="00256920"/>
    <w:rsid w:val="00260051"/>
    <w:rsid w:val="00273609"/>
    <w:rsid w:val="00281100"/>
    <w:rsid w:val="00283A9B"/>
    <w:rsid w:val="002A3762"/>
    <w:rsid w:val="002A5720"/>
    <w:rsid w:val="002B048D"/>
    <w:rsid w:val="002B1BBE"/>
    <w:rsid w:val="002C6489"/>
    <w:rsid w:val="002C6DCC"/>
    <w:rsid w:val="002D5411"/>
    <w:rsid w:val="002D5CBA"/>
    <w:rsid w:val="002E4660"/>
    <w:rsid w:val="002F4017"/>
    <w:rsid w:val="003019D0"/>
    <w:rsid w:val="00303EA4"/>
    <w:rsid w:val="00312D7B"/>
    <w:rsid w:val="00317125"/>
    <w:rsid w:val="00322BBC"/>
    <w:rsid w:val="00322E93"/>
    <w:rsid w:val="0032308B"/>
    <w:rsid w:val="003279DC"/>
    <w:rsid w:val="00332B1F"/>
    <w:rsid w:val="00334B32"/>
    <w:rsid w:val="0034303E"/>
    <w:rsid w:val="00345A0B"/>
    <w:rsid w:val="00345C86"/>
    <w:rsid w:val="00365652"/>
    <w:rsid w:val="003666EE"/>
    <w:rsid w:val="00370BDE"/>
    <w:rsid w:val="003742EB"/>
    <w:rsid w:val="003759B6"/>
    <w:rsid w:val="0038380C"/>
    <w:rsid w:val="00385224"/>
    <w:rsid w:val="00386397"/>
    <w:rsid w:val="003928C1"/>
    <w:rsid w:val="00392F2A"/>
    <w:rsid w:val="003952AD"/>
    <w:rsid w:val="003B474E"/>
    <w:rsid w:val="003B6CA7"/>
    <w:rsid w:val="003C5953"/>
    <w:rsid w:val="003D7611"/>
    <w:rsid w:val="003D7C88"/>
    <w:rsid w:val="003E0922"/>
    <w:rsid w:val="003E2F65"/>
    <w:rsid w:val="003E44E4"/>
    <w:rsid w:val="003F1A28"/>
    <w:rsid w:val="003F2D3B"/>
    <w:rsid w:val="003F6950"/>
    <w:rsid w:val="004004AB"/>
    <w:rsid w:val="004125F1"/>
    <w:rsid w:val="00417497"/>
    <w:rsid w:val="0042690F"/>
    <w:rsid w:val="004355FB"/>
    <w:rsid w:val="00443DFA"/>
    <w:rsid w:val="00450E42"/>
    <w:rsid w:val="00454E1F"/>
    <w:rsid w:val="004634FB"/>
    <w:rsid w:val="00474F38"/>
    <w:rsid w:val="00477CBF"/>
    <w:rsid w:val="00481505"/>
    <w:rsid w:val="00485A0A"/>
    <w:rsid w:val="004A3253"/>
    <w:rsid w:val="004A3900"/>
    <w:rsid w:val="004C2645"/>
    <w:rsid w:val="004C5694"/>
    <w:rsid w:val="004C5724"/>
    <w:rsid w:val="004D4A77"/>
    <w:rsid w:val="004E05B7"/>
    <w:rsid w:val="004E6D8F"/>
    <w:rsid w:val="004F359F"/>
    <w:rsid w:val="004F3674"/>
    <w:rsid w:val="004F4B85"/>
    <w:rsid w:val="004F68FB"/>
    <w:rsid w:val="00501FF3"/>
    <w:rsid w:val="0051038F"/>
    <w:rsid w:val="00511C67"/>
    <w:rsid w:val="005434B1"/>
    <w:rsid w:val="00545164"/>
    <w:rsid w:val="00552891"/>
    <w:rsid w:val="00563861"/>
    <w:rsid w:val="00570046"/>
    <w:rsid w:val="00576A50"/>
    <w:rsid w:val="00581488"/>
    <w:rsid w:val="00587EB9"/>
    <w:rsid w:val="0059346E"/>
    <w:rsid w:val="00594896"/>
    <w:rsid w:val="005A174F"/>
    <w:rsid w:val="005A502A"/>
    <w:rsid w:val="005A71E5"/>
    <w:rsid w:val="005B5195"/>
    <w:rsid w:val="005D556A"/>
    <w:rsid w:val="005E1632"/>
    <w:rsid w:val="005E3587"/>
    <w:rsid w:val="005E6A32"/>
    <w:rsid w:val="005E7D15"/>
    <w:rsid w:val="005F798B"/>
    <w:rsid w:val="00604CA0"/>
    <w:rsid w:val="006125F4"/>
    <w:rsid w:val="0061345A"/>
    <w:rsid w:val="0061697A"/>
    <w:rsid w:val="00623A75"/>
    <w:rsid w:val="006259C9"/>
    <w:rsid w:val="006268C0"/>
    <w:rsid w:val="00627462"/>
    <w:rsid w:val="0063317B"/>
    <w:rsid w:val="006342A9"/>
    <w:rsid w:val="00634572"/>
    <w:rsid w:val="0063578F"/>
    <w:rsid w:val="00647AAC"/>
    <w:rsid w:val="0065000D"/>
    <w:rsid w:val="006603CE"/>
    <w:rsid w:val="00662433"/>
    <w:rsid w:val="0067791E"/>
    <w:rsid w:val="00690F95"/>
    <w:rsid w:val="006948AB"/>
    <w:rsid w:val="0069628D"/>
    <w:rsid w:val="006971D5"/>
    <w:rsid w:val="00697864"/>
    <w:rsid w:val="006A53FE"/>
    <w:rsid w:val="006A72EC"/>
    <w:rsid w:val="006B23E7"/>
    <w:rsid w:val="006B31AC"/>
    <w:rsid w:val="006D060C"/>
    <w:rsid w:val="006D7760"/>
    <w:rsid w:val="006E77BB"/>
    <w:rsid w:val="006F1155"/>
    <w:rsid w:val="006F79FA"/>
    <w:rsid w:val="00704326"/>
    <w:rsid w:val="00727637"/>
    <w:rsid w:val="00727E1B"/>
    <w:rsid w:val="007449EE"/>
    <w:rsid w:val="00747888"/>
    <w:rsid w:val="00750FA8"/>
    <w:rsid w:val="00751F0B"/>
    <w:rsid w:val="007537D1"/>
    <w:rsid w:val="0076488C"/>
    <w:rsid w:val="00773006"/>
    <w:rsid w:val="007A2645"/>
    <w:rsid w:val="007A4F8D"/>
    <w:rsid w:val="007B1912"/>
    <w:rsid w:val="007B3B96"/>
    <w:rsid w:val="007B4207"/>
    <w:rsid w:val="007B5FFA"/>
    <w:rsid w:val="007D10A7"/>
    <w:rsid w:val="007D57D4"/>
    <w:rsid w:val="007E5F42"/>
    <w:rsid w:val="007E7884"/>
    <w:rsid w:val="007F039F"/>
    <w:rsid w:val="007F2F58"/>
    <w:rsid w:val="00801F6B"/>
    <w:rsid w:val="00807C68"/>
    <w:rsid w:val="00811526"/>
    <w:rsid w:val="00811944"/>
    <w:rsid w:val="0082393B"/>
    <w:rsid w:val="00823F01"/>
    <w:rsid w:val="008333B1"/>
    <w:rsid w:val="00840841"/>
    <w:rsid w:val="008453A5"/>
    <w:rsid w:val="008454AC"/>
    <w:rsid w:val="0084689E"/>
    <w:rsid w:val="00847C19"/>
    <w:rsid w:val="00855CDC"/>
    <w:rsid w:val="00856954"/>
    <w:rsid w:val="00857625"/>
    <w:rsid w:val="008612F1"/>
    <w:rsid w:val="0086140B"/>
    <w:rsid w:val="00867499"/>
    <w:rsid w:val="00877E1D"/>
    <w:rsid w:val="008845E9"/>
    <w:rsid w:val="008929D6"/>
    <w:rsid w:val="00892F0E"/>
    <w:rsid w:val="0089379A"/>
    <w:rsid w:val="00896193"/>
    <w:rsid w:val="008A03E6"/>
    <w:rsid w:val="008A597D"/>
    <w:rsid w:val="008B0283"/>
    <w:rsid w:val="008B3E66"/>
    <w:rsid w:val="008B3E8A"/>
    <w:rsid w:val="008C0CD7"/>
    <w:rsid w:val="008D78C6"/>
    <w:rsid w:val="008E36DC"/>
    <w:rsid w:val="008F1BC6"/>
    <w:rsid w:val="008F2822"/>
    <w:rsid w:val="008F6520"/>
    <w:rsid w:val="00900AE2"/>
    <w:rsid w:val="00900F3E"/>
    <w:rsid w:val="00901B49"/>
    <w:rsid w:val="0090519E"/>
    <w:rsid w:val="00905907"/>
    <w:rsid w:val="00911163"/>
    <w:rsid w:val="00914857"/>
    <w:rsid w:val="00931E31"/>
    <w:rsid w:val="00964CD5"/>
    <w:rsid w:val="0096657E"/>
    <w:rsid w:val="00980A31"/>
    <w:rsid w:val="00981A06"/>
    <w:rsid w:val="00986001"/>
    <w:rsid w:val="009A43A6"/>
    <w:rsid w:val="009A4EE6"/>
    <w:rsid w:val="009B2951"/>
    <w:rsid w:val="009C0C73"/>
    <w:rsid w:val="009C4D5E"/>
    <w:rsid w:val="009C62E9"/>
    <w:rsid w:val="009D069C"/>
    <w:rsid w:val="009D1329"/>
    <w:rsid w:val="009E5CF1"/>
    <w:rsid w:val="009E7E91"/>
    <w:rsid w:val="009F65A6"/>
    <w:rsid w:val="00A02A51"/>
    <w:rsid w:val="00A05A50"/>
    <w:rsid w:val="00A07E5E"/>
    <w:rsid w:val="00A15148"/>
    <w:rsid w:val="00A258DB"/>
    <w:rsid w:val="00A3549F"/>
    <w:rsid w:val="00A5487F"/>
    <w:rsid w:val="00A63694"/>
    <w:rsid w:val="00A83186"/>
    <w:rsid w:val="00A94A4D"/>
    <w:rsid w:val="00AA6E7E"/>
    <w:rsid w:val="00AB0360"/>
    <w:rsid w:val="00AB4D37"/>
    <w:rsid w:val="00AB51AA"/>
    <w:rsid w:val="00AC59DB"/>
    <w:rsid w:val="00AD71D6"/>
    <w:rsid w:val="00AE05BD"/>
    <w:rsid w:val="00AE253D"/>
    <w:rsid w:val="00AE7992"/>
    <w:rsid w:val="00AF446E"/>
    <w:rsid w:val="00AF52E3"/>
    <w:rsid w:val="00B076DA"/>
    <w:rsid w:val="00B124E7"/>
    <w:rsid w:val="00B25AE4"/>
    <w:rsid w:val="00B37F3A"/>
    <w:rsid w:val="00B46061"/>
    <w:rsid w:val="00B47344"/>
    <w:rsid w:val="00B51522"/>
    <w:rsid w:val="00B53088"/>
    <w:rsid w:val="00B5674B"/>
    <w:rsid w:val="00B56769"/>
    <w:rsid w:val="00B67BCA"/>
    <w:rsid w:val="00B84A14"/>
    <w:rsid w:val="00B90C26"/>
    <w:rsid w:val="00B9799D"/>
    <w:rsid w:val="00BC1295"/>
    <w:rsid w:val="00BC213D"/>
    <w:rsid w:val="00BC32F7"/>
    <w:rsid w:val="00BC69C7"/>
    <w:rsid w:val="00BD182E"/>
    <w:rsid w:val="00BD560B"/>
    <w:rsid w:val="00BE0906"/>
    <w:rsid w:val="00BE2092"/>
    <w:rsid w:val="00BE65FB"/>
    <w:rsid w:val="00BE686F"/>
    <w:rsid w:val="00BF7A9D"/>
    <w:rsid w:val="00C033B4"/>
    <w:rsid w:val="00C03C99"/>
    <w:rsid w:val="00C070E0"/>
    <w:rsid w:val="00C07F1B"/>
    <w:rsid w:val="00C125B2"/>
    <w:rsid w:val="00C16141"/>
    <w:rsid w:val="00C213BC"/>
    <w:rsid w:val="00C2216E"/>
    <w:rsid w:val="00C224EA"/>
    <w:rsid w:val="00C243B7"/>
    <w:rsid w:val="00C264BE"/>
    <w:rsid w:val="00C27A86"/>
    <w:rsid w:val="00C402A9"/>
    <w:rsid w:val="00C403CA"/>
    <w:rsid w:val="00C54AAA"/>
    <w:rsid w:val="00C61289"/>
    <w:rsid w:val="00C75C72"/>
    <w:rsid w:val="00C836BE"/>
    <w:rsid w:val="00C87B1A"/>
    <w:rsid w:val="00C95437"/>
    <w:rsid w:val="00C96214"/>
    <w:rsid w:val="00C96A30"/>
    <w:rsid w:val="00C97D22"/>
    <w:rsid w:val="00CA48EB"/>
    <w:rsid w:val="00CC4199"/>
    <w:rsid w:val="00CD0CAD"/>
    <w:rsid w:val="00CD31C2"/>
    <w:rsid w:val="00CD4782"/>
    <w:rsid w:val="00CD67BE"/>
    <w:rsid w:val="00CF635C"/>
    <w:rsid w:val="00D0345A"/>
    <w:rsid w:val="00D12786"/>
    <w:rsid w:val="00D1753B"/>
    <w:rsid w:val="00D21F18"/>
    <w:rsid w:val="00D25DAE"/>
    <w:rsid w:val="00D43C94"/>
    <w:rsid w:val="00D51771"/>
    <w:rsid w:val="00D82B95"/>
    <w:rsid w:val="00D8340B"/>
    <w:rsid w:val="00D83AB6"/>
    <w:rsid w:val="00D90F09"/>
    <w:rsid w:val="00DA2E5F"/>
    <w:rsid w:val="00DB18AE"/>
    <w:rsid w:val="00DD4BA3"/>
    <w:rsid w:val="00DD7A2E"/>
    <w:rsid w:val="00DD7D17"/>
    <w:rsid w:val="00DE361F"/>
    <w:rsid w:val="00DE6A8C"/>
    <w:rsid w:val="00E17546"/>
    <w:rsid w:val="00E51528"/>
    <w:rsid w:val="00E658E1"/>
    <w:rsid w:val="00E66619"/>
    <w:rsid w:val="00E74A1E"/>
    <w:rsid w:val="00E76684"/>
    <w:rsid w:val="00E90276"/>
    <w:rsid w:val="00E97763"/>
    <w:rsid w:val="00EB183B"/>
    <w:rsid w:val="00EB640F"/>
    <w:rsid w:val="00EC73AC"/>
    <w:rsid w:val="00EC772D"/>
    <w:rsid w:val="00ED245A"/>
    <w:rsid w:val="00ED2511"/>
    <w:rsid w:val="00ED69B1"/>
    <w:rsid w:val="00EE726D"/>
    <w:rsid w:val="00EF26C9"/>
    <w:rsid w:val="00F1613A"/>
    <w:rsid w:val="00F37F97"/>
    <w:rsid w:val="00F419DB"/>
    <w:rsid w:val="00F501A2"/>
    <w:rsid w:val="00F713B9"/>
    <w:rsid w:val="00F7720F"/>
    <w:rsid w:val="00F778F5"/>
    <w:rsid w:val="00FB1939"/>
    <w:rsid w:val="00FB289A"/>
    <w:rsid w:val="00FB2A94"/>
    <w:rsid w:val="00FC4E6D"/>
    <w:rsid w:val="00FC52A0"/>
    <w:rsid w:val="00FC6AF6"/>
    <w:rsid w:val="00FD3F44"/>
    <w:rsid w:val="00FE12DC"/>
    <w:rsid w:val="00FF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70D0"/>
  <w15:chartTrackingRefBased/>
  <w15:docId w15:val="{BD6B7492-F485-4F59-BF14-9579AB0B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9B7"/>
    <w:pPr>
      <w:spacing w:after="0" w:line="240" w:lineRule="auto"/>
    </w:pPr>
  </w:style>
  <w:style w:type="paragraph" w:styleId="FootnoteText">
    <w:name w:val="footnote text"/>
    <w:basedOn w:val="Normal"/>
    <w:link w:val="FootnoteTextChar"/>
    <w:uiPriority w:val="99"/>
    <w:unhideWhenUsed/>
    <w:rsid w:val="00B51522"/>
    <w:pPr>
      <w:spacing w:after="0" w:line="240" w:lineRule="auto"/>
    </w:pPr>
    <w:rPr>
      <w:sz w:val="20"/>
      <w:szCs w:val="20"/>
    </w:rPr>
  </w:style>
  <w:style w:type="character" w:customStyle="1" w:styleId="FootnoteTextChar">
    <w:name w:val="Footnote Text Char"/>
    <w:basedOn w:val="DefaultParagraphFont"/>
    <w:link w:val="FootnoteText"/>
    <w:uiPriority w:val="99"/>
    <w:rsid w:val="00B51522"/>
    <w:rPr>
      <w:sz w:val="20"/>
      <w:szCs w:val="20"/>
    </w:rPr>
  </w:style>
  <w:style w:type="character" w:styleId="FootnoteReference">
    <w:name w:val="footnote reference"/>
    <w:basedOn w:val="DefaultParagraphFont"/>
    <w:uiPriority w:val="99"/>
    <w:semiHidden/>
    <w:unhideWhenUsed/>
    <w:rsid w:val="00B51522"/>
    <w:rPr>
      <w:vertAlign w:val="superscript"/>
    </w:rPr>
  </w:style>
  <w:style w:type="character" w:styleId="Hyperlink">
    <w:name w:val="Hyperlink"/>
    <w:basedOn w:val="DefaultParagraphFont"/>
    <w:uiPriority w:val="99"/>
    <w:unhideWhenUsed/>
    <w:rsid w:val="009E7E91"/>
    <w:rPr>
      <w:color w:val="0563C1" w:themeColor="hyperlink"/>
      <w:u w:val="single"/>
    </w:rPr>
  </w:style>
  <w:style w:type="paragraph" w:styleId="Header">
    <w:name w:val="header"/>
    <w:basedOn w:val="Normal"/>
    <w:link w:val="HeaderChar"/>
    <w:uiPriority w:val="99"/>
    <w:unhideWhenUsed/>
    <w:rsid w:val="004C2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645"/>
  </w:style>
  <w:style w:type="paragraph" w:styleId="Footer">
    <w:name w:val="footer"/>
    <w:basedOn w:val="Normal"/>
    <w:link w:val="FooterChar"/>
    <w:uiPriority w:val="99"/>
    <w:unhideWhenUsed/>
    <w:rsid w:val="004C2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645"/>
  </w:style>
  <w:style w:type="paragraph" w:styleId="Revision">
    <w:name w:val="Revision"/>
    <w:hidden/>
    <w:uiPriority w:val="99"/>
    <w:semiHidden/>
    <w:rsid w:val="00C03C99"/>
    <w:pPr>
      <w:spacing w:after="0" w:line="240" w:lineRule="auto"/>
    </w:pPr>
  </w:style>
  <w:style w:type="paragraph" w:styleId="EndnoteText">
    <w:name w:val="endnote text"/>
    <w:basedOn w:val="Normal"/>
    <w:link w:val="EndnoteTextChar"/>
    <w:uiPriority w:val="99"/>
    <w:semiHidden/>
    <w:unhideWhenUsed/>
    <w:rsid w:val="00161D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1DBC"/>
    <w:rPr>
      <w:sz w:val="20"/>
      <w:szCs w:val="20"/>
    </w:rPr>
  </w:style>
  <w:style w:type="character" w:styleId="EndnoteReference">
    <w:name w:val="endnote reference"/>
    <w:basedOn w:val="DefaultParagraphFont"/>
    <w:uiPriority w:val="99"/>
    <w:semiHidden/>
    <w:unhideWhenUsed/>
    <w:rsid w:val="00161DBC"/>
    <w:rPr>
      <w:vertAlign w:val="superscript"/>
    </w:rPr>
  </w:style>
  <w:style w:type="character" w:styleId="UnresolvedMention">
    <w:name w:val="Unresolved Mention"/>
    <w:basedOn w:val="DefaultParagraphFont"/>
    <w:uiPriority w:val="99"/>
    <w:semiHidden/>
    <w:unhideWhenUsed/>
    <w:rsid w:val="00867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10790-021-0985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rriam-webster.com/dictionary/res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59D78-1520-4015-B85C-AAA57088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6569</Words>
  <Characters>37449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 Alwood</dc:creator>
  <cp:keywords/>
  <dc:description/>
  <cp:lastModifiedBy>Andrew Alwood</cp:lastModifiedBy>
  <cp:revision>3</cp:revision>
  <dcterms:created xsi:type="dcterms:W3CDTF">2023-08-04T15:38:00Z</dcterms:created>
  <dcterms:modified xsi:type="dcterms:W3CDTF">2023-08-04T15:39:00Z</dcterms:modified>
</cp:coreProperties>
</file>