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59CDB" w14:textId="513B47DF" w:rsidR="00CF0062" w:rsidRPr="00A93530" w:rsidRDefault="00F67BC3" w:rsidP="00CF0062">
      <w:pPr>
        <w:jc w:val="center"/>
        <w:rPr>
          <w:rFonts w:ascii="Times New Roman" w:hAnsi="Times New Roman" w:cs="Times New Roman"/>
          <w:lang w:val="en-US"/>
        </w:rPr>
      </w:pPr>
      <w:r>
        <w:rPr>
          <w:rFonts w:ascii="Times New Roman" w:hAnsi="Times New Roman" w:cs="Times New Roman"/>
          <w:lang w:val="en-US"/>
        </w:rPr>
        <w:t>Thinking Through Transparency: An Exploration of Self-Knowledge</w:t>
      </w:r>
    </w:p>
    <w:p w14:paraId="69E75324" w14:textId="4B5F8CE8" w:rsidR="000B0451" w:rsidRDefault="00925E05" w:rsidP="000B0451">
      <w:pPr>
        <w:jc w:val="center"/>
        <w:rPr>
          <w:rFonts w:ascii="Times New Roman" w:hAnsi="Times New Roman" w:cs="Times New Roman"/>
          <w:lang w:val="en-US"/>
        </w:rPr>
      </w:pPr>
      <w:r w:rsidRPr="00A93530">
        <w:rPr>
          <w:rFonts w:ascii="Times New Roman" w:hAnsi="Times New Roman" w:cs="Times New Roman"/>
          <w:lang w:val="en-US"/>
        </w:rPr>
        <w:t>B</w:t>
      </w:r>
      <w:r w:rsidR="009C553A" w:rsidRPr="00A93530">
        <w:rPr>
          <w:rFonts w:ascii="Times New Roman" w:hAnsi="Times New Roman" w:cs="Times New Roman"/>
          <w:lang w:val="en-US"/>
        </w:rPr>
        <w:t>y Adam Andreotta and Ben Winokur</w:t>
      </w:r>
    </w:p>
    <w:p w14:paraId="38FC2B64" w14:textId="77777777" w:rsidR="000B0451" w:rsidRDefault="000B0451" w:rsidP="000B0451">
      <w:pPr>
        <w:jc w:val="center"/>
        <w:rPr>
          <w:rFonts w:ascii="Times New Roman" w:hAnsi="Times New Roman" w:cs="Times New Roman"/>
          <w:lang w:val="en-US"/>
        </w:rPr>
      </w:pPr>
    </w:p>
    <w:p w14:paraId="331FD07C" w14:textId="77777777" w:rsidR="000B0451" w:rsidRDefault="000B0451" w:rsidP="000B0451">
      <w:pPr>
        <w:jc w:val="center"/>
        <w:rPr>
          <w:rFonts w:ascii="Times New Roman" w:hAnsi="Times New Roman" w:cs="Times New Roman"/>
          <w:lang w:val="en-US"/>
        </w:rPr>
      </w:pPr>
    </w:p>
    <w:p w14:paraId="5E1B3717" w14:textId="68039F1B" w:rsidR="000B0451" w:rsidRPr="000B0451" w:rsidRDefault="000B0451" w:rsidP="009C553A">
      <w:pPr>
        <w:rPr>
          <w:rFonts w:ascii="Times New Roman" w:hAnsi="Times New Roman" w:cs="Times New Roman"/>
          <w:lang w:val="en-US"/>
        </w:rPr>
      </w:pPr>
      <w:r w:rsidRPr="00CF3882">
        <w:rPr>
          <w:rFonts w:ascii="Times New Roman" w:hAnsi="Times New Roman" w:cs="Times New Roman"/>
          <w:b/>
          <w:bCs/>
          <w:lang w:val="en-US"/>
        </w:rPr>
        <w:t>Abstract</w:t>
      </w:r>
      <w:r w:rsidRPr="00CF3882">
        <w:rPr>
          <w:rFonts w:ascii="Times New Roman" w:hAnsi="Times New Roman" w:cs="Times New Roman"/>
          <w:lang w:val="en-US"/>
        </w:rPr>
        <w:t>: This introduct</w:t>
      </w:r>
      <w:r w:rsidR="00A30DEB">
        <w:rPr>
          <w:rFonts w:ascii="Times New Roman" w:hAnsi="Times New Roman" w:cs="Times New Roman"/>
          <w:lang w:val="en-US"/>
        </w:rPr>
        <w:t>ion</w:t>
      </w:r>
      <w:r w:rsidRPr="00CF3882">
        <w:rPr>
          <w:rFonts w:ascii="Times New Roman" w:hAnsi="Times New Roman" w:cs="Times New Roman"/>
          <w:lang w:val="en-US"/>
        </w:rPr>
        <w:t xml:space="preserve"> </w:t>
      </w:r>
      <w:r w:rsidR="00E3025B" w:rsidRPr="00CF3882">
        <w:rPr>
          <w:rFonts w:ascii="Times New Roman" w:hAnsi="Times New Roman" w:cs="Times New Roman"/>
          <w:lang w:val="en-US"/>
        </w:rPr>
        <w:t xml:space="preserve">provides an overview </w:t>
      </w:r>
      <w:r w:rsidR="00B772E7">
        <w:rPr>
          <w:rFonts w:ascii="Times New Roman" w:hAnsi="Times New Roman" w:cs="Times New Roman"/>
          <w:lang w:val="en-US"/>
        </w:rPr>
        <w:t>of</w:t>
      </w:r>
      <w:r w:rsidR="00E3025B" w:rsidRPr="00CF3882">
        <w:rPr>
          <w:rFonts w:ascii="Times New Roman" w:hAnsi="Times New Roman" w:cs="Times New Roman"/>
          <w:lang w:val="en-US"/>
        </w:rPr>
        <w:t xml:space="preserve"> ‘transparency-theoretic’ approach</w:t>
      </w:r>
      <w:r w:rsidR="00B772E7">
        <w:rPr>
          <w:rFonts w:ascii="Times New Roman" w:hAnsi="Times New Roman" w:cs="Times New Roman"/>
          <w:lang w:val="en-US"/>
        </w:rPr>
        <w:t>es</w:t>
      </w:r>
      <w:r w:rsidR="00E3025B" w:rsidRPr="00CF3882">
        <w:rPr>
          <w:rFonts w:ascii="Times New Roman" w:hAnsi="Times New Roman" w:cs="Times New Roman"/>
          <w:lang w:val="en-US"/>
        </w:rPr>
        <w:t xml:space="preserve"> to self-knowledge, drawing largely on the formative influences of Gareth Evans</w:t>
      </w:r>
      <w:r w:rsidR="0000361A">
        <w:rPr>
          <w:rFonts w:ascii="Times New Roman" w:hAnsi="Times New Roman" w:cs="Times New Roman"/>
          <w:lang w:val="en-US"/>
        </w:rPr>
        <w:t>,</w:t>
      </w:r>
      <w:r w:rsidR="00E3025B" w:rsidRPr="00CF3882">
        <w:rPr>
          <w:rFonts w:ascii="Times New Roman" w:hAnsi="Times New Roman" w:cs="Times New Roman"/>
          <w:lang w:val="en-US"/>
        </w:rPr>
        <w:t xml:space="preserve"> Richard Moran</w:t>
      </w:r>
      <w:r w:rsidR="0000361A">
        <w:rPr>
          <w:rFonts w:ascii="Times New Roman" w:hAnsi="Times New Roman" w:cs="Times New Roman"/>
          <w:lang w:val="en-US"/>
        </w:rPr>
        <w:t>, and their critical interlocutors</w:t>
      </w:r>
      <w:r w:rsidR="00E3025B" w:rsidRPr="00CF3882">
        <w:rPr>
          <w:rFonts w:ascii="Times New Roman" w:hAnsi="Times New Roman" w:cs="Times New Roman"/>
          <w:lang w:val="en-US"/>
        </w:rPr>
        <w:t xml:space="preserve">. </w:t>
      </w:r>
      <w:r w:rsidR="0035299D">
        <w:rPr>
          <w:rFonts w:ascii="Times New Roman" w:hAnsi="Times New Roman" w:cs="Times New Roman"/>
          <w:lang w:val="en-US"/>
        </w:rPr>
        <w:t xml:space="preserve">Transparency-theoretic accounts </w:t>
      </w:r>
      <w:r w:rsidR="00E3025B" w:rsidRPr="00CF3882">
        <w:rPr>
          <w:rFonts w:ascii="Times New Roman" w:hAnsi="Times New Roman" w:cs="Times New Roman"/>
          <w:lang w:val="en-US"/>
        </w:rPr>
        <w:t xml:space="preserve">of self-knowledge </w:t>
      </w:r>
      <w:r w:rsidR="00674496">
        <w:rPr>
          <w:rFonts w:ascii="Times New Roman" w:hAnsi="Times New Roman" w:cs="Times New Roman"/>
          <w:lang w:val="en-US"/>
        </w:rPr>
        <w:t>state that one must</w:t>
      </w:r>
      <w:r w:rsidR="00E3025B" w:rsidRPr="00CF3882">
        <w:rPr>
          <w:rFonts w:ascii="Times New Roman" w:hAnsi="Times New Roman" w:cs="Times New Roman"/>
          <w:lang w:val="en-US"/>
        </w:rPr>
        <w:t xml:space="preserve">, or can, look outwards at the world </w:t>
      </w:r>
      <w:r w:rsidR="00674496">
        <w:rPr>
          <w:rFonts w:ascii="Times New Roman" w:hAnsi="Times New Roman" w:cs="Times New Roman"/>
          <w:lang w:val="en-US"/>
        </w:rPr>
        <w:t>in order to know something about one’s mind</w:t>
      </w:r>
      <w:r w:rsidR="00E3025B" w:rsidRPr="00CF3882">
        <w:rPr>
          <w:rFonts w:ascii="Times New Roman" w:hAnsi="Times New Roman" w:cs="Times New Roman"/>
          <w:lang w:val="en-US"/>
        </w:rPr>
        <w:t xml:space="preserve"> (and perhaps other aspects of oneself).</w:t>
      </w:r>
      <w:r w:rsidR="00CF3882">
        <w:rPr>
          <w:rFonts w:ascii="Times New Roman" w:hAnsi="Times New Roman" w:cs="Times New Roman"/>
          <w:lang w:val="en-US"/>
        </w:rPr>
        <w:t xml:space="preserve"> Some traditional objections and limitations for transparency-theoretic accounts of self-knowledge are identified.</w:t>
      </w:r>
      <w:r w:rsidR="00E3025B" w:rsidRPr="00CF3882">
        <w:rPr>
          <w:rFonts w:ascii="Times New Roman" w:hAnsi="Times New Roman" w:cs="Times New Roman"/>
          <w:lang w:val="en-US"/>
        </w:rPr>
        <w:t xml:space="preserve"> </w:t>
      </w:r>
      <w:r w:rsidR="00A83501">
        <w:rPr>
          <w:rFonts w:ascii="Times New Roman" w:hAnsi="Times New Roman" w:cs="Times New Roman"/>
          <w:lang w:val="en-US"/>
        </w:rPr>
        <w:t xml:space="preserve">The </w:t>
      </w:r>
      <w:r w:rsidR="00D14134">
        <w:rPr>
          <w:rFonts w:ascii="Times New Roman" w:hAnsi="Times New Roman" w:cs="Times New Roman"/>
          <w:lang w:val="en-US"/>
        </w:rPr>
        <w:t>introduction</w:t>
      </w:r>
      <w:r w:rsidRPr="00CF3882">
        <w:rPr>
          <w:rFonts w:ascii="Times New Roman" w:hAnsi="Times New Roman" w:cs="Times New Roman"/>
          <w:lang w:val="en-US"/>
        </w:rPr>
        <w:t xml:space="preserve"> then gives a brief overview of the 13 chapters in the volume, each of which in their own way scrutinize, clarify, or expand upon key </w:t>
      </w:r>
      <w:r w:rsidR="00E3025B" w:rsidRPr="00CF3882">
        <w:rPr>
          <w:rFonts w:ascii="Times New Roman" w:hAnsi="Times New Roman" w:cs="Times New Roman"/>
          <w:lang w:val="en-US"/>
        </w:rPr>
        <w:t>aspects of transparent self-knowledge.</w:t>
      </w:r>
    </w:p>
    <w:p w14:paraId="5FF352D1" w14:textId="77777777" w:rsidR="000B0451" w:rsidRDefault="000B0451" w:rsidP="009C553A">
      <w:pPr>
        <w:rPr>
          <w:rFonts w:ascii="Times New Roman" w:hAnsi="Times New Roman" w:cs="Times New Roman"/>
          <w:lang w:val="en-US"/>
        </w:rPr>
      </w:pPr>
    </w:p>
    <w:p w14:paraId="6961618A" w14:textId="77777777" w:rsidR="00364113" w:rsidRDefault="00364113" w:rsidP="009C553A">
      <w:pPr>
        <w:rPr>
          <w:rFonts w:ascii="Times New Roman" w:hAnsi="Times New Roman" w:cs="Times New Roman"/>
          <w:lang w:val="en-US"/>
        </w:rPr>
      </w:pPr>
    </w:p>
    <w:p w14:paraId="448FA64B" w14:textId="080EB4BA" w:rsidR="00A4572C" w:rsidRPr="001E4274" w:rsidRDefault="00A4572C" w:rsidP="001E4274">
      <w:pPr>
        <w:pStyle w:val="ListParagraph"/>
        <w:numPr>
          <w:ilvl w:val="0"/>
          <w:numId w:val="21"/>
        </w:numPr>
        <w:rPr>
          <w:lang w:val="en-US"/>
        </w:rPr>
      </w:pPr>
      <w:r w:rsidRPr="001E4274">
        <w:rPr>
          <w:rFonts w:ascii="Times New Roman" w:hAnsi="Times New Roman" w:cs="Times New Roman"/>
          <w:b/>
          <w:bCs/>
          <w:lang w:val="en-US"/>
        </w:rPr>
        <w:t>Transparency and Self-Knowledge: A</w:t>
      </w:r>
      <w:r w:rsidR="00535F43">
        <w:rPr>
          <w:rFonts w:ascii="Times New Roman" w:hAnsi="Times New Roman" w:cs="Times New Roman"/>
          <w:b/>
          <w:bCs/>
          <w:lang w:val="en-US"/>
        </w:rPr>
        <w:t>n</w:t>
      </w:r>
      <w:r w:rsidRPr="001E4274">
        <w:rPr>
          <w:rFonts w:ascii="Times New Roman" w:hAnsi="Times New Roman" w:cs="Times New Roman"/>
          <w:b/>
          <w:bCs/>
          <w:lang w:val="en-US"/>
        </w:rPr>
        <w:t xml:space="preserve"> Overview</w:t>
      </w:r>
    </w:p>
    <w:p w14:paraId="0444E29E" w14:textId="77777777" w:rsidR="00A4572C" w:rsidRPr="00A93530" w:rsidRDefault="00A4572C" w:rsidP="009C553A">
      <w:pPr>
        <w:rPr>
          <w:rFonts w:ascii="Times New Roman" w:hAnsi="Times New Roman" w:cs="Times New Roman"/>
          <w:lang w:val="en-US"/>
        </w:rPr>
      </w:pPr>
    </w:p>
    <w:p w14:paraId="66B10A06" w14:textId="500646C0" w:rsidR="00BA21F3" w:rsidRPr="00A93530" w:rsidRDefault="00CF0062" w:rsidP="00CF0062">
      <w:pPr>
        <w:rPr>
          <w:rFonts w:ascii="Times New Roman" w:hAnsi="Times New Roman" w:cs="Times New Roman"/>
          <w:bCs/>
          <w:lang w:val="en-US"/>
        </w:rPr>
      </w:pPr>
      <w:r w:rsidRPr="00A93530">
        <w:rPr>
          <w:rFonts w:ascii="Times New Roman" w:hAnsi="Times New Roman" w:cs="Times New Roman"/>
          <w:lang w:val="en-US"/>
        </w:rPr>
        <w:t>In the contemporary philosophical literature on self-knowledge,</w:t>
      </w:r>
      <w:r w:rsidRPr="00A93530">
        <w:rPr>
          <w:rFonts w:ascii="Times New Roman" w:hAnsi="Times New Roman" w:cs="Times New Roman"/>
          <w:bCs/>
          <w:lang w:val="en-US"/>
        </w:rPr>
        <w:t xml:space="preserve"> so-called</w:t>
      </w:r>
      <w:r w:rsidRPr="00A93530">
        <w:rPr>
          <w:rFonts w:ascii="Times New Roman" w:hAnsi="Times New Roman" w:cs="Times New Roman"/>
          <w:lang w:val="en-US"/>
        </w:rPr>
        <w:t xml:space="preserve"> </w:t>
      </w:r>
      <w:r w:rsidRPr="00A93530">
        <w:rPr>
          <w:rFonts w:ascii="Times New Roman" w:hAnsi="Times New Roman" w:cs="Times New Roman"/>
          <w:i/>
          <w:iCs/>
          <w:lang w:val="en-US"/>
        </w:rPr>
        <w:t>transparency theories</w:t>
      </w:r>
      <w:r w:rsidRPr="00A93530">
        <w:rPr>
          <w:rFonts w:ascii="Times New Roman" w:hAnsi="Times New Roman" w:cs="Times New Roman"/>
          <w:lang w:val="en-US"/>
        </w:rPr>
        <w:t xml:space="preserve"> h</w:t>
      </w:r>
      <w:r w:rsidRPr="00A93530">
        <w:rPr>
          <w:rFonts w:ascii="Times New Roman" w:hAnsi="Times New Roman" w:cs="Times New Roman"/>
          <w:bCs/>
          <w:lang w:val="en-US"/>
        </w:rPr>
        <w:t xml:space="preserve">ave enjoyed significant popularity </w:t>
      </w:r>
      <w:r w:rsidR="007B2C62">
        <w:rPr>
          <w:rFonts w:ascii="Times New Roman" w:hAnsi="Times New Roman" w:cs="Times New Roman"/>
          <w:bCs/>
          <w:lang w:val="en-US"/>
        </w:rPr>
        <w:t>for</w:t>
      </w:r>
      <w:r w:rsidR="0058757F" w:rsidRPr="00A93530">
        <w:rPr>
          <w:rFonts w:ascii="Times New Roman" w:hAnsi="Times New Roman" w:cs="Times New Roman"/>
          <w:bCs/>
          <w:lang w:val="en-US"/>
        </w:rPr>
        <w:t xml:space="preserve"> </w:t>
      </w:r>
      <w:r w:rsidR="002B5348" w:rsidRPr="00A93530">
        <w:rPr>
          <w:rFonts w:ascii="Times New Roman" w:hAnsi="Times New Roman" w:cs="Times New Roman"/>
          <w:bCs/>
          <w:lang w:val="en-US"/>
        </w:rPr>
        <w:t xml:space="preserve">the past </w:t>
      </w:r>
      <w:r w:rsidR="0058757F" w:rsidRPr="00A93530">
        <w:rPr>
          <w:rFonts w:ascii="Times New Roman" w:hAnsi="Times New Roman" w:cs="Times New Roman"/>
          <w:bCs/>
          <w:lang w:val="en-US"/>
        </w:rPr>
        <w:t xml:space="preserve">several </w:t>
      </w:r>
      <w:r w:rsidRPr="00A93530">
        <w:rPr>
          <w:rFonts w:ascii="Times New Roman" w:hAnsi="Times New Roman" w:cs="Times New Roman"/>
          <w:bCs/>
          <w:lang w:val="en-US"/>
        </w:rPr>
        <w:t>decades</w:t>
      </w:r>
      <w:r w:rsidR="00395E2A">
        <w:rPr>
          <w:rFonts w:ascii="Times New Roman" w:hAnsi="Times New Roman" w:cs="Times New Roman"/>
          <w:bCs/>
          <w:lang w:val="en-US"/>
        </w:rPr>
        <w:t xml:space="preserve">, with </w:t>
      </w:r>
      <w:r w:rsidR="00BF3BE5">
        <w:rPr>
          <w:rFonts w:ascii="Times New Roman" w:hAnsi="Times New Roman" w:cs="Times New Roman"/>
          <w:bCs/>
          <w:lang w:val="en-US"/>
        </w:rPr>
        <w:t>little</w:t>
      </w:r>
      <w:r w:rsidR="00395E2A">
        <w:rPr>
          <w:rFonts w:ascii="Times New Roman" w:hAnsi="Times New Roman" w:cs="Times New Roman"/>
          <w:bCs/>
          <w:lang w:val="en-US"/>
        </w:rPr>
        <w:t xml:space="preserve"> sign of </w:t>
      </w:r>
      <w:r w:rsidR="006E74F8">
        <w:rPr>
          <w:rFonts w:ascii="Times New Roman" w:hAnsi="Times New Roman" w:cs="Times New Roman"/>
          <w:bCs/>
          <w:lang w:val="en-US"/>
        </w:rPr>
        <w:t>decline</w:t>
      </w:r>
      <w:r w:rsidRPr="00A93530">
        <w:rPr>
          <w:rFonts w:ascii="Times New Roman" w:hAnsi="Times New Roman" w:cs="Times New Roman"/>
          <w:bCs/>
          <w:lang w:val="en-US"/>
        </w:rPr>
        <w:t>.</w:t>
      </w:r>
      <w:r w:rsidR="00BA21F3">
        <w:rPr>
          <w:rStyle w:val="EndnoteReference"/>
          <w:rFonts w:ascii="Times New Roman" w:hAnsi="Times New Roman" w:cs="Times New Roman"/>
          <w:bCs/>
          <w:lang w:val="en-US"/>
        </w:rPr>
        <w:endnoteReference w:id="1"/>
      </w:r>
      <w:r w:rsidR="00BA21F3" w:rsidRPr="00A93530">
        <w:rPr>
          <w:rFonts w:ascii="Times New Roman" w:hAnsi="Times New Roman" w:cs="Times New Roman"/>
          <w:bCs/>
          <w:lang w:val="en-US"/>
        </w:rPr>
        <w:t xml:space="preserve"> The central idea behind such theories is usually credited to a famous passage from Gareth Evans in </w:t>
      </w:r>
      <w:r w:rsidR="00BA21F3" w:rsidRPr="00A93530">
        <w:rPr>
          <w:rFonts w:ascii="Times New Roman" w:hAnsi="Times New Roman" w:cs="Times New Roman"/>
          <w:bCs/>
          <w:i/>
          <w:iCs/>
          <w:lang w:val="en-US"/>
        </w:rPr>
        <w:t xml:space="preserve">The Varieties of Reference </w:t>
      </w:r>
      <w:r w:rsidR="00BA21F3" w:rsidRPr="00A93530">
        <w:rPr>
          <w:rFonts w:ascii="Times New Roman" w:hAnsi="Times New Roman" w:cs="Times New Roman"/>
          <w:bCs/>
          <w:lang w:val="en-US"/>
        </w:rPr>
        <w:t>(1982):</w:t>
      </w:r>
    </w:p>
    <w:p w14:paraId="4927FADD" w14:textId="77777777" w:rsidR="00BA21F3" w:rsidRPr="00A93530" w:rsidRDefault="00BA21F3" w:rsidP="00CF0062">
      <w:pPr>
        <w:rPr>
          <w:rFonts w:ascii="Times New Roman" w:hAnsi="Times New Roman" w:cs="Times New Roman"/>
          <w:bCs/>
          <w:lang w:val="en-US"/>
        </w:rPr>
      </w:pPr>
    </w:p>
    <w:p w14:paraId="6E9D3B1D" w14:textId="4C72E083" w:rsidR="00BA21F3" w:rsidRPr="00A93530" w:rsidRDefault="00BA21F3" w:rsidP="00207013">
      <w:pPr>
        <w:ind w:left="720" w:right="804"/>
        <w:jc w:val="both"/>
        <w:rPr>
          <w:rFonts w:ascii="Times New Roman" w:hAnsi="Times New Roman" w:cs="Times New Roman"/>
          <w:bCs/>
          <w:lang w:val="en-US"/>
        </w:rPr>
      </w:pPr>
      <w:r w:rsidRPr="00A93530">
        <w:rPr>
          <w:rFonts w:ascii="Times New Roman" w:hAnsi="Times New Roman" w:cs="Times New Roman"/>
          <w:bCs/>
          <w:lang w:val="en-US"/>
        </w:rPr>
        <w:t>…in making a self-ascription of belief, one's eyes are, so to speak, or occasionally literally, directed outward-upon the world. If someone asks me 'Do you think there is going to be a third world war?', I must attend, in answering him, to precisely the same outward phenomena as I would attend to if I were answering the question 'Will there be a third world war?' I get myself in a position to answer the question whether I believe that p by putting into operation whatever procedure I have for answering the question whether p.</w:t>
      </w:r>
      <w:r w:rsidRPr="00A93530">
        <w:rPr>
          <w:rFonts w:ascii="Times New Roman" w:hAnsi="Times New Roman" w:cs="Times New Roman"/>
          <w:lang w:val="en-US"/>
        </w:rPr>
        <w:t xml:space="preserve"> </w:t>
      </w:r>
      <w:r w:rsidRPr="00A93530">
        <w:rPr>
          <w:rFonts w:ascii="Times New Roman" w:hAnsi="Times New Roman" w:cs="Times New Roman"/>
          <w:bCs/>
          <w:lang w:val="en-US"/>
        </w:rPr>
        <w:t>If a judging subject applies this procedure, then necessarily he will gain knowledge of one of his own mental states: even the most determined sceptic cannot find here a gap in which to insert his knife (1982, p. 225).</w:t>
      </w:r>
    </w:p>
    <w:p w14:paraId="6BABFD4C" w14:textId="77777777" w:rsidR="00BA21F3" w:rsidRPr="00A93530" w:rsidRDefault="00BA21F3" w:rsidP="00CF0062">
      <w:pPr>
        <w:rPr>
          <w:rFonts w:ascii="Times New Roman" w:hAnsi="Times New Roman" w:cs="Times New Roman"/>
          <w:bCs/>
          <w:lang w:val="en-US"/>
        </w:rPr>
      </w:pPr>
    </w:p>
    <w:p w14:paraId="3FF79EF7" w14:textId="159C3592" w:rsidR="00BA21F3" w:rsidRPr="00A93530" w:rsidRDefault="00BA21F3" w:rsidP="00CF0062">
      <w:pPr>
        <w:rPr>
          <w:rFonts w:ascii="Times New Roman" w:hAnsi="Times New Roman" w:cs="Times New Roman"/>
          <w:bCs/>
          <w:lang w:val="en-US"/>
        </w:rPr>
      </w:pPr>
      <w:r w:rsidRPr="00A93530">
        <w:rPr>
          <w:rFonts w:ascii="Times New Roman" w:hAnsi="Times New Roman" w:cs="Times New Roman"/>
          <w:bCs/>
          <w:lang w:val="en-US"/>
        </w:rPr>
        <w:t>Readers will find this passage mentioned by nearly all contributors to this volume.</w:t>
      </w:r>
      <w:r w:rsidRPr="00A93530">
        <w:rPr>
          <w:rStyle w:val="EndnoteReference"/>
          <w:rFonts w:ascii="Times New Roman" w:hAnsi="Times New Roman" w:cs="Times New Roman"/>
          <w:bCs/>
          <w:lang w:val="en-US"/>
        </w:rPr>
        <w:endnoteReference w:id="2"/>
      </w:r>
      <w:r w:rsidRPr="00A93530">
        <w:rPr>
          <w:rFonts w:ascii="Times New Roman" w:hAnsi="Times New Roman" w:cs="Times New Roman"/>
          <w:bCs/>
          <w:lang w:val="en-US"/>
        </w:rPr>
        <w:t xml:space="preserve"> There is, accordingly, a great deal to say about </w:t>
      </w:r>
      <w:r w:rsidR="0062283A">
        <w:rPr>
          <w:rFonts w:ascii="Times New Roman" w:hAnsi="Times New Roman" w:cs="Times New Roman"/>
          <w:bCs/>
          <w:lang w:val="en-US"/>
        </w:rPr>
        <w:t xml:space="preserve">it </w:t>
      </w:r>
      <w:r w:rsidRPr="00A93530">
        <w:rPr>
          <w:rFonts w:ascii="Times New Roman" w:hAnsi="Times New Roman" w:cs="Times New Roman"/>
          <w:bCs/>
          <w:lang w:val="en-US"/>
        </w:rPr>
        <w:t xml:space="preserve">(and about what has been said about it). </w:t>
      </w:r>
      <w:r>
        <w:rPr>
          <w:rFonts w:ascii="Times New Roman" w:hAnsi="Times New Roman" w:cs="Times New Roman"/>
          <w:bCs/>
          <w:lang w:val="en-US"/>
        </w:rPr>
        <w:t>So as</w:t>
      </w:r>
      <w:r w:rsidRPr="00A93530">
        <w:rPr>
          <w:rFonts w:ascii="Times New Roman" w:hAnsi="Times New Roman" w:cs="Times New Roman"/>
          <w:bCs/>
          <w:lang w:val="en-US"/>
        </w:rPr>
        <w:t xml:space="preserve"> to not pre-empt </w:t>
      </w:r>
      <w:r w:rsidR="00BB496B">
        <w:rPr>
          <w:rFonts w:ascii="Times New Roman" w:hAnsi="Times New Roman" w:cs="Times New Roman"/>
          <w:bCs/>
          <w:lang w:val="en-US"/>
        </w:rPr>
        <w:t>the</w:t>
      </w:r>
      <w:r w:rsidR="00184B09">
        <w:rPr>
          <w:rFonts w:ascii="Times New Roman" w:hAnsi="Times New Roman" w:cs="Times New Roman"/>
          <w:bCs/>
          <w:lang w:val="en-US"/>
        </w:rPr>
        <w:t xml:space="preserve"> contributions made by the</w:t>
      </w:r>
      <w:r w:rsidR="00BB496B">
        <w:rPr>
          <w:rFonts w:ascii="Times New Roman" w:hAnsi="Times New Roman" w:cs="Times New Roman"/>
          <w:bCs/>
          <w:lang w:val="en-US"/>
        </w:rPr>
        <w:t xml:space="preserve"> papers in this volume, however,</w:t>
      </w:r>
      <w:r w:rsidRPr="00A93530">
        <w:rPr>
          <w:rFonts w:ascii="Times New Roman" w:hAnsi="Times New Roman" w:cs="Times New Roman"/>
          <w:bCs/>
          <w:lang w:val="en-US"/>
        </w:rPr>
        <w:t xml:space="preserve"> </w:t>
      </w:r>
      <w:r>
        <w:rPr>
          <w:rFonts w:ascii="Times New Roman" w:hAnsi="Times New Roman" w:cs="Times New Roman"/>
          <w:bCs/>
          <w:lang w:val="en-US"/>
        </w:rPr>
        <w:t xml:space="preserve">we will </w:t>
      </w:r>
      <w:r w:rsidR="00BB496B">
        <w:rPr>
          <w:rFonts w:ascii="Times New Roman" w:hAnsi="Times New Roman" w:cs="Times New Roman"/>
          <w:bCs/>
          <w:lang w:val="en-US"/>
        </w:rPr>
        <w:t>confine ourselves to the basics here</w:t>
      </w:r>
      <w:r w:rsidRPr="00A93530">
        <w:rPr>
          <w:rFonts w:ascii="Times New Roman" w:hAnsi="Times New Roman" w:cs="Times New Roman"/>
          <w:bCs/>
          <w:lang w:val="en-US"/>
        </w:rPr>
        <w:t>.</w:t>
      </w:r>
    </w:p>
    <w:p w14:paraId="0F5F2AE3" w14:textId="77777777" w:rsidR="00BA21F3" w:rsidRPr="00A93530" w:rsidRDefault="00BA21F3" w:rsidP="00CF0062">
      <w:pPr>
        <w:rPr>
          <w:rFonts w:ascii="Times New Roman" w:hAnsi="Times New Roman" w:cs="Times New Roman"/>
          <w:bCs/>
          <w:lang w:val="en-US"/>
        </w:rPr>
      </w:pPr>
    </w:p>
    <w:p w14:paraId="17717D2B" w14:textId="7466F94C" w:rsidR="00BA21F3" w:rsidRPr="00A93530" w:rsidRDefault="00BA21F3" w:rsidP="00CF0062">
      <w:pPr>
        <w:rPr>
          <w:rFonts w:ascii="Times New Roman" w:hAnsi="Times New Roman" w:cs="Times New Roman"/>
          <w:bCs/>
          <w:lang w:val="en-US"/>
        </w:rPr>
      </w:pPr>
      <w:r w:rsidRPr="00A93530">
        <w:rPr>
          <w:rFonts w:ascii="Times New Roman" w:hAnsi="Times New Roman" w:cs="Times New Roman"/>
          <w:bCs/>
          <w:lang w:val="en-US"/>
        </w:rPr>
        <w:t xml:space="preserve">First, it is of note that the word ‘transparency’ appears nowhere in </w:t>
      </w:r>
      <w:r>
        <w:rPr>
          <w:rFonts w:ascii="Times New Roman" w:hAnsi="Times New Roman" w:cs="Times New Roman"/>
          <w:bCs/>
          <w:lang w:val="en-US"/>
        </w:rPr>
        <w:t>Evans’</w:t>
      </w:r>
      <w:r w:rsidRPr="00A93530">
        <w:rPr>
          <w:rFonts w:ascii="Times New Roman" w:hAnsi="Times New Roman" w:cs="Times New Roman"/>
          <w:bCs/>
          <w:lang w:val="en-US"/>
        </w:rPr>
        <w:t xml:space="preserve"> passage. The term</w:t>
      </w:r>
      <w:r>
        <w:rPr>
          <w:rFonts w:ascii="Times New Roman" w:hAnsi="Times New Roman" w:cs="Times New Roman"/>
          <w:bCs/>
          <w:lang w:val="en-US"/>
        </w:rPr>
        <w:t xml:space="preserve">’s use for the sort of idea described by Evans is, in fact, best traced to </w:t>
      </w:r>
      <w:r w:rsidRPr="00A93530">
        <w:rPr>
          <w:rFonts w:ascii="Times New Roman" w:hAnsi="Times New Roman" w:cs="Times New Roman"/>
          <w:bCs/>
          <w:lang w:val="en-US"/>
        </w:rPr>
        <w:t xml:space="preserve">Roy Edgley’s </w:t>
      </w:r>
      <w:r w:rsidRPr="00A93530">
        <w:rPr>
          <w:rFonts w:ascii="Times New Roman" w:hAnsi="Times New Roman" w:cs="Times New Roman"/>
          <w:bCs/>
          <w:i/>
          <w:iCs/>
          <w:lang w:val="en-US"/>
        </w:rPr>
        <w:t>Reason and Theory in Practice</w:t>
      </w:r>
      <w:r w:rsidRPr="00A93530">
        <w:rPr>
          <w:rFonts w:ascii="Times New Roman" w:hAnsi="Times New Roman" w:cs="Times New Roman"/>
          <w:bCs/>
          <w:lang w:val="en-US"/>
        </w:rPr>
        <w:t xml:space="preserve"> (1969, p. 90),</w:t>
      </w:r>
      <w:r w:rsidRPr="00A93530">
        <w:rPr>
          <w:rStyle w:val="EndnoteReference"/>
          <w:rFonts w:ascii="Times New Roman" w:hAnsi="Times New Roman" w:cs="Times New Roman"/>
          <w:bCs/>
          <w:lang w:val="en-US"/>
        </w:rPr>
        <w:endnoteReference w:id="3"/>
      </w:r>
      <w:r>
        <w:rPr>
          <w:rFonts w:ascii="Times New Roman" w:hAnsi="Times New Roman" w:cs="Times New Roman"/>
          <w:bCs/>
          <w:lang w:val="en-US"/>
        </w:rPr>
        <w:t xml:space="preserve"> </w:t>
      </w:r>
      <w:r w:rsidR="00184B09">
        <w:rPr>
          <w:rFonts w:ascii="Times New Roman" w:hAnsi="Times New Roman" w:cs="Times New Roman"/>
          <w:bCs/>
          <w:lang w:val="en-US"/>
        </w:rPr>
        <w:t xml:space="preserve">whereas </w:t>
      </w:r>
      <w:r w:rsidRPr="00A93530">
        <w:rPr>
          <w:rFonts w:ascii="Times New Roman" w:hAnsi="Times New Roman" w:cs="Times New Roman"/>
          <w:bCs/>
          <w:lang w:val="en-US"/>
        </w:rPr>
        <w:t>Evans himself takes a “gnomic” suggestion from Wittgenstein as his official inspiration. The idea behind the transparency language, at any rate, is this: a question about one’s mind</w:t>
      </w:r>
      <w:r w:rsidR="000C77C4">
        <w:rPr>
          <w:rFonts w:ascii="Times New Roman" w:hAnsi="Times New Roman" w:cs="Times New Roman"/>
          <w:bCs/>
          <w:lang w:val="en-US"/>
        </w:rPr>
        <w:t>—</w:t>
      </w:r>
      <w:r w:rsidR="00E011E7">
        <w:rPr>
          <w:rFonts w:ascii="Times New Roman" w:hAnsi="Times New Roman" w:cs="Times New Roman"/>
          <w:bCs/>
          <w:lang w:val="en-US"/>
        </w:rPr>
        <w:t>say</w:t>
      </w:r>
      <w:r w:rsidR="000C77C4">
        <w:rPr>
          <w:rFonts w:ascii="Times New Roman" w:hAnsi="Times New Roman" w:cs="Times New Roman"/>
          <w:bCs/>
          <w:lang w:val="en-US"/>
        </w:rPr>
        <w:t xml:space="preserve">, </w:t>
      </w:r>
      <w:r>
        <w:rPr>
          <w:rFonts w:ascii="Times New Roman" w:hAnsi="Times New Roman" w:cs="Times New Roman"/>
          <w:bCs/>
          <w:lang w:val="en-US"/>
        </w:rPr>
        <w:t>“do I believe P?”</w:t>
      </w:r>
      <w:r w:rsidR="000C77C4">
        <w:rPr>
          <w:rFonts w:ascii="Times New Roman" w:hAnsi="Times New Roman" w:cs="Times New Roman"/>
          <w:bCs/>
          <w:lang w:val="en-US"/>
        </w:rPr>
        <w:t>—</w:t>
      </w:r>
      <w:r>
        <w:rPr>
          <w:rFonts w:ascii="Times New Roman" w:hAnsi="Times New Roman" w:cs="Times New Roman"/>
          <w:bCs/>
          <w:lang w:val="en-US"/>
        </w:rPr>
        <w:t xml:space="preserve">is </w:t>
      </w:r>
      <w:r>
        <w:rPr>
          <w:rFonts w:ascii="Times New Roman" w:hAnsi="Times New Roman" w:cs="Times New Roman"/>
          <w:bCs/>
          <w:i/>
          <w:iCs/>
          <w:lang w:val="en-US"/>
        </w:rPr>
        <w:t xml:space="preserve">transparent to </w:t>
      </w:r>
      <w:r>
        <w:rPr>
          <w:rFonts w:ascii="Times New Roman" w:hAnsi="Times New Roman" w:cs="Times New Roman"/>
          <w:bCs/>
          <w:lang w:val="en-US"/>
        </w:rPr>
        <w:t>a question about the world</w:t>
      </w:r>
      <w:r w:rsidR="00E011E7">
        <w:rPr>
          <w:rFonts w:ascii="Times New Roman" w:hAnsi="Times New Roman" w:cs="Times New Roman"/>
          <w:bCs/>
          <w:lang w:val="en-US"/>
        </w:rPr>
        <w:t xml:space="preserve">—say, </w:t>
      </w:r>
      <w:r>
        <w:rPr>
          <w:rFonts w:ascii="Times New Roman" w:hAnsi="Times New Roman" w:cs="Times New Roman"/>
          <w:bCs/>
          <w:lang w:val="en-US"/>
        </w:rPr>
        <w:t>“</w:t>
      </w:r>
      <w:r w:rsidRPr="00EF0193">
        <w:rPr>
          <w:rFonts w:ascii="Times New Roman" w:hAnsi="Times New Roman" w:cs="Times New Roman"/>
          <w:bCs/>
          <w:i/>
          <w:iCs/>
          <w:lang w:val="en-US"/>
        </w:rPr>
        <w:t>P</w:t>
      </w:r>
      <w:r>
        <w:rPr>
          <w:rFonts w:ascii="Times New Roman" w:hAnsi="Times New Roman" w:cs="Times New Roman"/>
          <w:bCs/>
          <w:lang w:val="en-US"/>
        </w:rPr>
        <w:t>?”</w:t>
      </w:r>
      <w:r w:rsidR="00E011E7">
        <w:rPr>
          <w:rFonts w:ascii="Times New Roman" w:hAnsi="Times New Roman" w:cs="Times New Roman"/>
          <w:bCs/>
          <w:lang w:val="en-US"/>
        </w:rPr>
        <w:t>—</w:t>
      </w:r>
      <w:r>
        <w:rPr>
          <w:rFonts w:ascii="Times New Roman" w:hAnsi="Times New Roman" w:cs="Times New Roman"/>
          <w:bCs/>
          <w:lang w:val="en-US"/>
        </w:rPr>
        <w:t xml:space="preserve">insofar as one can answer the former by first answering the latter. </w:t>
      </w:r>
      <w:r w:rsidRPr="00A93530">
        <w:rPr>
          <w:rFonts w:ascii="Times New Roman" w:hAnsi="Times New Roman" w:cs="Times New Roman"/>
          <w:bCs/>
          <w:lang w:val="en-US"/>
        </w:rPr>
        <w:t>Whether a similar sort of “</w:t>
      </w:r>
      <w:r>
        <w:rPr>
          <w:rFonts w:ascii="Times New Roman" w:hAnsi="Times New Roman" w:cs="Times New Roman"/>
          <w:bCs/>
          <w:lang w:val="en-US"/>
        </w:rPr>
        <w:t xml:space="preserve">transparency </w:t>
      </w:r>
      <w:r w:rsidRPr="00A93530">
        <w:rPr>
          <w:rFonts w:ascii="Times New Roman" w:hAnsi="Times New Roman" w:cs="Times New Roman"/>
          <w:bCs/>
          <w:lang w:val="en-US"/>
        </w:rPr>
        <w:t>procedure”</w:t>
      </w:r>
      <w:r>
        <w:rPr>
          <w:rFonts w:ascii="Times New Roman" w:hAnsi="Times New Roman" w:cs="Times New Roman"/>
          <w:bCs/>
          <w:lang w:val="en-US"/>
        </w:rPr>
        <w:t xml:space="preserve"> or “transparency method”</w:t>
      </w:r>
      <w:r w:rsidRPr="00A93530">
        <w:rPr>
          <w:rFonts w:ascii="Times New Roman" w:hAnsi="Times New Roman" w:cs="Times New Roman"/>
          <w:bCs/>
          <w:lang w:val="en-US"/>
        </w:rPr>
        <w:t xml:space="preserve"> can yield </w:t>
      </w:r>
      <w:r>
        <w:rPr>
          <w:rFonts w:ascii="Times New Roman" w:hAnsi="Times New Roman" w:cs="Times New Roman"/>
          <w:bCs/>
          <w:lang w:val="en-US"/>
        </w:rPr>
        <w:t>self-</w:t>
      </w:r>
      <w:r w:rsidRPr="00A93530">
        <w:rPr>
          <w:rFonts w:ascii="Times New Roman" w:hAnsi="Times New Roman" w:cs="Times New Roman"/>
          <w:bCs/>
          <w:lang w:val="en-US"/>
        </w:rPr>
        <w:t>knowledge of more than just one’s beliefs (this being Evans’ focus) is an enduring question—one which is addressed by several contributors to this volume, and</w:t>
      </w:r>
      <w:r>
        <w:rPr>
          <w:rFonts w:ascii="Times New Roman" w:hAnsi="Times New Roman" w:cs="Times New Roman"/>
          <w:bCs/>
          <w:lang w:val="en-US"/>
        </w:rPr>
        <w:t xml:space="preserve"> to</w:t>
      </w:r>
      <w:r w:rsidRPr="00A93530">
        <w:rPr>
          <w:rFonts w:ascii="Times New Roman" w:hAnsi="Times New Roman" w:cs="Times New Roman"/>
          <w:bCs/>
          <w:lang w:val="en-US"/>
        </w:rPr>
        <w:t xml:space="preserve"> which we </w:t>
      </w:r>
      <w:r>
        <w:rPr>
          <w:rFonts w:ascii="Times New Roman" w:hAnsi="Times New Roman" w:cs="Times New Roman"/>
          <w:bCs/>
          <w:lang w:val="en-US"/>
        </w:rPr>
        <w:t>will return below</w:t>
      </w:r>
      <w:r w:rsidRPr="00A93530">
        <w:rPr>
          <w:rFonts w:ascii="Times New Roman" w:hAnsi="Times New Roman" w:cs="Times New Roman"/>
          <w:bCs/>
          <w:lang w:val="en-US"/>
        </w:rPr>
        <w:t>.</w:t>
      </w:r>
    </w:p>
    <w:p w14:paraId="36D00941" w14:textId="77777777" w:rsidR="00BA21F3" w:rsidRPr="00A93530" w:rsidRDefault="00BA21F3" w:rsidP="00CF0062">
      <w:pPr>
        <w:rPr>
          <w:rFonts w:ascii="Times New Roman" w:hAnsi="Times New Roman" w:cs="Times New Roman"/>
          <w:bCs/>
          <w:lang w:val="en-US"/>
        </w:rPr>
      </w:pPr>
    </w:p>
    <w:p w14:paraId="701DEE5C" w14:textId="532A8065" w:rsidR="00BA21F3" w:rsidRDefault="00BA21F3" w:rsidP="00CF0062">
      <w:pPr>
        <w:rPr>
          <w:rFonts w:ascii="Times New Roman" w:hAnsi="Times New Roman" w:cs="Times New Roman"/>
          <w:bCs/>
          <w:lang w:val="en-US"/>
        </w:rPr>
      </w:pPr>
      <w:r w:rsidRPr="00A93530">
        <w:rPr>
          <w:rFonts w:ascii="Times New Roman" w:hAnsi="Times New Roman" w:cs="Times New Roman"/>
          <w:bCs/>
          <w:lang w:val="en-US"/>
        </w:rPr>
        <w:t xml:space="preserve">On a positive framing, </w:t>
      </w:r>
      <w:r>
        <w:rPr>
          <w:rFonts w:ascii="Times New Roman" w:hAnsi="Times New Roman" w:cs="Times New Roman"/>
          <w:bCs/>
          <w:lang w:val="en-US"/>
        </w:rPr>
        <w:t xml:space="preserve">Evans’ </w:t>
      </w:r>
      <w:r w:rsidRPr="00A93530">
        <w:rPr>
          <w:rFonts w:ascii="Times New Roman" w:hAnsi="Times New Roman" w:cs="Times New Roman"/>
          <w:bCs/>
          <w:lang w:val="en-US"/>
        </w:rPr>
        <w:t xml:space="preserve">passage represents </w:t>
      </w:r>
      <w:r w:rsidR="00F97F6D">
        <w:rPr>
          <w:rFonts w:ascii="Times New Roman" w:hAnsi="Times New Roman" w:cs="Times New Roman"/>
          <w:bCs/>
          <w:lang w:val="en-US"/>
        </w:rPr>
        <w:t xml:space="preserve">the </w:t>
      </w:r>
      <w:r w:rsidRPr="00A93530">
        <w:rPr>
          <w:rFonts w:ascii="Times New Roman" w:hAnsi="Times New Roman" w:cs="Times New Roman"/>
          <w:bCs/>
          <w:lang w:val="en-US"/>
        </w:rPr>
        <w:t>transparency</w:t>
      </w:r>
      <w:r w:rsidR="00F97F6D">
        <w:rPr>
          <w:rFonts w:ascii="Times New Roman" w:hAnsi="Times New Roman" w:cs="Times New Roman"/>
          <w:bCs/>
          <w:lang w:val="en-US"/>
        </w:rPr>
        <w:t xml:space="preserve"> method</w:t>
      </w:r>
      <w:r w:rsidRPr="00A93530">
        <w:rPr>
          <w:rFonts w:ascii="Times New Roman" w:hAnsi="Times New Roman" w:cs="Times New Roman"/>
          <w:bCs/>
          <w:lang w:val="en-US"/>
        </w:rPr>
        <w:t xml:space="preserve"> as a promising means of explaining self-knowledge. Indeed, Evans takes the transparency procedure as </w:t>
      </w:r>
      <w:r w:rsidRPr="00A93530">
        <w:rPr>
          <w:rFonts w:ascii="Times New Roman" w:hAnsi="Times New Roman" w:cs="Times New Roman"/>
          <w:bCs/>
          <w:i/>
          <w:iCs/>
          <w:lang w:val="en-US"/>
        </w:rPr>
        <w:lastRenderedPageBreak/>
        <w:t xml:space="preserve">necessarily </w:t>
      </w:r>
      <w:r w:rsidRPr="00A93530">
        <w:rPr>
          <w:rFonts w:ascii="Times New Roman" w:hAnsi="Times New Roman" w:cs="Times New Roman"/>
          <w:bCs/>
          <w:lang w:val="en-US"/>
        </w:rPr>
        <w:t>conducive to self-knowledge</w:t>
      </w:r>
      <w:r>
        <w:rPr>
          <w:rFonts w:ascii="Times New Roman" w:hAnsi="Times New Roman" w:cs="Times New Roman"/>
          <w:bCs/>
          <w:lang w:val="en-US"/>
        </w:rPr>
        <w:t xml:space="preserve">, though </w:t>
      </w:r>
      <w:r w:rsidR="00462981">
        <w:rPr>
          <w:rFonts w:ascii="Times New Roman" w:hAnsi="Times New Roman" w:cs="Times New Roman"/>
          <w:bCs/>
          <w:lang w:val="en-US"/>
        </w:rPr>
        <w:t>this has been challenged</w:t>
      </w:r>
      <w:r>
        <w:rPr>
          <w:rFonts w:ascii="Times New Roman" w:hAnsi="Times New Roman" w:cs="Times New Roman"/>
          <w:bCs/>
          <w:lang w:val="en-US"/>
        </w:rPr>
        <w:t xml:space="preserve"> </w:t>
      </w:r>
      <w:r w:rsidRPr="00A93530">
        <w:rPr>
          <w:rFonts w:ascii="Times New Roman" w:hAnsi="Times New Roman" w:cs="Times New Roman"/>
          <w:bCs/>
          <w:lang w:val="en-US"/>
        </w:rPr>
        <w:t>(e.g., Cassam, this volume)</w:t>
      </w:r>
      <w:r>
        <w:rPr>
          <w:rFonts w:ascii="Times New Roman" w:hAnsi="Times New Roman" w:cs="Times New Roman"/>
          <w:bCs/>
          <w:lang w:val="en-US"/>
        </w:rPr>
        <w:t>. However, the notion of a transparency method has also led to</w:t>
      </w:r>
      <w:r w:rsidRPr="00A93530">
        <w:rPr>
          <w:rFonts w:ascii="Times New Roman" w:hAnsi="Times New Roman" w:cs="Times New Roman"/>
          <w:bCs/>
          <w:lang w:val="en-US"/>
        </w:rPr>
        <w:t xml:space="preserve"> surprise among many readers. One reason for this is that </w:t>
      </w:r>
      <w:r>
        <w:rPr>
          <w:rFonts w:ascii="Times New Roman" w:hAnsi="Times New Roman" w:cs="Times New Roman"/>
          <w:bCs/>
          <w:lang w:val="en-US"/>
        </w:rPr>
        <w:t>might seem to go against the idea that self-knowledge is an</w:t>
      </w:r>
      <w:r w:rsidRPr="00A93530">
        <w:rPr>
          <w:rFonts w:ascii="Times New Roman" w:hAnsi="Times New Roman" w:cs="Times New Roman"/>
          <w:bCs/>
          <w:lang w:val="en-US"/>
        </w:rPr>
        <w:t xml:space="preserve"> </w:t>
      </w:r>
      <w:r w:rsidRPr="00A93530">
        <w:rPr>
          <w:rFonts w:ascii="Times New Roman" w:hAnsi="Times New Roman" w:cs="Times New Roman"/>
          <w:bCs/>
          <w:i/>
          <w:iCs/>
          <w:lang w:val="en-US"/>
        </w:rPr>
        <w:t>introspecti</w:t>
      </w:r>
      <w:r>
        <w:rPr>
          <w:rFonts w:ascii="Times New Roman" w:hAnsi="Times New Roman" w:cs="Times New Roman"/>
          <w:bCs/>
          <w:i/>
          <w:iCs/>
          <w:lang w:val="en-US"/>
        </w:rPr>
        <w:t xml:space="preserve">ve </w:t>
      </w:r>
      <w:r>
        <w:rPr>
          <w:rFonts w:ascii="Times New Roman" w:hAnsi="Times New Roman" w:cs="Times New Roman"/>
          <w:bCs/>
          <w:lang w:val="en-US"/>
        </w:rPr>
        <w:t>achievement</w:t>
      </w:r>
      <w:r w:rsidRPr="00A93530">
        <w:rPr>
          <w:rFonts w:ascii="Times New Roman" w:hAnsi="Times New Roman" w:cs="Times New Roman"/>
          <w:bCs/>
          <w:lang w:val="en-US"/>
        </w:rPr>
        <w:t>.</w:t>
      </w:r>
      <w:r w:rsidRPr="00A93530">
        <w:rPr>
          <w:rFonts w:ascii="Times New Roman" w:hAnsi="Times New Roman" w:cs="Times New Roman"/>
          <w:bCs/>
          <w:i/>
          <w:iCs/>
          <w:lang w:val="en-US"/>
        </w:rPr>
        <w:t xml:space="preserve"> </w:t>
      </w:r>
      <w:r w:rsidRPr="00A93530">
        <w:rPr>
          <w:rFonts w:ascii="Times New Roman" w:hAnsi="Times New Roman" w:cs="Times New Roman"/>
          <w:bCs/>
          <w:lang w:val="en-US"/>
        </w:rPr>
        <w:t xml:space="preserve">This follows, at least, if ‘introspection’ is taken to denote a process by which one gains self-knowledge by focusing upon oneself. </w:t>
      </w:r>
      <w:r>
        <w:rPr>
          <w:rFonts w:ascii="Times New Roman" w:hAnsi="Times New Roman" w:cs="Times New Roman"/>
          <w:bCs/>
          <w:lang w:val="en-US"/>
        </w:rPr>
        <w:t>We might say that t</w:t>
      </w:r>
      <w:r w:rsidRPr="00A93530">
        <w:rPr>
          <w:rFonts w:ascii="Times New Roman" w:hAnsi="Times New Roman" w:cs="Times New Roman"/>
          <w:bCs/>
          <w:lang w:val="en-US"/>
        </w:rPr>
        <w:t>ransparency theories of self-knowledge are</w:t>
      </w:r>
      <w:r>
        <w:rPr>
          <w:rFonts w:ascii="Times New Roman" w:hAnsi="Times New Roman" w:cs="Times New Roman"/>
          <w:bCs/>
          <w:lang w:val="en-US"/>
        </w:rPr>
        <w:t xml:space="preserve"> </w:t>
      </w:r>
      <w:r w:rsidRPr="00A93530">
        <w:rPr>
          <w:rFonts w:ascii="Times New Roman" w:hAnsi="Times New Roman" w:cs="Times New Roman"/>
          <w:bCs/>
          <w:lang w:val="en-US"/>
        </w:rPr>
        <w:t>‘extrospection’-based rather than introspection-based (Zimmerman 2005)</w:t>
      </w:r>
      <w:r>
        <w:rPr>
          <w:rFonts w:ascii="Times New Roman" w:hAnsi="Times New Roman" w:cs="Times New Roman"/>
          <w:bCs/>
          <w:lang w:val="en-US"/>
        </w:rPr>
        <w:t>.</w:t>
      </w:r>
      <w:r w:rsidRPr="00A93530">
        <w:rPr>
          <w:rStyle w:val="EndnoteReference"/>
          <w:rFonts w:ascii="Times New Roman" w:hAnsi="Times New Roman" w:cs="Times New Roman"/>
          <w:bCs/>
          <w:lang w:val="en-US"/>
        </w:rPr>
        <w:endnoteReference w:id="4"/>
      </w:r>
      <w:r w:rsidRPr="00A93530">
        <w:rPr>
          <w:rFonts w:ascii="Times New Roman" w:hAnsi="Times New Roman" w:cs="Times New Roman"/>
          <w:bCs/>
          <w:lang w:val="en-US"/>
        </w:rPr>
        <w:t xml:space="preserve"> </w:t>
      </w:r>
      <w:r>
        <w:rPr>
          <w:rFonts w:ascii="Times New Roman" w:hAnsi="Times New Roman" w:cs="Times New Roman"/>
          <w:bCs/>
          <w:lang w:val="en-US"/>
        </w:rPr>
        <w:t>So</w:t>
      </w:r>
      <w:r w:rsidRPr="00A93530">
        <w:rPr>
          <w:rFonts w:ascii="Times New Roman" w:hAnsi="Times New Roman" w:cs="Times New Roman"/>
          <w:bCs/>
          <w:lang w:val="en-US"/>
        </w:rPr>
        <w:t xml:space="preserve">me readers </w:t>
      </w:r>
      <w:r>
        <w:rPr>
          <w:rFonts w:ascii="Times New Roman" w:hAnsi="Times New Roman" w:cs="Times New Roman"/>
          <w:bCs/>
          <w:lang w:val="en-US"/>
        </w:rPr>
        <w:t xml:space="preserve">even regard the idea of a transparency theory as </w:t>
      </w:r>
      <w:r>
        <w:rPr>
          <w:rFonts w:ascii="Times New Roman" w:hAnsi="Times New Roman" w:cs="Times New Roman"/>
          <w:bCs/>
          <w:i/>
          <w:iCs/>
          <w:lang w:val="en-US"/>
        </w:rPr>
        <w:t>puzzling</w:t>
      </w:r>
      <w:r>
        <w:rPr>
          <w:rFonts w:ascii="Times New Roman" w:hAnsi="Times New Roman" w:cs="Times New Roman"/>
          <w:bCs/>
          <w:lang w:val="en-US"/>
        </w:rPr>
        <w:t>,</w:t>
      </w:r>
      <w:r w:rsidRPr="00A93530">
        <w:rPr>
          <w:rFonts w:ascii="Times New Roman" w:hAnsi="Times New Roman" w:cs="Times New Roman"/>
          <w:bCs/>
          <w:lang w:val="en-US"/>
        </w:rPr>
        <w:t xml:space="preserve"> for how could it possibly be that answering a world-directed question </w:t>
      </w:r>
      <w:r w:rsidR="0009747E">
        <w:rPr>
          <w:rFonts w:ascii="Times New Roman" w:hAnsi="Times New Roman" w:cs="Times New Roman"/>
          <w:bCs/>
          <w:lang w:val="en-US"/>
        </w:rPr>
        <w:t>will</w:t>
      </w:r>
      <w:r w:rsidRPr="00A93530">
        <w:rPr>
          <w:rFonts w:ascii="Times New Roman" w:hAnsi="Times New Roman" w:cs="Times New Roman"/>
          <w:bCs/>
          <w:lang w:val="en-US"/>
        </w:rPr>
        <w:t xml:space="preserve"> bear on</w:t>
      </w:r>
      <w:r w:rsidR="0009747E">
        <w:rPr>
          <w:rFonts w:ascii="Times New Roman" w:hAnsi="Times New Roman" w:cs="Times New Roman"/>
          <w:bCs/>
          <w:lang w:val="en-US"/>
        </w:rPr>
        <w:t xml:space="preserve"> </w:t>
      </w:r>
      <w:r w:rsidR="00BA0595">
        <w:rPr>
          <w:rFonts w:ascii="Times New Roman" w:hAnsi="Times New Roman" w:cs="Times New Roman"/>
          <w:bCs/>
          <w:lang w:val="en-US"/>
        </w:rPr>
        <w:t xml:space="preserve">the </w:t>
      </w:r>
      <w:r w:rsidR="0009747E">
        <w:rPr>
          <w:rFonts w:ascii="Times New Roman" w:hAnsi="Times New Roman" w:cs="Times New Roman"/>
          <w:bCs/>
          <w:lang w:val="en-US"/>
        </w:rPr>
        <w:t>answer to</w:t>
      </w:r>
      <w:r w:rsidRPr="00A93530">
        <w:rPr>
          <w:rFonts w:ascii="Times New Roman" w:hAnsi="Times New Roman" w:cs="Times New Roman"/>
          <w:bCs/>
          <w:lang w:val="en-US"/>
        </w:rPr>
        <w:t xml:space="preserve"> a mind-directed question? </w:t>
      </w:r>
      <w:r>
        <w:rPr>
          <w:rFonts w:ascii="Times New Roman" w:hAnsi="Times New Roman" w:cs="Times New Roman"/>
          <w:bCs/>
          <w:lang w:val="en-US"/>
        </w:rPr>
        <w:t>After all,</w:t>
      </w:r>
      <w:r w:rsidR="00CA0294">
        <w:rPr>
          <w:rFonts w:ascii="Times New Roman" w:hAnsi="Times New Roman" w:cs="Times New Roman"/>
          <w:bCs/>
          <w:lang w:val="en-US"/>
        </w:rPr>
        <w:t xml:space="preserve"> the world </w:t>
      </w:r>
      <w:r w:rsidR="00284B16">
        <w:rPr>
          <w:rFonts w:ascii="Times New Roman" w:hAnsi="Times New Roman" w:cs="Times New Roman"/>
          <w:bCs/>
          <w:lang w:val="en-US"/>
        </w:rPr>
        <w:t xml:space="preserve">might </w:t>
      </w:r>
      <w:r w:rsidR="00CA0294">
        <w:rPr>
          <w:rFonts w:ascii="Times New Roman" w:hAnsi="Times New Roman" w:cs="Times New Roman"/>
          <w:bCs/>
          <w:lang w:val="en-US"/>
        </w:rPr>
        <w:t>diverge from what one thinks about it in all kinds of ways.</w:t>
      </w:r>
      <w:r w:rsidRPr="00A93530">
        <w:rPr>
          <w:rFonts w:ascii="Times New Roman" w:hAnsi="Times New Roman" w:cs="Times New Roman"/>
          <w:bCs/>
          <w:lang w:val="en-US"/>
        </w:rPr>
        <w:t xml:space="preserve"> </w:t>
      </w:r>
    </w:p>
    <w:p w14:paraId="5BCE294B" w14:textId="77777777" w:rsidR="00BA21F3" w:rsidRDefault="00BA21F3" w:rsidP="00CF0062">
      <w:pPr>
        <w:rPr>
          <w:rFonts w:ascii="Times New Roman" w:hAnsi="Times New Roman" w:cs="Times New Roman"/>
          <w:bCs/>
          <w:lang w:val="en-US"/>
        </w:rPr>
      </w:pPr>
    </w:p>
    <w:p w14:paraId="4919F214" w14:textId="72FA6F3F" w:rsidR="00BA21F3" w:rsidRPr="00A93530" w:rsidRDefault="0030224D" w:rsidP="00CF0062">
      <w:pPr>
        <w:rPr>
          <w:rFonts w:ascii="Times New Roman" w:hAnsi="Times New Roman" w:cs="Times New Roman"/>
          <w:bCs/>
          <w:lang w:val="en-US"/>
        </w:rPr>
      </w:pPr>
      <w:r>
        <w:rPr>
          <w:rFonts w:ascii="Times New Roman" w:hAnsi="Times New Roman" w:cs="Times New Roman"/>
          <w:bCs/>
          <w:lang w:val="en-US"/>
        </w:rPr>
        <w:t xml:space="preserve">The </w:t>
      </w:r>
      <w:r w:rsidR="0041772A">
        <w:rPr>
          <w:rFonts w:ascii="Times New Roman" w:hAnsi="Times New Roman" w:cs="Times New Roman"/>
          <w:bCs/>
          <w:lang w:val="en-US"/>
        </w:rPr>
        <w:t>puzzle</w:t>
      </w:r>
      <w:r>
        <w:rPr>
          <w:rFonts w:ascii="Times New Roman" w:hAnsi="Times New Roman" w:cs="Times New Roman"/>
          <w:bCs/>
          <w:lang w:val="en-US"/>
        </w:rPr>
        <w:t xml:space="preserve"> of transparency</w:t>
      </w:r>
      <w:r w:rsidR="0041772A">
        <w:rPr>
          <w:rFonts w:ascii="Times New Roman" w:hAnsi="Times New Roman" w:cs="Times New Roman"/>
          <w:bCs/>
          <w:lang w:val="en-US"/>
        </w:rPr>
        <w:t xml:space="preserve"> received more attention </w:t>
      </w:r>
      <w:r w:rsidR="00BA21F3">
        <w:rPr>
          <w:rFonts w:ascii="Times New Roman" w:hAnsi="Times New Roman" w:cs="Times New Roman"/>
          <w:bCs/>
          <w:lang w:val="en-US"/>
        </w:rPr>
        <w:t>in the</w:t>
      </w:r>
      <w:r w:rsidR="00BA21F3" w:rsidRPr="00A93530">
        <w:rPr>
          <w:rFonts w:ascii="Times New Roman" w:hAnsi="Times New Roman" w:cs="Times New Roman"/>
          <w:bCs/>
          <w:lang w:val="en-US"/>
        </w:rPr>
        <w:t xml:space="preserve"> wake of Richard Moran’s </w:t>
      </w:r>
      <w:r w:rsidR="00BA21F3">
        <w:rPr>
          <w:rFonts w:ascii="Times New Roman" w:hAnsi="Times New Roman" w:cs="Times New Roman"/>
          <w:bCs/>
          <w:lang w:val="en-US"/>
        </w:rPr>
        <w:t>landmark</w:t>
      </w:r>
      <w:r w:rsidR="00BA21F3" w:rsidRPr="00A93530">
        <w:rPr>
          <w:rFonts w:ascii="Times New Roman" w:hAnsi="Times New Roman" w:cs="Times New Roman"/>
          <w:bCs/>
          <w:lang w:val="en-US"/>
        </w:rPr>
        <w:t xml:space="preserve"> </w:t>
      </w:r>
      <w:r w:rsidR="00BA21F3" w:rsidRPr="00A93530">
        <w:rPr>
          <w:rFonts w:ascii="Times New Roman" w:hAnsi="Times New Roman" w:cs="Times New Roman"/>
          <w:bCs/>
          <w:i/>
          <w:iCs/>
          <w:lang w:val="en-US"/>
        </w:rPr>
        <w:t>Authority and Estrangement</w:t>
      </w:r>
      <w:r w:rsidR="00BA21F3">
        <w:rPr>
          <w:rFonts w:ascii="Times New Roman" w:hAnsi="Times New Roman" w:cs="Times New Roman"/>
          <w:bCs/>
          <w:i/>
          <w:iCs/>
          <w:lang w:val="en-US"/>
        </w:rPr>
        <w:t xml:space="preserve"> </w:t>
      </w:r>
      <w:r w:rsidR="00BA21F3" w:rsidRPr="00A93530">
        <w:rPr>
          <w:rFonts w:ascii="Times New Roman" w:hAnsi="Times New Roman" w:cs="Times New Roman"/>
          <w:bCs/>
          <w:lang w:val="en-US"/>
        </w:rPr>
        <w:t xml:space="preserve">(2001). There, Moran argues that knowledge of one’s own mind is transparent to the world because one’s </w:t>
      </w:r>
      <w:r w:rsidR="00BA21F3" w:rsidRPr="00A93530">
        <w:rPr>
          <w:rFonts w:ascii="Times New Roman" w:hAnsi="Times New Roman" w:cs="Times New Roman"/>
          <w:bCs/>
          <w:i/>
          <w:iCs/>
          <w:lang w:val="en-US"/>
        </w:rPr>
        <w:t xml:space="preserve">deliberations </w:t>
      </w:r>
      <w:r w:rsidR="00BA21F3" w:rsidRPr="00A93530">
        <w:rPr>
          <w:rFonts w:ascii="Times New Roman" w:hAnsi="Times New Roman" w:cs="Times New Roman"/>
          <w:bCs/>
          <w:lang w:val="en-US"/>
        </w:rPr>
        <w:t xml:space="preserve">about the world thus </w:t>
      </w:r>
      <w:r w:rsidR="00BA21F3" w:rsidRPr="00A93530">
        <w:rPr>
          <w:rFonts w:ascii="Times New Roman" w:hAnsi="Times New Roman" w:cs="Times New Roman"/>
          <w:bCs/>
          <w:i/>
          <w:iCs/>
          <w:lang w:val="en-US"/>
        </w:rPr>
        <w:t xml:space="preserve">determine </w:t>
      </w:r>
      <w:r w:rsidR="00BA21F3" w:rsidRPr="00A93530">
        <w:rPr>
          <w:rFonts w:ascii="Times New Roman" w:hAnsi="Times New Roman" w:cs="Times New Roman"/>
          <w:bCs/>
          <w:lang w:val="en-US"/>
        </w:rPr>
        <w:t>one’s mental states—chiefly, beliefs, but perhaps other mental states as well—which is why one’s subsequent self-ascriptions of mental states can be said to correctly attribute one’s states of mind (see also Moran 2004). But this is a mere sketch of an account, and it has met with all sorts of resistance which we will not anticipate in this introductory piece (though see Winokur’s contribution to this volume for further discussion</w:t>
      </w:r>
      <w:r w:rsidR="00E669DA">
        <w:rPr>
          <w:rFonts w:ascii="Times New Roman" w:hAnsi="Times New Roman" w:cs="Times New Roman"/>
          <w:bCs/>
          <w:lang w:val="en-US"/>
        </w:rPr>
        <w:t>, and see several other pieces which take Moran as a major interlocutor</w:t>
      </w:r>
      <w:r w:rsidR="00157300">
        <w:rPr>
          <w:rFonts w:ascii="Times New Roman" w:hAnsi="Times New Roman" w:cs="Times New Roman"/>
          <w:bCs/>
          <w:lang w:val="en-US"/>
        </w:rPr>
        <w:t xml:space="preserve">, such as Casey Doyle’s and Naomi </w:t>
      </w:r>
      <w:proofErr w:type="spellStart"/>
      <w:r w:rsidR="00157300">
        <w:rPr>
          <w:rFonts w:ascii="Times New Roman" w:hAnsi="Times New Roman" w:cs="Times New Roman"/>
          <w:bCs/>
          <w:lang w:val="en-US"/>
        </w:rPr>
        <w:t>Kloosterboer’s</w:t>
      </w:r>
      <w:proofErr w:type="spellEnd"/>
      <w:r w:rsidR="00157300">
        <w:rPr>
          <w:rFonts w:ascii="Times New Roman" w:hAnsi="Times New Roman" w:cs="Times New Roman"/>
          <w:bCs/>
          <w:lang w:val="en-US"/>
        </w:rPr>
        <w:t>, to name a few</w:t>
      </w:r>
      <w:r w:rsidR="00BA21F3" w:rsidRPr="00A93530">
        <w:rPr>
          <w:rFonts w:ascii="Times New Roman" w:hAnsi="Times New Roman" w:cs="Times New Roman"/>
          <w:bCs/>
          <w:lang w:val="en-US"/>
        </w:rPr>
        <w:t>).</w:t>
      </w:r>
    </w:p>
    <w:p w14:paraId="66C3C0F3" w14:textId="77777777" w:rsidR="00BA21F3" w:rsidRPr="00A93530" w:rsidRDefault="00BA21F3" w:rsidP="00CF0062">
      <w:pPr>
        <w:rPr>
          <w:rFonts w:ascii="Times New Roman" w:hAnsi="Times New Roman" w:cs="Times New Roman"/>
          <w:bCs/>
          <w:lang w:val="en-US"/>
        </w:rPr>
      </w:pPr>
    </w:p>
    <w:p w14:paraId="39DB4F88" w14:textId="0683BDE5" w:rsidR="00BA21F3" w:rsidRPr="00A93530" w:rsidRDefault="00BA21F3" w:rsidP="00876313">
      <w:pPr>
        <w:rPr>
          <w:rFonts w:ascii="Times New Roman" w:hAnsi="Times New Roman" w:cs="Times New Roman"/>
          <w:bCs/>
          <w:lang w:val="en-US"/>
        </w:rPr>
      </w:pPr>
      <w:r w:rsidRPr="00A93530">
        <w:rPr>
          <w:rFonts w:ascii="Times New Roman" w:hAnsi="Times New Roman" w:cs="Times New Roman"/>
          <w:bCs/>
          <w:lang w:val="en-US"/>
        </w:rPr>
        <w:t xml:space="preserve">We should now distinguish the operative notion of transparency from other uses of the word in contemporary epistemology and philosophy of mind. First among these alternative senses of transparency is the idea, popular in the philosophy of perception, that the contents of one’s visual perceptual experiences </w:t>
      </w:r>
      <w:r>
        <w:rPr>
          <w:rFonts w:ascii="Times New Roman" w:hAnsi="Times New Roman" w:cs="Times New Roman"/>
          <w:bCs/>
          <w:lang w:val="en-US"/>
        </w:rPr>
        <w:t>are</w:t>
      </w:r>
      <w:r w:rsidRPr="00A93530">
        <w:rPr>
          <w:rFonts w:ascii="Times New Roman" w:hAnsi="Times New Roman" w:cs="Times New Roman"/>
          <w:bCs/>
          <w:lang w:val="en-US"/>
        </w:rPr>
        <w:t xml:space="preserve"> transparent (see, e.g., Tye 1995)</w:t>
      </w:r>
      <w:r>
        <w:rPr>
          <w:rFonts w:ascii="Times New Roman" w:hAnsi="Times New Roman" w:cs="Times New Roman"/>
          <w:bCs/>
          <w:lang w:val="en-US"/>
        </w:rPr>
        <w:t xml:space="preserve">, meaning that </w:t>
      </w:r>
      <w:r w:rsidRPr="00A93530">
        <w:rPr>
          <w:rFonts w:ascii="Times New Roman" w:hAnsi="Times New Roman" w:cs="Times New Roman"/>
          <w:bCs/>
          <w:lang w:val="en-US"/>
        </w:rPr>
        <w:t>an agent’s attempts to characterize the contents of her visual experiences will inevitably reduce to descriptions of the scene that she is visualizing</w:t>
      </w:r>
      <w:r>
        <w:rPr>
          <w:rFonts w:ascii="Times New Roman" w:hAnsi="Times New Roman" w:cs="Times New Roman"/>
          <w:bCs/>
          <w:lang w:val="en-US"/>
        </w:rPr>
        <w:t>. The</w:t>
      </w:r>
      <w:r w:rsidRPr="00A93530">
        <w:rPr>
          <w:rFonts w:ascii="Times New Roman" w:hAnsi="Times New Roman" w:cs="Times New Roman"/>
          <w:bCs/>
          <w:lang w:val="en-US"/>
        </w:rPr>
        <w:t xml:space="preserve"> scope of this volume is not restricted to cases of self-knowledge where one self-ascribes the contents of </w:t>
      </w:r>
      <w:r>
        <w:rPr>
          <w:rFonts w:ascii="Times New Roman" w:hAnsi="Times New Roman" w:cs="Times New Roman"/>
          <w:bCs/>
          <w:lang w:val="en-US"/>
        </w:rPr>
        <w:t>perceptual experiences, and so we can at most regard the present notion of transparency as a special case of a larger phenomenon.</w:t>
      </w:r>
    </w:p>
    <w:p w14:paraId="363C127A" w14:textId="1DD12016" w:rsidR="00BA21F3" w:rsidRDefault="00BA21F3" w:rsidP="00CF0062">
      <w:pPr>
        <w:rPr>
          <w:rFonts w:ascii="Times New Roman" w:hAnsi="Times New Roman" w:cs="Times New Roman"/>
          <w:bCs/>
          <w:lang w:val="en-US"/>
        </w:rPr>
      </w:pPr>
    </w:p>
    <w:p w14:paraId="4749E5B1" w14:textId="6C8A0406" w:rsidR="00BA21F3" w:rsidRPr="003A40AE" w:rsidRDefault="00BA21F3" w:rsidP="00CF0062">
      <w:pPr>
        <w:rPr>
          <w:rFonts w:ascii="Times New Roman" w:hAnsi="Times New Roman" w:cs="Times New Roman"/>
          <w:bCs/>
          <w:lang w:val="en-US"/>
        </w:rPr>
      </w:pPr>
      <w:r>
        <w:rPr>
          <w:rFonts w:ascii="Times New Roman" w:hAnsi="Times New Roman" w:cs="Times New Roman"/>
          <w:bCs/>
          <w:lang w:val="en-US"/>
        </w:rPr>
        <w:t xml:space="preserve">Yet another sense of ‘transparency’ comes from Nishi Shah and David J. </w:t>
      </w:r>
      <w:proofErr w:type="spellStart"/>
      <w:r>
        <w:rPr>
          <w:rFonts w:ascii="Times New Roman" w:hAnsi="Times New Roman" w:cs="Times New Roman"/>
          <w:bCs/>
          <w:lang w:val="en-US"/>
        </w:rPr>
        <w:t>Vellemen</w:t>
      </w:r>
      <w:proofErr w:type="spellEnd"/>
      <w:r>
        <w:rPr>
          <w:rFonts w:ascii="Times New Roman" w:hAnsi="Times New Roman" w:cs="Times New Roman"/>
          <w:bCs/>
          <w:lang w:val="en-US"/>
        </w:rPr>
        <w:t xml:space="preserve"> (2005). As they use the term, the question of what one </w:t>
      </w:r>
      <w:r>
        <w:rPr>
          <w:rFonts w:ascii="Times New Roman" w:hAnsi="Times New Roman" w:cs="Times New Roman"/>
          <w:bCs/>
          <w:i/>
          <w:iCs/>
          <w:lang w:val="en-US"/>
        </w:rPr>
        <w:t xml:space="preserve">should </w:t>
      </w:r>
      <w:r>
        <w:rPr>
          <w:rFonts w:ascii="Times New Roman" w:hAnsi="Times New Roman" w:cs="Times New Roman"/>
          <w:bCs/>
          <w:lang w:val="en-US"/>
        </w:rPr>
        <w:t xml:space="preserve">believe with respect to some proposition </w:t>
      </w:r>
      <w:r>
        <w:rPr>
          <w:rFonts w:ascii="Times New Roman" w:hAnsi="Times New Roman" w:cs="Times New Roman"/>
          <w:bCs/>
          <w:i/>
          <w:iCs/>
          <w:lang w:val="en-US"/>
        </w:rPr>
        <w:t>P</w:t>
      </w:r>
      <w:r>
        <w:rPr>
          <w:rFonts w:ascii="Times New Roman" w:hAnsi="Times New Roman" w:cs="Times New Roman"/>
          <w:bCs/>
          <w:lang w:val="en-US"/>
        </w:rPr>
        <w:t xml:space="preserve"> is transparent to the question of whether </w:t>
      </w:r>
      <w:r>
        <w:rPr>
          <w:rFonts w:ascii="Times New Roman" w:hAnsi="Times New Roman" w:cs="Times New Roman"/>
          <w:bCs/>
          <w:i/>
          <w:iCs/>
          <w:lang w:val="en-US"/>
        </w:rPr>
        <w:t>P</w:t>
      </w:r>
      <w:r>
        <w:rPr>
          <w:rFonts w:ascii="Times New Roman" w:hAnsi="Times New Roman" w:cs="Times New Roman"/>
          <w:bCs/>
          <w:lang w:val="en-US"/>
        </w:rPr>
        <w:t>, in the sense that one can answer the former by answering the latter.</w:t>
      </w:r>
      <w:r>
        <w:rPr>
          <w:rFonts w:ascii="Times New Roman" w:hAnsi="Times New Roman" w:cs="Times New Roman"/>
          <w:bCs/>
          <w:i/>
          <w:iCs/>
          <w:lang w:val="en-US"/>
        </w:rPr>
        <w:t xml:space="preserve"> </w:t>
      </w:r>
      <w:r>
        <w:rPr>
          <w:rFonts w:ascii="Times New Roman" w:hAnsi="Times New Roman" w:cs="Times New Roman"/>
          <w:bCs/>
          <w:lang w:val="en-US"/>
        </w:rPr>
        <w:t xml:space="preserve">This is a procedure for resolving normative questions rather than descriptive questions about one’s state of mind—it is the “transparency of doxastic deliberation” rather than the transparency of self-ascription (Barz 2019, p. 918). Granted, there is a potential connection, since one might seek to resolve questions </w:t>
      </w:r>
      <w:r>
        <w:rPr>
          <w:rFonts w:ascii="Times New Roman" w:hAnsi="Times New Roman" w:cs="Times New Roman"/>
          <w:bCs/>
          <w:i/>
          <w:iCs/>
          <w:lang w:val="en-US"/>
        </w:rPr>
        <w:t xml:space="preserve">both </w:t>
      </w:r>
      <w:r>
        <w:rPr>
          <w:rFonts w:ascii="Times New Roman" w:hAnsi="Times New Roman" w:cs="Times New Roman"/>
          <w:bCs/>
          <w:lang w:val="en-US"/>
        </w:rPr>
        <w:t xml:space="preserve">about what </w:t>
      </w:r>
      <w:r w:rsidRPr="00962B41">
        <w:rPr>
          <w:rFonts w:ascii="Times New Roman" w:hAnsi="Times New Roman" w:cs="Times New Roman"/>
          <w:bCs/>
          <w:i/>
          <w:iCs/>
          <w:lang w:val="en-US"/>
        </w:rPr>
        <w:t xml:space="preserve">to </w:t>
      </w:r>
      <w:r>
        <w:rPr>
          <w:rFonts w:ascii="Times New Roman" w:hAnsi="Times New Roman" w:cs="Times New Roman"/>
          <w:bCs/>
          <w:lang w:val="en-US"/>
        </w:rPr>
        <w:t xml:space="preserve">believe and what one </w:t>
      </w:r>
      <w:r w:rsidRPr="00962B41">
        <w:rPr>
          <w:rFonts w:ascii="Times New Roman" w:hAnsi="Times New Roman" w:cs="Times New Roman"/>
          <w:bCs/>
          <w:i/>
          <w:iCs/>
          <w:lang w:val="en-US"/>
        </w:rPr>
        <w:t>does</w:t>
      </w:r>
      <w:r>
        <w:rPr>
          <w:rFonts w:ascii="Times New Roman" w:hAnsi="Times New Roman" w:cs="Times New Roman"/>
          <w:bCs/>
          <w:lang w:val="en-US"/>
        </w:rPr>
        <w:t xml:space="preserve"> believe by </w:t>
      </w:r>
      <w:r w:rsidR="00962B41">
        <w:rPr>
          <w:rFonts w:ascii="Times New Roman" w:hAnsi="Times New Roman" w:cs="Times New Roman"/>
          <w:bCs/>
          <w:lang w:val="en-US"/>
        </w:rPr>
        <w:t>first thinking about the world beyond one’s mind</w:t>
      </w:r>
      <w:r>
        <w:rPr>
          <w:rFonts w:ascii="Times New Roman" w:hAnsi="Times New Roman" w:cs="Times New Roman"/>
          <w:bCs/>
          <w:lang w:val="en-US"/>
        </w:rPr>
        <w:t>. But there is presumably no perfect corollary between the outputs</w:t>
      </w:r>
      <w:r w:rsidR="00021A2A">
        <w:rPr>
          <w:rFonts w:ascii="Times New Roman" w:hAnsi="Times New Roman" w:cs="Times New Roman"/>
          <w:bCs/>
          <w:lang w:val="en-US"/>
        </w:rPr>
        <w:t xml:space="preserve"> to these questions</w:t>
      </w:r>
      <w:r>
        <w:rPr>
          <w:rFonts w:ascii="Times New Roman" w:hAnsi="Times New Roman" w:cs="Times New Roman"/>
          <w:bCs/>
          <w:lang w:val="en-US"/>
        </w:rPr>
        <w:t xml:space="preserve">, since we are not perfectly rational. Indeed, the connection might even be quite weak, such that answers to “should I believe </w:t>
      </w:r>
      <w:r>
        <w:rPr>
          <w:rFonts w:ascii="Times New Roman" w:hAnsi="Times New Roman" w:cs="Times New Roman"/>
          <w:bCs/>
          <w:i/>
          <w:iCs/>
          <w:lang w:val="en-US"/>
        </w:rPr>
        <w:t>P</w:t>
      </w:r>
      <w:r>
        <w:rPr>
          <w:rFonts w:ascii="Times New Roman" w:hAnsi="Times New Roman" w:cs="Times New Roman"/>
          <w:bCs/>
          <w:lang w:val="en-US"/>
        </w:rPr>
        <w:t>” and “</w:t>
      </w:r>
      <w:r>
        <w:rPr>
          <w:rFonts w:ascii="Times New Roman" w:hAnsi="Times New Roman" w:cs="Times New Roman"/>
          <w:bCs/>
          <w:i/>
          <w:iCs/>
          <w:lang w:val="en-US"/>
        </w:rPr>
        <w:t>P</w:t>
      </w:r>
      <w:r>
        <w:rPr>
          <w:rFonts w:ascii="Times New Roman" w:hAnsi="Times New Roman" w:cs="Times New Roman"/>
          <w:bCs/>
          <w:lang w:val="en-US"/>
        </w:rPr>
        <w:t>?” rarely</w:t>
      </w:r>
      <w:r w:rsidR="00F0544D">
        <w:rPr>
          <w:rFonts w:ascii="Times New Roman" w:hAnsi="Times New Roman" w:cs="Times New Roman"/>
          <w:bCs/>
          <w:lang w:val="en-US"/>
        </w:rPr>
        <w:t xml:space="preserve"> </w:t>
      </w:r>
      <w:r>
        <w:rPr>
          <w:rFonts w:ascii="Times New Roman" w:hAnsi="Times New Roman" w:cs="Times New Roman"/>
          <w:bCs/>
          <w:lang w:val="en-US"/>
        </w:rPr>
        <w:t>or only sometimes</w:t>
      </w:r>
      <w:r w:rsidR="00F0544D">
        <w:rPr>
          <w:rFonts w:ascii="Times New Roman" w:hAnsi="Times New Roman" w:cs="Times New Roman"/>
          <w:bCs/>
          <w:lang w:val="en-US"/>
        </w:rPr>
        <w:t xml:space="preserve"> </w:t>
      </w:r>
      <w:r>
        <w:rPr>
          <w:rFonts w:ascii="Times New Roman" w:hAnsi="Times New Roman" w:cs="Times New Roman"/>
          <w:bCs/>
          <w:lang w:val="en-US"/>
        </w:rPr>
        <w:t xml:space="preserve">align despite the fact that one will attempt to answer both questions by first considering whether </w:t>
      </w:r>
      <w:r>
        <w:rPr>
          <w:rFonts w:ascii="Times New Roman" w:hAnsi="Times New Roman" w:cs="Times New Roman"/>
          <w:bCs/>
          <w:i/>
          <w:iCs/>
          <w:lang w:val="en-US"/>
        </w:rPr>
        <w:t>P</w:t>
      </w:r>
      <w:r>
        <w:rPr>
          <w:rFonts w:ascii="Times New Roman" w:hAnsi="Times New Roman" w:cs="Times New Roman"/>
          <w:bCs/>
          <w:lang w:val="en-US"/>
        </w:rPr>
        <w:t xml:space="preserve"> (cf. Cassam 2014).</w:t>
      </w:r>
    </w:p>
    <w:p w14:paraId="7FE9DE90" w14:textId="77777777" w:rsidR="00BA21F3" w:rsidRPr="00A93530" w:rsidRDefault="00BA21F3" w:rsidP="00CF0062">
      <w:pPr>
        <w:rPr>
          <w:rFonts w:ascii="Times New Roman" w:hAnsi="Times New Roman" w:cs="Times New Roman"/>
          <w:bCs/>
          <w:lang w:val="en-US"/>
        </w:rPr>
      </w:pPr>
    </w:p>
    <w:p w14:paraId="238D4EC1" w14:textId="3F52E5F1" w:rsidR="00BA21F3" w:rsidRPr="00A93530" w:rsidRDefault="00BA21F3" w:rsidP="00CF092D">
      <w:pPr>
        <w:rPr>
          <w:rFonts w:ascii="Times New Roman" w:hAnsi="Times New Roman" w:cs="Times New Roman"/>
          <w:bCs/>
          <w:lang w:val="en-US"/>
        </w:rPr>
      </w:pPr>
      <w:r w:rsidRPr="00A93530">
        <w:rPr>
          <w:rFonts w:ascii="Times New Roman" w:hAnsi="Times New Roman" w:cs="Times New Roman"/>
          <w:bCs/>
          <w:lang w:val="en-US"/>
        </w:rPr>
        <w:t>A</w:t>
      </w:r>
      <w:r>
        <w:rPr>
          <w:rFonts w:ascii="Times New Roman" w:hAnsi="Times New Roman" w:cs="Times New Roman"/>
          <w:bCs/>
          <w:lang w:val="en-US"/>
        </w:rPr>
        <w:t xml:space="preserve"> final</w:t>
      </w:r>
      <w:r w:rsidRPr="00A93530">
        <w:rPr>
          <w:rFonts w:ascii="Times New Roman" w:hAnsi="Times New Roman" w:cs="Times New Roman"/>
          <w:bCs/>
          <w:lang w:val="en-US"/>
        </w:rPr>
        <w:t xml:space="preserve"> phenomenon that sometimes goes by the label ‘transparency’ is the idea that </w:t>
      </w:r>
      <w:r w:rsidR="00CD3554">
        <w:rPr>
          <w:rFonts w:ascii="Times New Roman" w:hAnsi="Times New Roman" w:cs="Times New Roman"/>
          <w:bCs/>
          <w:lang w:val="en-US"/>
        </w:rPr>
        <w:t xml:space="preserve">it is somehow in the nature of (certain) mental states to be known to their possessors </w:t>
      </w:r>
      <w:r w:rsidRPr="00A93530">
        <w:rPr>
          <w:rFonts w:ascii="Times New Roman" w:hAnsi="Times New Roman" w:cs="Times New Roman"/>
          <w:bCs/>
          <w:lang w:val="en-US"/>
        </w:rPr>
        <w:t>(</w:t>
      </w:r>
      <w:r w:rsidR="00411E18">
        <w:rPr>
          <w:rFonts w:ascii="Times New Roman" w:hAnsi="Times New Roman" w:cs="Times New Roman"/>
          <w:bCs/>
          <w:lang w:val="en-US"/>
        </w:rPr>
        <w:t xml:space="preserve">e.g., </w:t>
      </w:r>
      <w:r w:rsidRPr="00A93530">
        <w:rPr>
          <w:rFonts w:ascii="Times New Roman" w:hAnsi="Times New Roman" w:cs="Times New Roman"/>
          <w:bCs/>
          <w:lang w:val="en-US"/>
        </w:rPr>
        <w:t xml:space="preserve">Bilgrami 2006; </w:t>
      </w:r>
      <w:proofErr w:type="spellStart"/>
      <w:r w:rsidRPr="00A93530">
        <w:rPr>
          <w:rFonts w:ascii="Times New Roman" w:hAnsi="Times New Roman" w:cs="Times New Roman"/>
          <w:bCs/>
          <w:lang w:val="en-US"/>
        </w:rPr>
        <w:t>Coliva</w:t>
      </w:r>
      <w:proofErr w:type="spellEnd"/>
      <w:r w:rsidRPr="00A93530">
        <w:rPr>
          <w:rFonts w:ascii="Times New Roman" w:hAnsi="Times New Roman" w:cs="Times New Roman"/>
          <w:bCs/>
          <w:lang w:val="en-US"/>
        </w:rPr>
        <w:t xml:space="preserve"> 2016). There are alternative labels for this idea, e.g., that such mental states are “self-intimating” (Shoemaker 1996, p. 225) or “luminous” (Williamson 2000, p. </w:t>
      </w:r>
      <w:r>
        <w:rPr>
          <w:rFonts w:ascii="Times New Roman" w:hAnsi="Times New Roman" w:cs="Times New Roman"/>
          <w:bCs/>
          <w:lang w:val="en-US"/>
        </w:rPr>
        <w:t>94</w:t>
      </w:r>
      <w:r w:rsidRPr="00A93530">
        <w:rPr>
          <w:rFonts w:ascii="Times New Roman" w:hAnsi="Times New Roman" w:cs="Times New Roman"/>
          <w:bCs/>
          <w:lang w:val="en-US"/>
        </w:rPr>
        <w:t xml:space="preserve">). This notion of transparency seems to be the sort of thing that philosophers frequently (if </w:t>
      </w:r>
      <w:r w:rsidRPr="00A93530">
        <w:rPr>
          <w:rFonts w:ascii="Times New Roman" w:hAnsi="Times New Roman" w:cs="Times New Roman"/>
          <w:bCs/>
          <w:lang w:val="en-US"/>
        </w:rPr>
        <w:lastRenderedPageBreak/>
        <w:t>erroneously) attribute to Descartes, who is often characterized as thinking that we are each omniscient about our current mental states.</w:t>
      </w:r>
      <w:r w:rsidRPr="00A93530">
        <w:rPr>
          <w:rStyle w:val="EndnoteReference"/>
          <w:rFonts w:ascii="Times New Roman" w:hAnsi="Times New Roman" w:cs="Times New Roman"/>
          <w:bCs/>
          <w:lang w:val="en-US"/>
        </w:rPr>
        <w:endnoteReference w:id="5"/>
      </w:r>
      <w:r w:rsidRPr="00A93530">
        <w:rPr>
          <w:rFonts w:ascii="Times New Roman" w:hAnsi="Times New Roman" w:cs="Times New Roman"/>
          <w:bCs/>
          <w:lang w:val="en-US"/>
        </w:rPr>
        <w:t xml:space="preserve"> Shoemaker for example calls the Cartesian conception of self-knowledge—the view that the “mind is transparent to itself”—the “transparency thesis” (1996, p. 225). </w:t>
      </w:r>
      <w:r w:rsidRPr="00A93530">
        <w:rPr>
          <w:rFonts w:ascii="Times New Roman" w:hAnsi="Times New Roman" w:cs="Times New Roman"/>
          <w:lang w:val="en-US"/>
        </w:rPr>
        <w:t xml:space="preserve">Timothy Williamson, further, discusses the “myth of epistemic transparency” (2000, p. 11). This is view which he defines as follows, “for every mental state S, whenever one is suitably alert and conceptually sophisticated, one is in a position to know whether one is in S” (2000, p. 24). </w:t>
      </w:r>
      <w:r w:rsidRPr="00A93530">
        <w:rPr>
          <w:rFonts w:ascii="Times New Roman" w:hAnsi="Times New Roman" w:cs="Times New Roman"/>
          <w:bCs/>
          <w:lang w:val="en-US"/>
        </w:rPr>
        <w:t xml:space="preserve">No such idea is presupposed by the vast majority of those who call themselves transparency theorists nowadays. Thus, it is commonly supposed that one can have transparent self-knowledge in the sense at issue in this volume, i.e., self-knowledge gained by </w:t>
      </w:r>
      <w:r>
        <w:rPr>
          <w:rFonts w:ascii="Times New Roman" w:hAnsi="Times New Roman" w:cs="Times New Roman"/>
          <w:bCs/>
          <w:lang w:val="en-US"/>
        </w:rPr>
        <w:t>first answering world-directed questions,</w:t>
      </w:r>
      <w:r w:rsidRPr="00A93530">
        <w:rPr>
          <w:rFonts w:ascii="Times New Roman" w:hAnsi="Times New Roman" w:cs="Times New Roman"/>
          <w:bCs/>
          <w:lang w:val="en-US"/>
        </w:rPr>
        <w:t xml:space="preserve"> that is fallible and non-exhaustive. </w:t>
      </w:r>
    </w:p>
    <w:p w14:paraId="69271A96" w14:textId="723477CC" w:rsidR="00BA21F3" w:rsidRPr="00A93530" w:rsidRDefault="00BA21F3" w:rsidP="00CF0062">
      <w:pPr>
        <w:rPr>
          <w:rFonts w:ascii="Times New Roman" w:hAnsi="Times New Roman" w:cs="Times New Roman"/>
          <w:bCs/>
          <w:lang w:val="en-US"/>
        </w:rPr>
      </w:pPr>
    </w:p>
    <w:p w14:paraId="6DABA6D2" w14:textId="01A34987" w:rsidR="00BA21F3" w:rsidRPr="00A93530" w:rsidRDefault="00BA21F3" w:rsidP="00CF0062">
      <w:pPr>
        <w:rPr>
          <w:rFonts w:ascii="Times New Roman" w:hAnsi="Times New Roman" w:cs="Times New Roman"/>
          <w:bCs/>
          <w:lang w:val="en-US"/>
        </w:rPr>
      </w:pPr>
      <w:r>
        <w:rPr>
          <w:rFonts w:ascii="Times New Roman" w:hAnsi="Times New Roman" w:cs="Times New Roman"/>
          <w:bCs/>
          <w:lang w:val="en-US"/>
        </w:rPr>
        <w:t>While there is interesting work pertaining to the above notions of</w:t>
      </w:r>
      <w:r w:rsidRPr="00A93530">
        <w:rPr>
          <w:rFonts w:ascii="Times New Roman" w:hAnsi="Times New Roman" w:cs="Times New Roman"/>
          <w:bCs/>
          <w:lang w:val="en-US"/>
        </w:rPr>
        <w:t xml:space="preserve"> perceptual transparency, </w:t>
      </w:r>
      <w:r>
        <w:rPr>
          <w:rFonts w:ascii="Times New Roman" w:hAnsi="Times New Roman" w:cs="Times New Roman"/>
          <w:bCs/>
          <w:lang w:val="en-US"/>
        </w:rPr>
        <w:t xml:space="preserve">the </w:t>
      </w:r>
      <w:r w:rsidRPr="00A93530">
        <w:rPr>
          <w:rFonts w:ascii="Times New Roman" w:hAnsi="Times New Roman" w:cs="Times New Roman"/>
          <w:bCs/>
          <w:lang w:val="en-US"/>
        </w:rPr>
        <w:t>transparency</w:t>
      </w:r>
      <w:r>
        <w:rPr>
          <w:rFonts w:ascii="Times New Roman" w:hAnsi="Times New Roman" w:cs="Times New Roman"/>
          <w:bCs/>
          <w:lang w:val="en-US"/>
        </w:rPr>
        <w:t xml:space="preserve"> of doxastic deliberation, and</w:t>
      </w:r>
      <w:r w:rsidRPr="00A93530">
        <w:rPr>
          <w:rFonts w:ascii="Times New Roman" w:hAnsi="Times New Roman" w:cs="Times New Roman"/>
          <w:bCs/>
          <w:lang w:val="en-US"/>
        </w:rPr>
        <w:t xml:space="preserve"> transparency</w:t>
      </w:r>
      <w:r>
        <w:rPr>
          <w:rFonts w:ascii="Times New Roman" w:hAnsi="Times New Roman" w:cs="Times New Roman"/>
          <w:bCs/>
          <w:lang w:val="en-US"/>
        </w:rPr>
        <w:t xml:space="preserve"> as ‘self-intimation’ or ‘luminosity’</w:t>
      </w:r>
      <w:r w:rsidRPr="00A93530">
        <w:rPr>
          <w:rFonts w:ascii="Times New Roman" w:hAnsi="Times New Roman" w:cs="Times New Roman"/>
          <w:bCs/>
          <w:lang w:val="en-US"/>
        </w:rPr>
        <w:t xml:space="preserve">, </w:t>
      </w:r>
      <w:r>
        <w:rPr>
          <w:rFonts w:ascii="Times New Roman" w:hAnsi="Times New Roman" w:cs="Times New Roman"/>
          <w:bCs/>
          <w:lang w:val="en-US"/>
        </w:rPr>
        <w:t>this</w:t>
      </w:r>
      <w:r w:rsidRPr="00A93530">
        <w:rPr>
          <w:rFonts w:ascii="Times New Roman" w:hAnsi="Times New Roman" w:cs="Times New Roman"/>
          <w:bCs/>
          <w:lang w:val="en-US"/>
        </w:rPr>
        <w:t xml:space="preserve"> volume focuses on transparency in what we see as its dominant sense: transparency as a </w:t>
      </w:r>
      <w:r w:rsidRPr="001F7D6E">
        <w:rPr>
          <w:rFonts w:ascii="Times New Roman" w:hAnsi="Times New Roman" w:cs="Times New Roman"/>
          <w:bCs/>
          <w:lang w:val="en-US"/>
        </w:rPr>
        <w:t>method</w:t>
      </w:r>
      <w:r w:rsidRPr="00A93530">
        <w:rPr>
          <w:rFonts w:ascii="Times New Roman" w:hAnsi="Times New Roman" w:cs="Times New Roman"/>
          <w:bCs/>
          <w:i/>
          <w:iCs/>
          <w:lang w:val="en-US"/>
        </w:rPr>
        <w:t xml:space="preserve"> </w:t>
      </w:r>
      <w:r w:rsidRPr="00A93530">
        <w:rPr>
          <w:rFonts w:ascii="Times New Roman" w:hAnsi="Times New Roman" w:cs="Times New Roman"/>
          <w:bCs/>
          <w:lang w:val="en-US"/>
        </w:rPr>
        <w:t xml:space="preserve">or </w:t>
      </w:r>
      <w:r w:rsidRPr="001F7D6E">
        <w:rPr>
          <w:rFonts w:ascii="Times New Roman" w:hAnsi="Times New Roman" w:cs="Times New Roman"/>
          <w:bCs/>
          <w:lang w:val="en-US"/>
        </w:rPr>
        <w:t xml:space="preserve">way </w:t>
      </w:r>
      <w:r w:rsidRPr="00A93530">
        <w:rPr>
          <w:rFonts w:ascii="Times New Roman" w:hAnsi="Times New Roman" w:cs="Times New Roman"/>
          <w:bCs/>
          <w:lang w:val="en-US"/>
        </w:rPr>
        <w:t xml:space="preserve">of </w:t>
      </w:r>
      <w:r>
        <w:rPr>
          <w:rFonts w:ascii="Times New Roman" w:hAnsi="Times New Roman" w:cs="Times New Roman"/>
          <w:bCs/>
          <w:lang w:val="en-US"/>
        </w:rPr>
        <w:t>self-ascribing facts about one’s self, or at least as a phenomenon whereby there is some interesting connection between our capacity for self-knowledge and our capacity for outward-directed thought</w:t>
      </w:r>
      <w:r w:rsidRPr="00A93530">
        <w:rPr>
          <w:rFonts w:ascii="Times New Roman" w:hAnsi="Times New Roman" w:cs="Times New Roman"/>
          <w:bCs/>
          <w:lang w:val="en-US"/>
        </w:rPr>
        <w:t>.</w:t>
      </w:r>
      <w:r w:rsidRPr="00A93530">
        <w:rPr>
          <w:rStyle w:val="EndnoteReference"/>
          <w:rFonts w:ascii="Times New Roman" w:hAnsi="Times New Roman" w:cs="Times New Roman"/>
          <w:lang w:val="en-US"/>
        </w:rPr>
        <w:endnoteReference w:id="6"/>
      </w:r>
      <w:r>
        <w:rPr>
          <w:rFonts w:ascii="Times New Roman" w:hAnsi="Times New Roman" w:cs="Times New Roman"/>
          <w:bCs/>
          <w:lang w:val="en-US"/>
        </w:rPr>
        <w:t xml:space="preserve"> </w:t>
      </w:r>
      <w:r w:rsidRPr="00A93530">
        <w:rPr>
          <w:rFonts w:ascii="Times New Roman" w:hAnsi="Times New Roman" w:cs="Times New Roman"/>
          <w:bCs/>
          <w:lang w:val="en-US"/>
        </w:rPr>
        <w:t xml:space="preserve">With this focus clarified, we wish to flag some major disputes within the existing literature on transparency theories and, in this way, set up our </w:t>
      </w:r>
      <w:r>
        <w:rPr>
          <w:rFonts w:ascii="Times New Roman" w:hAnsi="Times New Roman" w:cs="Times New Roman"/>
          <w:bCs/>
          <w:lang w:val="en-US"/>
        </w:rPr>
        <w:t>brief overview of the contributed papers in this volume.</w:t>
      </w:r>
    </w:p>
    <w:p w14:paraId="401D878B" w14:textId="77777777" w:rsidR="00BA21F3" w:rsidRPr="00A93530" w:rsidRDefault="00BA21F3" w:rsidP="00CF0062">
      <w:pPr>
        <w:rPr>
          <w:rFonts w:ascii="Times New Roman" w:hAnsi="Times New Roman" w:cs="Times New Roman"/>
          <w:bCs/>
          <w:lang w:val="en-US"/>
        </w:rPr>
      </w:pPr>
    </w:p>
    <w:p w14:paraId="7C892E58" w14:textId="4456A1FD" w:rsidR="00BA21F3" w:rsidRPr="00A93530" w:rsidRDefault="00BA21F3" w:rsidP="00CF0062">
      <w:pPr>
        <w:rPr>
          <w:rFonts w:ascii="Times New Roman" w:hAnsi="Times New Roman" w:cs="Times New Roman"/>
          <w:bCs/>
          <w:lang w:val="en-US"/>
        </w:rPr>
      </w:pPr>
      <w:r w:rsidRPr="00A93530">
        <w:rPr>
          <w:rFonts w:ascii="Times New Roman" w:hAnsi="Times New Roman" w:cs="Times New Roman"/>
          <w:bCs/>
          <w:lang w:val="en-US"/>
        </w:rPr>
        <w:t>First, transparency theories of self-knowledge are indeed, theor</w:t>
      </w:r>
      <w:r w:rsidRPr="00A93530">
        <w:rPr>
          <w:rFonts w:ascii="Times New Roman" w:hAnsi="Times New Roman" w:cs="Times New Roman"/>
          <w:bCs/>
          <w:i/>
          <w:iCs/>
          <w:lang w:val="en-US"/>
        </w:rPr>
        <w:t xml:space="preserve">ies </w:t>
      </w:r>
      <w:r w:rsidRPr="00A93530">
        <w:rPr>
          <w:rFonts w:ascii="Times New Roman" w:hAnsi="Times New Roman" w:cs="Times New Roman"/>
          <w:bCs/>
          <w:lang w:val="en-US"/>
        </w:rPr>
        <w:t>in the plural. Despite sharing the core ‘extrospective’ idea that self-knowledge begins from outward-directed thought, there are major differences of detail that cleave along deeper divisions in epistemology, e.g., between rationalist and empiricist species of transparency theories.</w:t>
      </w:r>
      <w:r>
        <w:rPr>
          <w:rStyle w:val="EndnoteReference"/>
          <w:rFonts w:ascii="Times New Roman" w:hAnsi="Times New Roman" w:cs="Times New Roman"/>
          <w:bCs/>
          <w:lang w:val="en-US"/>
        </w:rPr>
        <w:endnoteReference w:id="7"/>
      </w:r>
      <w:r w:rsidRPr="00A93530">
        <w:rPr>
          <w:rFonts w:ascii="Times New Roman" w:hAnsi="Times New Roman" w:cs="Times New Roman"/>
          <w:bCs/>
          <w:lang w:val="en-US"/>
        </w:rPr>
        <w:t xml:space="preserve"> There are also significant differences between how various transparency theorists explain the nature of our warrant to self-ascribe mental states on the basis of outward-directed thought, </w:t>
      </w:r>
      <w:r w:rsidR="009C70A4">
        <w:rPr>
          <w:rFonts w:ascii="Times New Roman" w:hAnsi="Times New Roman" w:cs="Times New Roman"/>
          <w:bCs/>
          <w:lang w:val="en-US"/>
        </w:rPr>
        <w:t xml:space="preserve">as well as </w:t>
      </w:r>
      <w:r w:rsidRPr="00A93530">
        <w:rPr>
          <w:rFonts w:ascii="Times New Roman" w:hAnsi="Times New Roman" w:cs="Times New Roman"/>
          <w:bCs/>
          <w:lang w:val="en-US"/>
        </w:rPr>
        <w:t>the psychological processes at play (if any) during the ascent from first-order world-directed attention to second-order mind-directed attention.</w:t>
      </w:r>
    </w:p>
    <w:p w14:paraId="37A134E3" w14:textId="77777777" w:rsidR="00BA21F3" w:rsidRPr="00A93530" w:rsidRDefault="00BA21F3" w:rsidP="00CF0062">
      <w:pPr>
        <w:rPr>
          <w:rFonts w:ascii="Times New Roman" w:hAnsi="Times New Roman" w:cs="Times New Roman"/>
          <w:bCs/>
          <w:lang w:val="en-US"/>
        </w:rPr>
      </w:pPr>
    </w:p>
    <w:p w14:paraId="6A1D4A8C" w14:textId="3B530115" w:rsidR="00BA21F3" w:rsidRPr="00A93530" w:rsidRDefault="00BA21F3" w:rsidP="00CF0062">
      <w:pPr>
        <w:rPr>
          <w:rFonts w:ascii="Times New Roman" w:hAnsi="Times New Roman" w:cs="Times New Roman"/>
          <w:bCs/>
          <w:lang w:val="en-US"/>
        </w:rPr>
      </w:pPr>
      <w:r w:rsidRPr="00A93530">
        <w:rPr>
          <w:rFonts w:ascii="Times New Roman" w:hAnsi="Times New Roman" w:cs="Times New Roman"/>
          <w:bCs/>
          <w:lang w:val="en-US"/>
        </w:rPr>
        <w:t xml:space="preserve">Another question, of considerable interest these days, is whether transparency theories of self-knowledge can explain self-knowledge of </w:t>
      </w:r>
      <w:r w:rsidRPr="00A93530">
        <w:rPr>
          <w:rFonts w:ascii="Times New Roman" w:hAnsi="Times New Roman" w:cs="Times New Roman"/>
          <w:bCs/>
          <w:i/>
          <w:iCs/>
          <w:lang w:val="en-US"/>
        </w:rPr>
        <w:t xml:space="preserve">all </w:t>
      </w:r>
      <w:r w:rsidRPr="00A93530">
        <w:rPr>
          <w:rFonts w:ascii="Times New Roman" w:hAnsi="Times New Roman" w:cs="Times New Roman"/>
          <w:bCs/>
          <w:lang w:val="en-US"/>
        </w:rPr>
        <w:t xml:space="preserve">or even </w:t>
      </w:r>
      <w:r w:rsidRPr="00A93530">
        <w:rPr>
          <w:rFonts w:ascii="Times New Roman" w:hAnsi="Times New Roman" w:cs="Times New Roman"/>
          <w:bCs/>
          <w:i/>
          <w:iCs/>
          <w:lang w:val="en-US"/>
        </w:rPr>
        <w:t xml:space="preserve">many </w:t>
      </w:r>
      <w:r w:rsidRPr="00A93530">
        <w:rPr>
          <w:rFonts w:ascii="Times New Roman" w:hAnsi="Times New Roman" w:cs="Times New Roman"/>
          <w:bCs/>
          <w:lang w:val="en-US"/>
        </w:rPr>
        <w:t xml:space="preserve">kinds of mental states, or whether Evans was instead being appropriately cautious when he fixated upon self-knowledge of </w:t>
      </w:r>
      <w:r w:rsidRPr="00074DC0">
        <w:rPr>
          <w:rFonts w:ascii="Times New Roman" w:hAnsi="Times New Roman" w:cs="Times New Roman"/>
          <w:bCs/>
          <w:lang w:val="en-US"/>
        </w:rPr>
        <w:t xml:space="preserve">belief </w:t>
      </w:r>
      <w:r w:rsidRPr="00A93530">
        <w:rPr>
          <w:rFonts w:ascii="Times New Roman" w:hAnsi="Times New Roman" w:cs="Times New Roman"/>
          <w:bCs/>
          <w:lang w:val="en-US"/>
        </w:rPr>
        <w:t>in particular. In the early 2000s, some philosophers were quite skeptical of ex</w:t>
      </w:r>
      <w:r>
        <w:rPr>
          <w:rFonts w:ascii="Times New Roman" w:hAnsi="Times New Roman" w:cs="Times New Roman"/>
          <w:bCs/>
          <w:lang w:val="en-US"/>
        </w:rPr>
        <w:t>tended</w:t>
      </w:r>
      <w:r w:rsidRPr="00A93530">
        <w:rPr>
          <w:rFonts w:ascii="Times New Roman" w:hAnsi="Times New Roman" w:cs="Times New Roman"/>
          <w:bCs/>
          <w:lang w:val="en-US"/>
        </w:rPr>
        <w:t xml:space="preserve"> transparency theories. For instance, David Finkelstein (2003) and Nichols and Sitch (2003) argued that they could not be extended. Here is Finkelstein:</w:t>
      </w:r>
    </w:p>
    <w:p w14:paraId="261CD993" w14:textId="77777777" w:rsidR="00BA21F3" w:rsidRPr="00A93530" w:rsidRDefault="00BA21F3" w:rsidP="00CF0062">
      <w:pPr>
        <w:rPr>
          <w:rFonts w:ascii="Times New Roman" w:hAnsi="Times New Roman" w:cs="Times New Roman"/>
          <w:bCs/>
          <w:lang w:val="en-US"/>
        </w:rPr>
      </w:pPr>
    </w:p>
    <w:p w14:paraId="43065114" w14:textId="785C198F" w:rsidR="00BA21F3" w:rsidRPr="00A93530" w:rsidRDefault="00BA21F3" w:rsidP="00ED2BD0">
      <w:pPr>
        <w:ind w:left="720" w:right="804"/>
        <w:jc w:val="both"/>
        <w:rPr>
          <w:rFonts w:ascii="Times New Roman" w:hAnsi="Times New Roman" w:cs="Times New Roman"/>
          <w:bCs/>
          <w:lang w:val="en-US"/>
        </w:rPr>
      </w:pPr>
      <w:r w:rsidRPr="00A93530">
        <w:rPr>
          <w:rFonts w:ascii="Times New Roman" w:hAnsi="Times New Roman" w:cs="Times New Roman"/>
          <w:shd w:val="clear" w:color="auto" w:fill="FFFFFF"/>
          <w:lang w:val="en-US"/>
        </w:rPr>
        <w:t>…it is difficult to claim that the self-ascription of belief provides a model of self-knowledge that can be used in order to understand our awareness of our own, say, desires because there seems to be no “outward-directed” question that bears the kind of relation to “Do I want X?” that the question “Is it the case that </w:t>
      </w:r>
      <w:r w:rsidRPr="00A93530">
        <w:rPr>
          <w:rFonts w:ascii="Times New Roman" w:hAnsi="Times New Roman" w:cs="Times New Roman"/>
          <w:i/>
          <w:iCs/>
          <w:shd w:val="clear" w:color="auto" w:fill="FFFFFF"/>
          <w:lang w:val="en-US"/>
        </w:rPr>
        <w:t>p</w:t>
      </w:r>
      <w:r w:rsidRPr="00A93530">
        <w:rPr>
          <w:rFonts w:ascii="Times New Roman" w:hAnsi="Times New Roman" w:cs="Times New Roman"/>
          <w:shd w:val="clear" w:color="auto" w:fill="FFFFFF"/>
          <w:lang w:val="en-US"/>
        </w:rPr>
        <w:t>?” bears to “Do I believe that </w:t>
      </w:r>
      <w:r w:rsidRPr="00A93530">
        <w:rPr>
          <w:rFonts w:ascii="Times New Roman" w:hAnsi="Times New Roman" w:cs="Times New Roman"/>
          <w:i/>
          <w:iCs/>
          <w:shd w:val="clear" w:color="auto" w:fill="FFFFFF"/>
          <w:lang w:val="en-US"/>
        </w:rPr>
        <w:t>p</w:t>
      </w:r>
      <w:r w:rsidRPr="00A93530">
        <w:rPr>
          <w:rFonts w:ascii="Times New Roman" w:hAnsi="Times New Roman" w:cs="Times New Roman"/>
          <w:shd w:val="clear" w:color="auto" w:fill="FFFFFF"/>
          <w:lang w:val="en-US"/>
        </w:rPr>
        <w:t>?” (2003, p. 161).</w:t>
      </w:r>
    </w:p>
    <w:p w14:paraId="2E457FE2" w14:textId="77777777" w:rsidR="00BA21F3" w:rsidRPr="00A93530" w:rsidRDefault="00BA21F3" w:rsidP="00CF0062">
      <w:pPr>
        <w:rPr>
          <w:rFonts w:ascii="Times New Roman" w:hAnsi="Times New Roman" w:cs="Times New Roman"/>
          <w:bCs/>
          <w:lang w:val="en-US"/>
        </w:rPr>
      </w:pPr>
    </w:p>
    <w:p w14:paraId="36F43303" w14:textId="5B517AA6" w:rsidR="00BA21F3" w:rsidRPr="00A93530" w:rsidRDefault="00BA21F3" w:rsidP="00CF0062">
      <w:pPr>
        <w:rPr>
          <w:rFonts w:ascii="Times New Roman" w:hAnsi="Times New Roman" w:cs="Times New Roman"/>
          <w:bCs/>
          <w:lang w:val="en-US"/>
        </w:rPr>
      </w:pPr>
      <w:r w:rsidRPr="00A93530">
        <w:rPr>
          <w:rFonts w:ascii="Times New Roman" w:hAnsi="Times New Roman" w:cs="Times New Roman"/>
          <w:bCs/>
          <w:lang w:val="en-US"/>
        </w:rPr>
        <w:t xml:space="preserve">Later, in 2011, Peter Carruthers would make </w:t>
      </w:r>
      <w:r>
        <w:rPr>
          <w:rFonts w:ascii="Times New Roman" w:hAnsi="Times New Roman" w:cs="Times New Roman"/>
          <w:bCs/>
          <w:lang w:val="en-US"/>
        </w:rPr>
        <w:t>a similar claim</w:t>
      </w:r>
      <w:r w:rsidRPr="00A93530">
        <w:rPr>
          <w:rFonts w:ascii="Times New Roman" w:hAnsi="Times New Roman" w:cs="Times New Roman"/>
          <w:bCs/>
          <w:lang w:val="en-US"/>
        </w:rPr>
        <w:t xml:space="preserve">: </w:t>
      </w:r>
    </w:p>
    <w:p w14:paraId="3EAE4FD3" w14:textId="77777777" w:rsidR="00BA21F3" w:rsidRPr="00A93530" w:rsidRDefault="00BA21F3" w:rsidP="00704E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0"/>
          <w:lang w:val="en-US"/>
        </w:rPr>
      </w:pPr>
    </w:p>
    <w:p w14:paraId="625D1DE7" w14:textId="298F8F44" w:rsidR="00BA21F3" w:rsidRPr="00A93530" w:rsidRDefault="00BA21F3" w:rsidP="00281131">
      <w:pPr>
        <w:ind w:left="720" w:right="804"/>
        <w:jc w:val="both"/>
        <w:rPr>
          <w:rFonts w:ascii="Times New Roman" w:hAnsi="Times New Roman" w:cs="Times New Roman"/>
          <w:shd w:val="clear" w:color="auto" w:fill="FFFFFF"/>
          <w:lang w:val="en-US"/>
        </w:rPr>
      </w:pPr>
      <w:r w:rsidRPr="00A93530">
        <w:rPr>
          <w:rFonts w:ascii="Times New Roman" w:hAnsi="Times New Roman" w:cs="Times New Roman"/>
          <w:shd w:val="clear" w:color="auto" w:fill="FFFFFF"/>
          <w:lang w:val="en-US"/>
        </w:rPr>
        <w:t>For even if the proposal works for the case of judgment and belief, it is very hard to see how one might extend it to account for our knowledge of our own goals, decisions, or intentions—let alone our knowledge of our own attitudes of wondering, supposing, fearing, and so on (2011, p. 81).</w:t>
      </w:r>
    </w:p>
    <w:p w14:paraId="24E17547" w14:textId="77777777" w:rsidR="00BA21F3" w:rsidRPr="00A93530" w:rsidRDefault="00BA21F3" w:rsidP="00CF0062">
      <w:pPr>
        <w:rPr>
          <w:rFonts w:ascii="Times New Roman" w:hAnsi="Times New Roman" w:cs="Times New Roman"/>
          <w:bCs/>
          <w:highlight w:val="green"/>
          <w:lang w:val="en-US"/>
        </w:rPr>
      </w:pPr>
    </w:p>
    <w:p w14:paraId="6C8EB798" w14:textId="217FB6C6" w:rsidR="00BA21F3" w:rsidRPr="00A93530" w:rsidRDefault="00BA21F3" w:rsidP="00CF0062">
      <w:pPr>
        <w:rPr>
          <w:rFonts w:ascii="Times New Roman" w:hAnsi="Times New Roman" w:cs="Times New Roman"/>
          <w:bCs/>
          <w:lang w:val="en-US"/>
        </w:rPr>
      </w:pPr>
      <w:r w:rsidRPr="00A93530">
        <w:rPr>
          <w:rFonts w:ascii="Times New Roman" w:hAnsi="Times New Roman" w:cs="Times New Roman"/>
          <w:bCs/>
          <w:lang w:val="en-US"/>
        </w:rPr>
        <w:lastRenderedPageBreak/>
        <w:t>By now, however, there are many philosophers who seek to explain knowledge of propositional attitudes</w:t>
      </w:r>
      <w:r>
        <w:rPr>
          <w:rFonts w:ascii="Times New Roman" w:hAnsi="Times New Roman" w:cs="Times New Roman"/>
          <w:bCs/>
          <w:lang w:val="en-US"/>
        </w:rPr>
        <w:t xml:space="preserve"> besides belief</w:t>
      </w:r>
      <w:r w:rsidRPr="00A93530">
        <w:rPr>
          <w:rFonts w:ascii="Times New Roman" w:hAnsi="Times New Roman" w:cs="Times New Roman"/>
          <w:bCs/>
          <w:lang w:val="en-US"/>
        </w:rPr>
        <w:t xml:space="preserve"> </w:t>
      </w:r>
      <w:r>
        <w:rPr>
          <w:rFonts w:ascii="Times New Roman" w:hAnsi="Times New Roman" w:cs="Times New Roman"/>
          <w:bCs/>
          <w:lang w:val="en-US"/>
        </w:rPr>
        <w:t>in transparency-theoretic terms</w:t>
      </w:r>
      <w:r w:rsidRPr="00A93530">
        <w:rPr>
          <w:rFonts w:ascii="Times New Roman" w:hAnsi="Times New Roman" w:cs="Times New Roman"/>
          <w:bCs/>
          <w:lang w:val="en-US"/>
        </w:rPr>
        <w:t>, such as one’s desires (Byrne 2018; Andreotta 2021), intentions (Paul 2012; Byrne 2018; Boyle; 2011 Andreotta 2021), and wishes (Barz 2019; Andreotta 2021). There are also transparency theorists who argue that one can know one’s non-propositional</w:t>
      </w:r>
      <w:r w:rsidR="007E54EC">
        <w:rPr>
          <w:rFonts w:ascii="Times New Roman" w:hAnsi="Times New Roman" w:cs="Times New Roman"/>
          <w:bCs/>
          <w:lang w:val="en-US"/>
        </w:rPr>
        <w:t xml:space="preserve"> </w:t>
      </w:r>
      <w:r w:rsidRPr="00A93530">
        <w:rPr>
          <w:rFonts w:ascii="Times New Roman" w:hAnsi="Times New Roman" w:cs="Times New Roman"/>
          <w:bCs/>
          <w:lang w:val="en-US"/>
        </w:rPr>
        <w:t xml:space="preserve">mental states by focusing on non-mental aspects of reality, e.g., one’s sensory states of pain (Byrne 2018). </w:t>
      </w:r>
      <w:r w:rsidR="00781FEE">
        <w:rPr>
          <w:rFonts w:ascii="Times New Roman" w:hAnsi="Times New Roman" w:cs="Times New Roman"/>
          <w:bCs/>
          <w:lang w:val="en-US"/>
        </w:rPr>
        <w:t>It is worth considering whether transparency theories can meet these objections as well, perhaps by being combined with or supplemented by other theories of self-knowledge (see, e.g., Fricke, this volume).</w:t>
      </w:r>
    </w:p>
    <w:p w14:paraId="35B25542" w14:textId="77777777" w:rsidR="00BA21F3" w:rsidRPr="00A93530" w:rsidRDefault="00BA21F3" w:rsidP="00CF0062">
      <w:pPr>
        <w:rPr>
          <w:rFonts w:ascii="Times New Roman" w:hAnsi="Times New Roman" w:cs="Times New Roman"/>
          <w:bCs/>
          <w:lang w:val="en-US"/>
        </w:rPr>
      </w:pPr>
    </w:p>
    <w:p w14:paraId="00F5F350" w14:textId="1A78A5DC" w:rsidR="00BA21F3" w:rsidRPr="00A93530" w:rsidRDefault="00BA21F3" w:rsidP="00CF0062">
      <w:pPr>
        <w:rPr>
          <w:rFonts w:ascii="Times New Roman" w:hAnsi="Times New Roman" w:cs="Times New Roman"/>
          <w:bCs/>
          <w:lang w:val="en-US"/>
        </w:rPr>
      </w:pPr>
      <w:r w:rsidRPr="00A93530">
        <w:rPr>
          <w:rFonts w:ascii="Times New Roman" w:hAnsi="Times New Roman" w:cs="Times New Roman"/>
          <w:bCs/>
          <w:lang w:val="en-US"/>
        </w:rPr>
        <w:t xml:space="preserve">Whatever one says about these efforts, </w:t>
      </w:r>
      <w:r>
        <w:rPr>
          <w:rFonts w:ascii="Times New Roman" w:hAnsi="Times New Roman" w:cs="Times New Roman"/>
          <w:bCs/>
          <w:lang w:val="en-US"/>
        </w:rPr>
        <w:t>there are also pessimists who focus solely on the original doxastic cases that interested Evans. Thus,</w:t>
      </w:r>
      <w:r w:rsidRPr="00A93530">
        <w:rPr>
          <w:rFonts w:ascii="Times New Roman" w:hAnsi="Times New Roman" w:cs="Times New Roman"/>
          <w:bCs/>
          <w:lang w:val="en-US"/>
        </w:rPr>
        <w:t xml:space="preserve"> </w:t>
      </w:r>
      <w:r>
        <w:rPr>
          <w:rFonts w:ascii="Times New Roman" w:hAnsi="Times New Roman" w:cs="Times New Roman"/>
          <w:bCs/>
          <w:lang w:val="en-US"/>
        </w:rPr>
        <w:t>s</w:t>
      </w:r>
      <w:r w:rsidRPr="00A93530">
        <w:rPr>
          <w:rFonts w:ascii="Times New Roman" w:hAnsi="Times New Roman" w:cs="Times New Roman"/>
          <w:bCs/>
          <w:lang w:val="en-US"/>
        </w:rPr>
        <w:t xml:space="preserve">ome philosophers have argued that </w:t>
      </w:r>
      <w:r>
        <w:rPr>
          <w:rFonts w:ascii="Times New Roman" w:hAnsi="Times New Roman" w:cs="Times New Roman"/>
          <w:bCs/>
          <w:lang w:val="en-US"/>
        </w:rPr>
        <w:t xml:space="preserve">(certain) </w:t>
      </w:r>
      <w:r w:rsidRPr="00A93530">
        <w:rPr>
          <w:rFonts w:ascii="Times New Roman" w:hAnsi="Times New Roman" w:cs="Times New Roman"/>
          <w:bCs/>
          <w:lang w:val="en-US"/>
        </w:rPr>
        <w:t>transparency theories</w:t>
      </w:r>
      <w:r>
        <w:rPr>
          <w:rFonts w:ascii="Times New Roman" w:hAnsi="Times New Roman" w:cs="Times New Roman"/>
          <w:bCs/>
          <w:lang w:val="en-US"/>
        </w:rPr>
        <w:t xml:space="preserve"> of self-knowledge about belief</w:t>
      </w:r>
      <w:r w:rsidRPr="00A93530">
        <w:rPr>
          <w:rFonts w:ascii="Times New Roman" w:hAnsi="Times New Roman" w:cs="Times New Roman"/>
          <w:bCs/>
          <w:lang w:val="en-US"/>
        </w:rPr>
        <w:t xml:space="preserve"> </w:t>
      </w:r>
      <w:r>
        <w:rPr>
          <w:rFonts w:ascii="Times New Roman" w:hAnsi="Times New Roman" w:cs="Times New Roman"/>
          <w:bCs/>
          <w:lang w:val="en-US"/>
        </w:rPr>
        <w:t>eventually collapse into</w:t>
      </w:r>
      <w:r w:rsidRPr="00A93530">
        <w:rPr>
          <w:rFonts w:ascii="Times New Roman" w:hAnsi="Times New Roman" w:cs="Times New Roman"/>
          <w:bCs/>
          <w:lang w:val="en-US"/>
        </w:rPr>
        <w:t xml:space="preserve"> </w:t>
      </w:r>
      <w:r>
        <w:rPr>
          <w:rFonts w:ascii="Times New Roman" w:hAnsi="Times New Roman" w:cs="Times New Roman"/>
          <w:bCs/>
          <w:lang w:val="en-US"/>
        </w:rPr>
        <w:t>non-transparency theories</w:t>
      </w:r>
      <w:r w:rsidRPr="00A93530">
        <w:rPr>
          <w:rFonts w:ascii="Times New Roman" w:hAnsi="Times New Roman" w:cs="Times New Roman"/>
          <w:bCs/>
          <w:lang w:val="en-US"/>
        </w:rPr>
        <w:t xml:space="preserve"> (Tang 2017), </w:t>
      </w:r>
      <w:r>
        <w:rPr>
          <w:rFonts w:ascii="Times New Roman" w:hAnsi="Times New Roman" w:cs="Times New Roman"/>
          <w:bCs/>
          <w:lang w:val="en-US"/>
        </w:rPr>
        <w:t>or turn out to be</w:t>
      </w:r>
      <w:r w:rsidRPr="00A93530">
        <w:rPr>
          <w:rFonts w:ascii="Times New Roman" w:hAnsi="Times New Roman" w:cs="Times New Roman"/>
          <w:bCs/>
          <w:lang w:val="en-US"/>
        </w:rPr>
        <w:t xml:space="preserve"> circular (Boyle 2011, Winokur 2021), or a</w:t>
      </w:r>
      <w:r w:rsidR="007E54EC">
        <w:rPr>
          <w:rFonts w:ascii="Times New Roman" w:hAnsi="Times New Roman" w:cs="Times New Roman"/>
          <w:bCs/>
          <w:lang w:val="en-US"/>
        </w:rPr>
        <w:t xml:space="preserve">re </w:t>
      </w:r>
      <w:r w:rsidRPr="00A93530">
        <w:rPr>
          <w:rFonts w:ascii="Times New Roman" w:hAnsi="Times New Roman" w:cs="Times New Roman"/>
          <w:bCs/>
          <w:lang w:val="en-US"/>
        </w:rPr>
        <w:t>too idealized to be explanatory of self-knowledge</w:t>
      </w:r>
      <w:r>
        <w:rPr>
          <w:rFonts w:ascii="Times New Roman" w:hAnsi="Times New Roman" w:cs="Times New Roman"/>
          <w:bCs/>
          <w:lang w:val="en-US"/>
        </w:rPr>
        <w:t xml:space="preserve"> of belief</w:t>
      </w:r>
      <w:r w:rsidRPr="00A93530">
        <w:rPr>
          <w:rFonts w:ascii="Times New Roman" w:hAnsi="Times New Roman" w:cs="Times New Roman"/>
          <w:bCs/>
          <w:lang w:val="en-US"/>
        </w:rPr>
        <w:t xml:space="preserve"> for </w:t>
      </w:r>
      <w:proofErr w:type="spellStart"/>
      <w:r w:rsidRPr="00A93530">
        <w:rPr>
          <w:rFonts w:ascii="Times New Roman" w:hAnsi="Times New Roman" w:cs="Times New Roman"/>
          <w:bCs/>
          <w:lang w:val="en-US"/>
        </w:rPr>
        <w:t>suboptimally</w:t>
      </w:r>
      <w:proofErr w:type="spellEnd"/>
      <w:r w:rsidRPr="00A93530">
        <w:rPr>
          <w:rFonts w:ascii="Times New Roman" w:hAnsi="Times New Roman" w:cs="Times New Roman"/>
          <w:bCs/>
          <w:lang w:val="en-US"/>
        </w:rPr>
        <w:t xml:space="preserve"> rational agents such as ourselves (Cassam 2014). </w:t>
      </w:r>
    </w:p>
    <w:p w14:paraId="3F773DE9" w14:textId="77777777" w:rsidR="00BA21F3" w:rsidRPr="00A93530" w:rsidRDefault="00BA21F3" w:rsidP="00CF0062">
      <w:pPr>
        <w:rPr>
          <w:rFonts w:ascii="Times New Roman" w:hAnsi="Times New Roman" w:cs="Times New Roman"/>
          <w:bCs/>
          <w:lang w:val="en-US"/>
        </w:rPr>
      </w:pPr>
    </w:p>
    <w:p w14:paraId="39B84AC0" w14:textId="745B2521" w:rsidR="00BA21F3" w:rsidRDefault="00ED09AA" w:rsidP="009C553A">
      <w:pPr>
        <w:rPr>
          <w:rFonts w:ascii="Times New Roman" w:hAnsi="Times New Roman" w:cs="Times New Roman"/>
          <w:bCs/>
          <w:i/>
          <w:iCs/>
          <w:lang w:val="en-US"/>
        </w:rPr>
      </w:pPr>
      <w:r>
        <w:rPr>
          <w:rFonts w:ascii="Times New Roman" w:hAnsi="Times New Roman" w:cs="Times New Roman"/>
          <w:bCs/>
          <w:lang w:val="en-US"/>
        </w:rPr>
        <w:t>In the wake of these criticisms and the aforementioned puzzle of transparency, a</w:t>
      </w:r>
      <w:r w:rsidR="00BA21F3" w:rsidRPr="00A93530">
        <w:rPr>
          <w:rFonts w:ascii="Times New Roman" w:hAnsi="Times New Roman" w:cs="Times New Roman"/>
          <w:bCs/>
          <w:lang w:val="en-US"/>
        </w:rPr>
        <w:t xml:space="preserve"> whole lot of literature </w:t>
      </w:r>
      <w:r w:rsidR="00BA21F3">
        <w:rPr>
          <w:rFonts w:ascii="Times New Roman" w:hAnsi="Times New Roman" w:cs="Times New Roman"/>
          <w:bCs/>
          <w:lang w:val="en-US"/>
        </w:rPr>
        <w:t xml:space="preserve">about transparency theories of self-knowledge </w:t>
      </w:r>
      <w:r w:rsidR="00BA21F3" w:rsidRPr="00A93530">
        <w:rPr>
          <w:rFonts w:ascii="Times New Roman" w:hAnsi="Times New Roman" w:cs="Times New Roman"/>
          <w:bCs/>
          <w:lang w:val="en-US"/>
        </w:rPr>
        <w:t xml:space="preserve">has been scattered across disparate journals, edited volumes, and books. The prospect of providing a comprehensive state-of-the-art analysis of where </w:t>
      </w:r>
      <w:r w:rsidR="00BA21F3">
        <w:rPr>
          <w:rFonts w:ascii="Times New Roman" w:hAnsi="Times New Roman" w:cs="Times New Roman"/>
          <w:bCs/>
          <w:lang w:val="en-US"/>
        </w:rPr>
        <w:t xml:space="preserve">each </w:t>
      </w:r>
      <w:r w:rsidR="00BA21F3" w:rsidRPr="00A93530">
        <w:rPr>
          <w:rFonts w:ascii="Times New Roman" w:hAnsi="Times New Roman" w:cs="Times New Roman"/>
          <w:bCs/>
          <w:lang w:val="en-US"/>
        </w:rPr>
        <w:t>transparency theor</w:t>
      </w:r>
      <w:r w:rsidR="00BA21F3">
        <w:rPr>
          <w:rFonts w:ascii="Times New Roman" w:hAnsi="Times New Roman" w:cs="Times New Roman"/>
          <w:bCs/>
          <w:lang w:val="en-US"/>
        </w:rPr>
        <w:t>y</w:t>
      </w:r>
      <w:r>
        <w:rPr>
          <w:rFonts w:ascii="Times New Roman" w:hAnsi="Times New Roman" w:cs="Times New Roman"/>
          <w:bCs/>
          <w:lang w:val="en-US"/>
        </w:rPr>
        <w:t xml:space="preserve"> currently</w:t>
      </w:r>
      <w:r w:rsidR="00BA21F3" w:rsidRPr="00A93530">
        <w:rPr>
          <w:rFonts w:ascii="Times New Roman" w:hAnsi="Times New Roman" w:cs="Times New Roman"/>
          <w:bCs/>
          <w:lang w:val="en-US"/>
        </w:rPr>
        <w:t xml:space="preserve"> stand</w:t>
      </w:r>
      <w:r w:rsidR="00BA21F3">
        <w:rPr>
          <w:rFonts w:ascii="Times New Roman" w:hAnsi="Times New Roman" w:cs="Times New Roman"/>
          <w:bCs/>
          <w:lang w:val="en-US"/>
        </w:rPr>
        <w:t>s</w:t>
      </w:r>
      <w:r w:rsidR="00BA21F3" w:rsidRPr="00A93530">
        <w:rPr>
          <w:rFonts w:ascii="Times New Roman" w:hAnsi="Times New Roman" w:cs="Times New Roman"/>
          <w:bCs/>
          <w:lang w:val="en-US"/>
        </w:rPr>
        <w:t xml:space="preserve"> </w:t>
      </w:r>
      <w:r w:rsidR="00E8177C">
        <w:rPr>
          <w:rFonts w:ascii="Times New Roman" w:hAnsi="Times New Roman" w:cs="Times New Roman"/>
          <w:bCs/>
          <w:lang w:val="en-US"/>
        </w:rPr>
        <w:t>is difficult</w:t>
      </w:r>
      <w:r w:rsidR="00BA21F3" w:rsidRPr="00A93530">
        <w:rPr>
          <w:rFonts w:ascii="Times New Roman" w:hAnsi="Times New Roman" w:cs="Times New Roman"/>
          <w:bCs/>
          <w:lang w:val="en-US"/>
        </w:rPr>
        <w:t xml:space="preserve">. </w:t>
      </w:r>
      <w:r w:rsidR="00BA21F3">
        <w:rPr>
          <w:rFonts w:ascii="Times New Roman" w:hAnsi="Times New Roman" w:cs="Times New Roman"/>
          <w:bCs/>
          <w:lang w:val="en-US"/>
        </w:rPr>
        <w:t>This volume</w:t>
      </w:r>
      <w:r w:rsidR="00BA21F3" w:rsidRPr="00A93530">
        <w:rPr>
          <w:rFonts w:ascii="Times New Roman" w:hAnsi="Times New Roman" w:cs="Times New Roman"/>
          <w:bCs/>
          <w:lang w:val="en-US"/>
        </w:rPr>
        <w:t xml:space="preserve"> makes some contributions to this project. However, the primary aims of this volume are forward-looking rather than summative. First, there are contributions</w:t>
      </w:r>
      <w:r w:rsidR="00BA21F3">
        <w:rPr>
          <w:rFonts w:ascii="Times New Roman" w:hAnsi="Times New Roman" w:cs="Times New Roman"/>
          <w:bCs/>
          <w:lang w:val="en-US"/>
        </w:rPr>
        <w:t xml:space="preserve"> herein</w:t>
      </w:r>
      <w:r w:rsidR="00BA21F3" w:rsidRPr="00A93530">
        <w:rPr>
          <w:rFonts w:ascii="Times New Roman" w:hAnsi="Times New Roman" w:cs="Times New Roman"/>
          <w:bCs/>
          <w:lang w:val="en-US"/>
        </w:rPr>
        <w:t xml:space="preserve"> that try to address unexplored dimensions of phenomena that lie at the core of transparency theories of self-knowledge—for example, the apparently ‘intimate’</w:t>
      </w:r>
      <w:r w:rsidR="00BA21F3">
        <w:rPr>
          <w:rFonts w:ascii="Times New Roman" w:hAnsi="Times New Roman" w:cs="Times New Roman"/>
          <w:bCs/>
          <w:lang w:val="en-US"/>
        </w:rPr>
        <w:t>, ‘first-personal’, or</w:t>
      </w:r>
      <w:r w:rsidR="00BA21F3" w:rsidRPr="00A93530">
        <w:rPr>
          <w:rFonts w:ascii="Times New Roman" w:hAnsi="Times New Roman" w:cs="Times New Roman"/>
          <w:bCs/>
          <w:lang w:val="en-US"/>
        </w:rPr>
        <w:t xml:space="preserve"> ‘non-alienated’ nature of the </w:t>
      </w:r>
      <w:r w:rsidR="00BA21F3">
        <w:rPr>
          <w:rFonts w:ascii="Times New Roman" w:hAnsi="Times New Roman" w:cs="Times New Roman"/>
          <w:bCs/>
          <w:lang w:val="en-US"/>
        </w:rPr>
        <w:t>self-</w:t>
      </w:r>
      <w:r w:rsidR="00BA21F3" w:rsidRPr="00A93530">
        <w:rPr>
          <w:rFonts w:ascii="Times New Roman" w:hAnsi="Times New Roman" w:cs="Times New Roman"/>
          <w:bCs/>
          <w:lang w:val="en-US"/>
        </w:rPr>
        <w:t>knowledge one can gain by looking outward. Second, there are contributions that try to push beyond the potential limitations or defects of existing theories of transparent self-knowledge.</w:t>
      </w:r>
      <w:r w:rsidR="00BA21F3" w:rsidRPr="00A93530">
        <w:rPr>
          <w:rFonts w:ascii="Times New Roman" w:hAnsi="Times New Roman" w:cs="Times New Roman"/>
          <w:bCs/>
          <w:i/>
          <w:iCs/>
          <w:lang w:val="en-US"/>
        </w:rPr>
        <w:t xml:space="preserve"> </w:t>
      </w:r>
    </w:p>
    <w:p w14:paraId="75B7D3D1" w14:textId="77777777" w:rsidR="00BA21F3" w:rsidRDefault="00BA21F3" w:rsidP="009C553A">
      <w:pPr>
        <w:rPr>
          <w:rFonts w:ascii="Times New Roman" w:hAnsi="Times New Roman" w:cs="Times New Roman"/>
          <w:bCs/>
          <w:i/>
          <w:iCs/>
          <w:lang w:val="en-US"/>
        </w:rPr>
      </w:pPr>
    </w:p>
    <w:p w14:paraId="6413E517" w14:textId="21006C9F" w:rsidR="00BA21F3" w:rsidRPr="00DD496A" w:rsidRDefault="00BA21F3" w:rsidP="009C553A">
      <w:pPr>
        <w:rPr>
          <w:rFonts w:ascii="Times New Roman" w:hAnsi="Times New Roman" w:cs="Times New Roman"/>
          <w:bCs/>
          <w:i/>
          <w:iCs/>
          <w:lang w:val="en-US"/>
        </w:rPr>
      </w:pPr>
      <w:r w:rsidRPr="00A93530">
        <w:rPr>
          <w:rFonts w:ascii="Times New Roman" w:hAnsi="Times New Roman" w:cs="Times New Roman"/>
          <w:bCs/>
          <w:i/>
          <w:iCs/>
          <w:lang w:val="en-US"/>
        </w:rPr>
        <w:t>New Perspectives on</w:t>
      </w:r>
      <w:r w:rsidRPr="00A93530">
        <w:rPr>
          <w:rFonts w:ascii="Times New Roman" w:hAnsi="Times New Roman" w:cs="Times New Roman"/>
          <w:bCs/>
          <w:lang w:val="en-US"/>
        </w:rPr>
        <w:t xml:space="preserve"> </w:t>
      </w:r>
      <w:r w:rsidRPr="00A93530">
        <w:rPr>
          <w:rFonts w:ascii="Times New Roman" w:hAnsi="Times New Roman" w:cs="Times New Roman"/>
          <w:bCs/>
          <w:i/>
          <w:iCs/>
          <w:lang w:val="en-US"/>
        </w:rPr>
        <w:t xml:space="preserve">Transparency and Self-Knowledge </w:t>
      </w:r>
      <w:r w:rsidRPr="00A93530">
        <w:rPr>
          <w:rFonts w:ascii="Times New Roman" w:hAnsi="Times New Roman" w:cs="Times New Roman"/>
          <w:bCs/>
          <w:lang w:val="en-US"/>
        </w:rPr>
        <w:t>is the first and only volume focused entirely on transparency-theoretic approaches to self-knowledge. The volume provides twelve original papers (and one published for the first time in English) that forge new ground in the literature on transparency and self-knowledge. In what remains of this piece, we provide a brief overview of each contribution.</w:t>
      </w:r>
      <w:r w:rsidRPr="00A93530">
        <w:rPr>
          <w:rStyle w:val="EndnoteReference"/>
          <w:rFonts w:ascii="Times New Roman" w:hAnsi="Times New Roman" w:cs="Times New Roman"/>
          <w:bCs/>
          <w:lang w:val="en-US"/>
        </w:rPr>
        <w:endnoteReference w:id="8"/>
      </w:r>
    </w:p>
    <w:p w14:paraId="6816197D" w14:textId="77777777" w:rsidR="00BA21F3" w:rsidRPr="00A93530" w:rsidRDefault="00BA21F3" w:rsidP="009C553A">
      <w:pPr>
        <w:rPr>
          <w:rFonts w:ascii="Times New Roman" w:hAnsi="Times New Roman" w:cs="Times New Roman"/>
          <w:lang w:val="en-US"/>
        </w:rPr>
      </w:pPr>
    </w:p>
    <w:p w14:paraId="42494141" w14:textId="7225668D" w:rsidR="00BA21F3" w:rsidRPr="009C2A6A" w:rsidRDefault="00BA21F3" w:rsidP="009C2A6A">
      <w:pPr>
        <w:pStyle w:val="ListParagraph"/>
        <w:numPr>
          <w:ilvl w:val="0"/>
          <w:numId w:val="21"/>
        </w:numPr>
        <w:rPr>
          <w:rFonts w:ascii="Times New Roman" w:hAnsi="Times New Roman" w:cs="Times New Roman"/>
          <w:b/>
          <w:bCs/>
          <w:lang w:val="en-US"/>
        </w:rPr>
      </w:pPr>
      <w:r>
        <w:rPr>
          <w:rFonts w:ascii="Times New Roman" w:hAnsi="Times New Roman" w:cs="Times New Roman"/>
          <w:b/>
          <w:bCs/>
          <w:lang w:val="en-US"/>
        </w:rPr>
        <w:t>Overview of Chapters</w:t>
      </w:r>
    </w:p>
    <w:p w14:paraId="04875B06" w14:textId="77777777" w:rsidR="00BA21F3" w:rsidRPr="00A93530" w:rsidRDefault="00BA21F3" w:rsidP="009C553A">
      <w:pPr>
        <w:rPr>
          <w:rFonts w:ascii="Times New Roman" w:hAnsi="Times New Roman" w:cs="Times New Roman"/>
          <w:lang w:val="en-US"/>
        </w:rPr>
      </w:pPr>
    </w:p>
    <w:p w14:paraId="790F6BB3" w14:textId="78F04B40" w:rsidR="00BA21F3" w:rsidRPr="00A93530" w:rsidRDefault="00BA21F3" w:rsidP="0061224E">
      <w:pPr>
        <w:rPr>
          <w:rFonts w:ascii="Times New Roman" w:hAnsi="Times New Roman" w:cs="Times New Roman"/>
          <w:b/>
          <w:lang w:val="en-US"/>
        </w:rPr>
      </w:pPr>
      <w:r w:rsidRPr="00A93530">
        <w:rPr>
          <w:rFonts w:ascii="Times New Roman" w:hAnsi="Times New Roman" w:cs="Times New Roman"/>
          <w:kern w:val="0"/>
          <w:lang w:val="en-US"/>
        </w:rPr>
        <w:t xml:space="preserve">We begin by describing contributions </w:t>
      </w:r>
      <w:r>
        <w:rPr>
          <w:rFonts w:ascii="Times New Roman" w:hAnsi="Times New Roman" w:cs="Times New Roman"/>
          <w:kern w:val="0"/>
          <w:lang w:val="en-US"/>
        </w:rPr>
        <w:t xml:space="preserve">to this volume </w:t>
      </w:r>
      <w:r w:rsidRPr="00A93530">
        <w:rPr>
          <w:rFonts w:ascii="Times New Roman" w:hAnsi="Times New Roman" w:cs="Times New Roman"/>
          <w:kern w:val="0"/>
          <w:lang w:val="en-US"/>
        </w:rPr>
        <w:t xml:space="preserve">that aim to clarify and deepen our understanding of transparency theories in various ways. We then describe contributions that attempt to expand transparency theories </w:t>
      </w:r>
      <w:r>
        <w:rPr>
          <w:rFonts w:ascii="Times New Roman" w:hAnsi="Times New Roman" w:cs="Times New Roman"/>
          <w:kern w:val="0"/>
          <w:lang w:val="en-US"/>
        </w:rPr>
        <w:t>beyond the project of explaining self-knowledge of one’s beliefs</w:t>
      </w:r>
      <w:r w:rsidRPr="00A93530">
        <w:rPr>
          <w:rFonts w:ascii="Times New Roman" w:hAnsi="Times New Roman" w:cs="Times New Roman"/>
          <w:kern w:val="0"/>
          <w:lang w:val="en-US"/>
        </w:rPr>
        <w:t>.</w:t>
      </w:r>
    </w:p>
    <w:p w14:paraId="78FAFF95" w14:textId="77777777" w:rsidR="00BA21F3" w:rsidRPr="00A93530" w:rsidRDefault="00BA21F3">
      <w:pPr>
        <w:rPr>
          <w:rFonts w:ascii="Times New Roman" w:hAnsi="Times New Roman" w:cs="Times New Roman"/>
          <w:lang w:val="en-US"/>
        </w:rPr>
      </w:pPr>
    </w:p>
    <w:p w14:paraId="54F5C657" w14:textId="1801AD1F" w:rsidR="00BA21F3" w:rsidRPr="00A93530" w:rsidRDefault="00BA21F3">
      <w:pPr>
        <w:rPr>
          <w:rFonts w:ascii="Times New Roman" w:hAnsi="Times New Roman" w:cs="Times New Roman"/>
          <w:bCs/>
          <w:lang w:val="en-US"/>
        </w:rPr>
      </w:pPr>
      <w:r w:rsidRPr="00A93530">
        <w:rPr>
          <w:rFonts w:ascii="Times New Roman" w:hAnsi="Times New Roman" w:cs="Times New Roman"/>
          <w:bCs/>
          <w:lang w:val="en-US"/>
        </w:rPr>
        <w:t xml:space="preserve">The first chapter of </w:t>
      </w:r>
      <w:r>
        <w:rPr>
          <w:rFonts w:ascii="Times New Roman" w:hAnsi="Times New Roman" w:cs="Times New Roman"/>
          <w:bCs/>
          <w:lang w:val="en-US"/>
        </w:rPr>
        <w:t xml:space="preserve">this </w:t>
      </w:r>
      <w:r w:rsidRPr="00A93530">
        <w:rPr>
          <w:rFonts w:ascii="Times New Roman" w:hAnsi="Times New Roman" w:cs="Times New Roman"/>
          <w:bCs/>
          <w:lang w:val="en-US"/>
        </w:rPr>
        <w:t xml:space="preserve">volume is </w:t>
      </w:r>
      <w:r>
        <w:rPr>
          <w:rFonts w:ascii="Times New Roman" w:hAnsi="Times New Roman" w:cs="Times New Roman"/>
          <w:bCs/>
          <w:lang w:val="en-US"/>
        </w:rPr>
        <w:t>en</w:t>
      </w:r>
      <w:r w:rsidRPr="00A93530">
        <w:rPr>
          <w:rFonts w:ascii="Times New Roman" w:hAnsi="Times New Roman" w:cs="Times New Roman"/>
          <w:bCs/>
          <w:lang w:val="en-US"/>
        </w:rPr>
        <w:t xml:space="preserve">titled </w:t>
      </w:r>
      <w:r>
        <w:rPr>
          <w:rFonts w:ascii="Times New Roman" w:hAnsi="Times New Roman" w:cs="Times New Roman"/>
          <w:bCs/>
          <w:lang w:val="en-US"/>
        </w:rPr>
        <w:t>“</w:t>
      </w:r>
      <w:r w:rsidRPr="00A93530">
        <w:rPr>
          <w:rFonts w:ascii="Times New Roman" w:hAnsi="Times New Roman" w:cs="Times New Roman"/>
          <w:bCs/>
          <w:lang w:val="en-US"/>
        </w:rPr>
        <w:t>Evans on Transparency and Thinking of Oneself</w:t>
      </w:r>
      <w:r>
        <w:rPr>
          <w:rFonts w:ascii="Times New Roman" w:hAnsi="Times New Roman" w:cs="Times New Roman"/>
          <w:bCs/>
          <w:lang w:val="en-US"/>
        </w:rPr>
        <w:t>”</w:t>
      </w:r>
      <w:r w:rsidRPr="00A93530">
        <w:rPr>
          <w:rFonts w:ascii="Times New Roman" w:hAnsi="Times New Roman" w:cs="Times New Roman"/>
          <w:bCs/>
          <w:lang w:val="en-US"/>
        </w:rPr>
        <w:t xml:space="preserve">. There, Markos </w:t>
      </w:r>
      <w:proofErr w:type="spellStart"/>
      <w:r w:rsidRPr="00A93530">
        <w:rPr>
          <w:rFonts w:ascii="Times New Roman" w:hAnsi="Times New Roman" w:cs="Times New Roman"/>
          <w:bCs/>
          <w:lang w:val="en-US"/>
        </w:rPr>
        <w:t>Valaris</w:t>
      </w:r>
      <w:proofErr w:type="spellEnd"/>
      <w:r w:rsidRPr="00A93530">
        <w:rPr>
          <w:rFonts w:ascii="Times New Roman" w:hAnsi="Times New Roman" w:cs="Times New Roman"/>
          <w:bCs/>
          <w:lang w:val="en-US"/>
        </w:rPr>
        <w:t xml:space="preserve"> looks at Evans’ larger project in the </w:t>
      </w:r>
      <w:r w:rsidRPr="00A93530">
        <w:rPr>
          <w:rFonts w:ascii="Times New Roman" w:hAnsi="Times New Roman" w:cs="Times New Roman"/>
          <w:bCs/>
          <w:i/>
          <w:iCs/>
          <w:lang w:val="en-US"/>
        </w:rPr>
        <w:t>Varieties of Reference</w:t>
      </w:r>
      <w:r w:rsidR="00D523AB">
        <w:rPr>
          <w:rFonts w:ascii="Times New Roman" w:hAnsi="Times New Roman" w:cs="Times New Roman"/>
          <w:bCs/>
          <w:i/>
          <w:iCs/>
          <w:lang w:val="en-US"/>
        </w:rPr>
        <w:t xml:space="preserve"> </w:t>
      </w:r>
      <w:r w:rsidR="00D523AB">
        <w:rPr>
          <w:rFonts w:ascii="Times New Roman" w:hAnsi="Times New Roman" w:cs="Times New Roman"/>
          <w:bCs/>
          <w:lang w:val="en-US"/>
        </w:rPr>
        <w:t>and other work</w:t>
      </w:r>
      <w:r w:rsidRPr="00A93530">
        <w:rPr>
          <w:rFonts w:ascii="Times New Roman" w:hAnsi="Times New Roman" w:cs="Times New Roman"/>
          <w:bCs/>
          <w:lang w:val="en-US"/>
        </w:rPr>
        <w:t xml:space="preserve">. Curiously, as </w:t>
      </w:r>
      <w:proofErr w:type="spellStart"/>
      <w:r w:rsidRPr="00A93530">
        <w:rPr>
          <w:rFonts w:ascii="Times New Roman" w:hAnsi="Times New Roman" w:cs="Times New Roman"/>
          <w:bCs/>
          <w:lang w:val="en-US"/>
        </w:rPr>
        <w:t>Valaris</w:t>
      </w:r>
      <w:proofErr w:type="spellEnd"/>
      <w:r w:rsidRPr="00A93530">
        <w:rPr>
          <w:rFonts w:ascii="Times New Roman" w:hAnsi="Times New Roman" w:cs="Times New Roman"/>
          <w:bCs/>
          <w:lang w:val="en-US"/>
        </w:rPr>
        <w:t xml:space="preserve"> says, the transparency procedure that Evans puts forward in his book is often</w:t>
      </w:r>
      <w:r>
        <w:rPr>
          <w:rFonts w:ascii="Times New Roman" w:hAnsi="Times New Roman" w:cs="Times New Roman"/>
          <w:bCs/>
          <w:lang w:val="en-US"/>
        </w:rPr>
        <w:t xml:space="preserve"> discussed</w:t>
      </w:r>
      <w:r w:rsidRPr="00A93530">
        <w:rPr>
          <w:rFonts w:ascii="Times New Roman" w:hAnsi="Times New Roman" w:cs="Times New Roman"/>
          <w:bCs/>
          <w:lang w:val="en-US"/>
        </w:rPr>
        <w:t xml:space="preserve"> without concern for Evans’ larger</w:t>
      </w:r>
      <w:r w:rsidR="00B60040">
        <w:rPr>
          <w:rFonts w:ascii="Times New Roman" w:hAnsi="Times New Roman" w:cs="Times New Roman"/>
          <w:bCs/>
          <w:lang w:val="en-US"/>
        </w:rPr>
        <w:t xml:space="preserve"> philosophical</w:t>
      </w:r>
      <w:r w:rsidRPr="00A93530">
        <w:rPr>
          <w:rFonts w:ascii="Times New Roman" w:hAnsi="Times New Roman" w:cs="Times New Roman"/>
          <w:bCs/>
          <w:lang w:val="en-US"/>
        </w:rPr>
        <w:t xml:space="preserve"> project, and yet insight into transparent self-knowledge can—and, as </w:t>
      </w:r>
      <w:proofErr w:type="spellStart"/>
      <w:r w:rsidRPr="00A93530">
        <w:rPr>
          <w:rFonts w:ascii="Times New Roman" w:hAnsi="Times New Roman" w:cs="Times New Roman"/>
          <w:bCs/>
          <w:lang w:val="en-US"/>
        </w:rPr>
        <w:t>Valaris</w:t>
      </w:r>
      <w:proofErr w:type="spellEnd"/>
      <w:r w:rsidRPr="00A93530">
        <w:rPr>
          <w:rFonts w:ascii="Times New Roman" w:hAnsi="Times New Roman" w:cs="Times New Roman"/>
          <w:bCs/>
          <w:lang w:val="en-US"/>
        </w:rPr>
        <w:t xml:space="preserve"> argues, </w:t>
      </w:r>
      <w:r w:rsidRPr="00A93530">
        <w:rPr>
          <w:rFonts w:ascii="Times New Roman" w:hAnsi="Times New Roman" w:cs="Times New Roman"/>
          <w:bCs/>
          <w:i/>
          <w:iCs/>
          <w:lang w:val="en-US"/>
        </w:rPr>
        <w:t>should</w:t>
      </w:r>
      <w:r w:rsidRPr="00A93530">
        <w:rPr>
          <w:rFonts w:ascii="Times New Roman" w:hAnsi="Times New Roman" w:cs="Times New Roman"/>
          <w:bCs/>
          <w:lang w:val="en-US"/>
        </w:rPr>
        <w:t xml:space="preserve">—be gleaned by resituating the passage in </w:t>
      </w:r>
      <w:r w:rsidR="004934F8">
        <w:rPr>
          <w:rFonts w:ascii="Times New Roman" w:hAnsi="Times New Roman" w:cs="Times New Roman"/>
          <w:bCs/>
          <w:lang w:val="en-US"/>
        </w:rPr>
        <w:t>this larger context</w:t>
      </w:r>
      <w:r w:rsidRPr="00A93530">
        <w:rPr>
          <w:rFonts w:ascii="Times New Roman" w:hAnsi="Times New Roman" w:cs="Times New Roman"/>
          <w:bCs/>
          <w:lang w:val="en-US"/>
        </w:rPr>
        <w:t xml:space="preserve">. To achieve the desired perspective, </w:t>
      </w:r>
      <w:proofErr w:type="spellStart"/>
      <w:r w:rsidRPr="00A93530">
        <w:rPr>
          <w:rFonts w:ascii="Times New Roman" w:hAnsi="Times New Roman" w:cs="Times New Roman"/>
          <w:bCs/>
          <w:lang w:val="en-US"/>
        </w:rPr>
        <w:t>Valaris</w:t>
      </w:r>
      <w:proofErr w:type="spellEnd"/>
      <w:r w:rsidRPr="00A93530">
        <w:rPr>
          <w:rFonts w:ascii="Times New Roman" w:hAnsi="Times New Roman" w:cs="Times New Roman"/>
          <w:bCs/>
          <w:lang w:val="en-US"/>
        </w:rPr>
        <w:t xml:space="preserve"> look</w:t>
      </w:r>
      <w:r>
        <w:rPr>
          <w:rFonts w:ascii="Times New Roman" w:hAnsi="Times New Roman" w:cs="Times New Roman"/>
          <w:bCs/>
          <w:lang w:val="en-US"/>
        </w:rPr>
        <w:t>s</w:t>
      </w:r>
      <w:r w:rsidRPr="00A93530">
        <w:rPr>
          <w:rFonts w:ascii="Times New Roman" w:hAnsi="Times New Roman" w:cs="Times New Roman"/>
          <w:bCs/>
          <w:lang w:val="en-US"/>
        </w:rPr>
        <w:t xml:space="preserve"> to post-Fregean work in the analytical tradition. </w:t>
      </w:r>
      <w:r>
        <w:rPr>
          <w:rFonts w:ascii="Times New Roman" w:hAnsi="Times New Roman" w:cs="Times New Roman"/>
          <w:bCs/>
          <w:lang w:val="en-US"/>
        </w:rPr>
        <w:t>He</w:t>
      </w:r>
      <w:r w:rsidRPr="00A93530">
        <w:rPr>
          <w:rFonts w:ascii="Times New Roman" w:hAnsi="Times New Roman" w:cs="Times New Roman"/>
          <w:bCs/>
          <w:lang w:val="en-US"/>
        </w:rPr>
        <w:t xml:space="preserve"> develops the </w:t>
      </w:r>
      <w:proofErr w:type="spellStart"/>
      <w:r w:rsidRPr="00A93530">
        <w:rPr>
          <w:rFonts w:ascii="Times New Roman" w:hAnsi="Times New Roman" w:cs="Times New Roman"/>
          <w:bCs/>
          <w:lang w:val="en-US"/>
        </w:rPr>
        <w:t>Evansian</w:t>
      </w:r>
      <w:proofErr w:type="spellEnd"/>
      <w:r w:rsidRPr="00A93530">
        <w:rPr>
          <w:rFonts w:ascii="Times New Roman" w:hAnsi="Times New Roman" w:cs="Times New Roman"/>
          <w:bCs/>
          <w:lang w:val="en-US"/>
        </w:rPr>
        <w:t xml:space="preserve"> project </w:t>
      </w:r>
      <w:r w:rsidR="009A0E81">
        <w:rPr>
          <w:rFonts w:ascii="Times New Roman" w:hAnsi="Times New Roman" w:cs="Times New Roman"/>
          <w:bCs/>
          <w:lang w:val="en-US"/>
        </w:rPr>
        <w:t>by arguing that</w:t>
      </w:r>
      <w:r w:rsidRPr="00A93530">
        <w:rPr>
          <w:rFonts w:ascii="Times New Roman" w:hAnsi="Times New Roman" w:cs="Times New Roman"/>
          <w:bCs/>
          <w:lang w:val="en-US"/>
        </w:rPr>
        <w:t xml:space="preserve"> the capacity to self-ascribe mental states (such as beliefs and judgments) </w:t>
      </w:r>
      <w:r>
        <w:rPr>
          <w:rFonts w:ascii="Times New Roman" w:hAnsi="Times New Roman" w:cs="Times New Roman"/>
          <w:bCs/>
          <w:lang w:val="en-US"/>
        </w:rPr>
        <w:t>in a transparent way</w:t>
      </w:r>
      <w:r w:rsidRPr="00A93530">
        <w:rPr>
          <w:rFonts w:ascii="Times New Roman" w:hAnsi="Times New Roman" w:cs="Times New Roman"/>
          <w:bCs/>
          <w:lang w:val="en-US"/>
        </w:rPr>
        <w:t xml:space="preserve"> is a constitutive feature of a more basic</w:t>
      </w:r>
      <w:r>
        <w:rPr>
          <w:rFonts w:ascii="Times New Roman" w:hAnsi="Times New Roman" w:cs="Times New Roman"/>
          <w:bCs/>
          <w:lang w:val="en-US"/>
        </w:rPr>
        <w:t xml:space="preserve"> </w:t>
      </w:r>
      <w:r w:rsidRPr="00A93530">
        <w:rPr>
          <w:rFonts w:ascii="Times New Roman" w:hAnsi="Times New Roman" w:cs="Times New Roman"/>
          <w:bCs/>
          <w:lang w:val="en-US"/>
        </w:rPr>
        <w:t xml:space="preserve">cognitive capacity, namely the capacity to </w:t>
      </w:r>
      <w:r w:rsidRPr="00A93530">
        <w:rPr>
          <w:rFonts w:ascii="Times New Roman" w:hAnsi="Times New Roman" w:cs="Times New Roman"/>
          <w:bCs/>
          <w:lang w:val="en-US"/>
        </w:rPr>
        <w:lastRenderedPageBreak/>
        <w:t xml:space="preserve">integrate perspectival information about </w:t>
      </w:r>
      <w:r>
        <w:rPr>
          <w:rFonts w:ascii="Times New Roman" w:hAnsi="Times New Roman" w:cs="Times New Roman"/>
          <w:bCs/>
          <w:lang w:val="en-US"/>
        </w:rPr>
        <w:t>one’s</w:t>
      </w:r>
      <w:r w:rsidRPr="00A93530">
        <w:rPr>
          <w:rFonts w:ascii="Times New Roman" w:hAnsi="Times New Roman" w:cs="Times New Roman"/>
          <w:bCs/>
          <w:lang w:val="en-US"/>
        </w:rPr>
        <w:t xml:space="preserve"> local environment with a longer-term perspective of oneself as </w:t>
      </w:r>
      <w:r>
        <w:rPr>
          <w:rFonts w:ascii="Times New Roman" w:hAnsi="Times New Roman" w:cs="Times New Roman"/>
          <w:bCs/>
          <w:lang w:val="en-US"/>
        </w:rPr>
        <w:t>an</w:t>
      </w:r>
      <w:r w:rsidRPr="00A93530">
        <w:rPr>
          <w:rFonts w:ascii="Times New Roman" w:hAnsi="Times New Roman" w:cs="Times New Roman"/>
          <w:bCs/>
          <w:lang w:val="en-US"/>
        </w:rPr>
        <w:t xml:space="preserve"> agent inhabiting </w:t>
      </w:r>
      <w:r>
        <w:rPr>
          <w:rFonts w:ascii="Times New Roman" w:hAnsi="Times New Roman" w:cs="Times New Roman"/>
          <w:bCs/>
          <w:lang w:val="en-US"/>
        </w:rPr>
        <w:t>the world</w:t>
      </w:r>
      <w:r w:rsidRPr="00A93530">
        <w:rPr>
          <w:rFonts w:ascii="Times New Roman" w:hAnsi="Times New Roman" w:cs="Times New Roman"/>
          <w:bCs/>
          <w:lang w:val="en-US"/>
        </w:rPr>
        <w:t>. We hope that this chapter provides a nice starting point for the volume as a whole</w:t>
      </w:r>
      <w:r>
        <w:rPr>
          <w:rFonts w:ascii="Times New Roman" w:hAnsi="Times New Roman" w:cs="Times New Roman"/>
          <w:bCs/>
          <w:lang w:val="en-US"/>
        </w:rPr>
        <w:t xml:space="preserve">, </w:t>
      </w:r>
      <w:r w:rsidR="009A0E81">
        <w:rPr>
          <w:rFonts w:ascii="Times New Roman" w:hAnsi="Times New Roman" w:cs="Times New Roman"/>
          <w:bCs/>
          <w:lang w:val="en-US"/>
        </w:rPr>
        <w:t>since</w:t>
      </w:r>
      <w:r>
        <w:rPr>
          <w:rFonts w:ascii="Times New Roman" w:hAnsi="Times New Roman" w:cs="Times New Roman"/>
          <w:bCs/>
          <w:lang w:val="en-US"/>
        </w:rPr>
        <w:t xml:space="preserve"> it sheds</w:t>
      </w:r>
      <w:r w:rsidRPr="00A93530">
        <w:rPr>
          <w:rFonts w:ascii="Times New Roman" w:hAnsi="Times New Roman" w:cs="Times New Roman"/>
          <w:bCs/>
          <w:lang w:val="en-US"/>
        </w:rPr>
        <w:t xml:space="preserve"> light on subsequent developments of Evans’ philosophy by clarifying </w:t>
      </w:r>
      <w:r w:rsidR="006A46E3">
        <w:rPr>
          <w:rFonts w:ascii="Times New Roman" w:hAnsi="Times New Roman" w:cs="Times New Roman"/>
          <w:bCs/>
          <w:lang w:val="en-US"/>
        </w:rPr>
        <w:t xml:space="preserve">some of </w:t>
      </w:r>
      <w:r w:rsidRPr="00A93530">
        <w:rPr>
          <w:rFonts w:ascii="Times New Roman" w:hAnsi="Times New Roman" w:cs="Times New Roman"/>
          <w:bCs/>
          <w:lang w:val="en-US"/>
        </w:rPr>
        <w:t>the larger philosophical ambitions from which th</w:t>
      </w:r>
      <w:r>
        <w:rPr>
          <w:rFonts w:ascii="Times New Roman" w:hAnsi="Times New Roman" w:cs="Times New Roman"/>
          <w:bCs/>
          <w:lang w:val="en-US"/>
        </w:rPr>
        <w:t>o</w:t>
      </w:r>
      <w:r w:rsidRPr="00A93530">
        <w:rPr>
          <w:rFonts w:ascii="Times New Roman" w:hAnsi="Times New Roman" w:cs="Times New Roman"/>
          <w:bCs/>
          <w:lang w:val="en-US"/>
        </w:rPr>
        <w:t>se developments have been wrought.</w:t>
      </w:r>
    </w:p>
    <w:p w14:paraId="4DE21D11" w14:textId="77777777" w:rsidR="00BA21F3" w:rsidRPr="00A93530" w:rsidRDefault="00BA21F3" w:rsidP="00F9759D">
      <w:pPr>
        <w:rPr>
          <w:rFonts w:ascii="Times New Roman" w:hAnsi="Times New Roman" w:cs="Times New Roman"/>
          <w:lang w:val="en-US"/>
        </w:rPr>
      </w:pPr>
    </w:p>
    <w:p w14:paraId="7D401828" w14:textId="7C244367" w:rsidR="00BA21F3" w:rsidRPr="00A93530" w:rsidRDefault="00BA21F3" w:rsidP="00980F94">
      <w:pPr>
        <w:rPr>
          <w:rFonts w:ascii="Times New Roman" w:hAnsi="Times New Roman" w:cs="Times New Roman"/>
          <w:lang w:val="en-US"/>
        </w:rPr>
      </w:pPr>
      <w:r w:rsidRPr="00A93530">
        <w:rPr>
          <w:rFonts w:ascii="Times New Roman" w:hAnsi="Times New Roman" w:cs="Times New Roman"/>
          <w:lang w:val="en-US"/>
        </w:rPr>
        <w:t xml:space="preserve">In </w:t>
      </w:r>
      <w:r>
        <w:rPr>
          <w:rFonts w:ascii="Times New Roman" w:hAnsi="Times New Roman" w:cs="Times New Roman"/>
          <w:lang w:val="en-US"/>
        </w:rPr>
        <w:t>this v</w:t>
      </w:r>
      <w:r w:rsidRPr="00A93530">
        <w:rPr>
          <w:rFonts w:ascii="Times New Roman" w:hAnsi="Times New Roman" w:cs="Times New Roman"/>
          <w:lang w:val="en-US"/>
        </w:rPr>
        <w:t xml:space="preserve">olume’s second chapter, entitled </w:t>
      </w:r>
      <w:r>
        <w:rPr>
          <w:rFonts w:ascii="Times New Roman" w:hAnsi="Times New Roman" w:cs="Times New Roman"/>
          <w:lang w:val="en-US"/>
        </w:rPr>
        <w:t>“</w:t>
      </w:r>
      <w:r w:rsidRPr="00A93530">
        <w:rPr>
          <w:rFonts w:ascii="Times New Roman" w:hAnsi="Times New Roman" w:cs="Times New Roman"/>
          <w:lang w:val="en-US"/>
        </w:rPr>
        <w:t>Models of Self-Knowledge: From Inference and Self-Scanning to Transparency and Rational Deliberation</w:t>
      </w:r>
      <w:r>
        <w:rPr>
          <w:rFonts w:ascii="Times New Roman" w:hAnsi="Times New Roman" w:cs="Times New Roman"/>
          <w:lang w:val="en-US"/>
        </w:rPr>
        <w:t>”</w:t>
      </w:r>
      <w:r w:rsidRPr="00A93530">
        <w:rPr>
          <w:rFonts w:ascii="Times New Roman" w:hAnsi="Times New Roman" w:cs="Times New Roman"/>
          <w:lang w:val="en-US"/>
        </w:rPr>
        <w:t xml:space="preserve">, Ryan Cox applies a pair of distinctive theory-building methodologies to debates about self-knowledge. These have been employed in other areas of philosophical inquiry (see, e.g., Williamson 2017), though their careful and explicit application to the self-knowledge literature is novel. The first is </w:t>
      </w:r>
      <w:r w:rsidRPr="00A93530">
        <w:rPr>
          <w:rFonts w:ascii="Times New Roman" w:hAnsi="Times New Roman" w:cs="Times New Roman"/>
          <w:i/>
          <w:lang w:val="en-US"/>
        </w:rPr>
        <w:t>Gricean creature construction</w:t>
      </w:r>
      <w:r w:rsidRPr="00A93530">
        <w:rPr>
          <w:rFonts w:ascii="Times New Roman" w:hAnsi="Times New Roman" w:cs="Times New Roman"/>
          <w:lang w:val="en-US"/>
        </w:rPr>
        <w:t xml:space="preserve">—a process whereby we </w:t>
      </w:r>
      <w:r w:rsidR="00B74CFD">
        <w:rPr>
          <w:rFonts w:ascii="Times New Roman" w:hAnsi="Times New Roman" w:cs="Times New Roman"/>
          <w:lang w:val="en-US"/>
        </w:rPr>
        <w:t>consider a</w:t>
      </w:r>
      <w:r w:rsidRPr="00A93530">
        <w:rPr>
          <w:rFonts w:ascii="Times New Roman" w:hAnsi="Times New Roman" w:cs="Times New Roman"/>
          <w:lang w:val="en-US"/>
        </w:rPr>
        <w:t xml:space="preserve"> basic psychological subject and slowly iterate additional capacities until we are faced with an agent who has the sort of self-knowledge that we take ourselves to have. The second is </w:t>
      </w:r>
      <w:r w:rsidRPr="00A93530">
        <w:rPr>
          <w:rFonts w:ascii="Times New Roman" w:hAnsi="Times New Roman" w:cs="Times New Roman"/>
          <w:i/>
          <w:lang w:val="en-US"/>
        </w:rPr>
        <w:t>model building</w:t>
      </w:r>
      <w:r w:rsidRPr="00A93530">
        <w:rPr>
          <w:rFonts w:ascii="Times New Roman" w:hAnsi="Times New Roman" w:cs="Times New Roman"/>
          <w:iCs/>
          <w:lang w:val="en-US"/>
        </w:rPr>
        <w:t>—a process of developing imagined structures that can help us to understand more complex, real-world phenomena</w:t>
      </w:r>
      <w:r w:rsidRPr="00A93530">
        <w:rPr>
          <w:rFonts w:ascii="Times New Roman" w:hAnsi="Times New Roman" w:cs="Times New Roman"/>
          <w:lang w:val="en-US"/>
        </w:rPr>
        <w:t xml:space="preserve">. Cox thus offers an under-utilized approach for evaluating the different views of self-knowledge that have featured in recent literature. Specifically, </w:t>
      </w:r>
      <w:r>
        <w:rPr>
          <w:rFonts w:ascii="Times New Roman" w:hAnsi="Times New Roman" w:cs="Times New Roman"/>
          <w:lang w:val="en-US"/>
        </w:rPr>
        <w:t xml:space="preserve">he first imagines </w:t>
      </w:r>
      <w:r w:rsidRPr="00A93530">
        <w:rPr>
          <w:rFonts w:ascii="Times New Roman" w:hAnsi="Times New Roman" w:cs="Times New Roman"/>
          <w:lang w:val="en-US"/>
        </w:rPr>
        <w:t>a rational subject who lacks the capacity for self-knowledge</w:t>
      </w:r>
      <w:r w:rsidR="0044719F">
        <w:rPr>
          <w:rFonts w:ascii="Times New Roman" w:hAnsi="Times New Roman" w:cs="Times New Roman"/>
          <w:lang w:val="en-US"/>
        </w:rPr>
        <w:t xml:space="preserve"> of the sort that we seem to have</w:t>
      </w:r>
      <w:r w:rsidRPr="00A93530">
        <w:rPr>
          <w:rFonts w:ascii="Times New Roman" w:hAnsi="Times New Roman" w:cs="Times New Roman"/>
          <w:lang w:val="en-US"/>
        </w:rPr>
        <w:t>, and</w:t>
      </w:r>
      <w:r w:rsidR="00B0489C">
        <w:rPr>
          <w:rFonts w:ascii="Times New Roman" w:hAnsi="Times New Roman" w:cs="Times New Roman"/>
          <w:lang w:val="en-US"/>
        </w:rPr>
        <w:t xml:space="preserve"> then</w:t>
      </w:r>
      <w:r w:rsidRPr="00A93530">
        <w:rPr>
          <w:rFonts w:ascii="Times New Roman" w:hAnsi="Times New Roman" w:cs="Times New Roman"/>
          <w:lang w:val="en-US"/>
        </w:rPr>
        <w:t xml:space="preserve"> ask</w:t>
      </w:r>
      <w:r w:rsidR="00B0489C">
        <w:rPr>
          <w:rFonts w:ascii="Times New Roman" w:hAnsi="Times New Roman" w:cs="Times New Roman"/>
          <w:lang w:val="en-US"/>
        </w:rPr>
        <w:t>s</w:t>
      </w:r>
      <w:r w:rsidRPr="00A93530">
        <w:rPr>
          <w:rFonts w:ascii="Times New Roman" w:hAnsi="Times New Roman" w:cs="Times New Roman"/>
          <w:lang w:val="en-US"/>
        </w:rPr>
        <w:t xml:space="preserve"> what </w:t>
      </w:r>
      <w:r>
        <w:rPr>
          <w:rFonts w:ascii="Times New Roman" w:hAnsi="Times New Roman" w:cs="Times New Roman"/>
          <w:lang w:val="en-US"/>
        </w:rPr>
        <w:t xml:space="preserve">capacities </w:t>
      </w:r>
      <w:r w:rsidRPr="00A93530">
        <w:rPr>
          <w:rFonts w:ascii="Times New Roman" w:hAnsi="Times New Roman" w:cs="Times New Roman"/>
          <w:lang w:val="en-US"/>
        </w:rPr>
        <w:t>need to be added to th</w:t>
      </w:r>
      <w:r>
        <w:rPr>
          <w:rFonts w:ascii="Times New Roman" w:hAnsi="Times New Roman" w:cs="Times New Roman"/>
          <w:lang w:val="en-US"/>
        </w:rPr>
        <w:t>is</w:t>
      </w:r>
      <w:r w:rsidRPr="00A93530">
        <w:rPr>
          <w:rFonts w:ascii="Times New Roman" w:hAnsi="Times New Roman" w:cs="Times New Roman"/>
          <w:lang w:val="en-US"/>
        </w:rPr>
        <w:t xml:space="preserve"> subject in order for them to be understood as a self-knowing creature like ourselves. This process leads to him to think about the transparency method, but only after doing due diligence and beginning from non-transparency-theoretic accounts first. While Cox himself settles on a particular </w:t>
      </w:r>
      <w:r w:rsidR="003947D4">
        <w:rPr>
          <w:rFonts w:ascii="Times New Roman" w:hAnsi="Times New Roman" w:cs="Times New Roman"/>
          <w:lang w:val="en-US"/>
        </w:rPr>
        <w:t>type of</w:t>
      </w:r>
      <w:r w:rsidRPr="00A93530">
        <w:rPr>
          <w:rFonts w:ascii="Times New Roman" w:hAnsi="Times New Roman" w:cs="Times New Roman"/>
          <w:lang w:val="en-US"/>
        </w:rPr>
        <w:t xml:space="preserve"> transparency theory, we imagine that</w:t>
      </w:r>
      <w:r w:rsidR="003F1471">
        <w:rPr>
          <w:rFonts w:ascii="Times New Roman" w:hAnsi="Times New Roman" w:cs="Times New Roman"/>
          <w:lang w:val="en-US"/>
        </w:rPr>
        <w:t xml:space="preserve"> some</w:t>
      </w:r>
      <w:r w:rsidRPr="00A93530">
        <w:rPr>
          <w:rFonts w:ascii="Times New Roman" w:hAnsi="Times New Roman" w:cs="Times New Roman"/>
          <w:lang w:val="en-US"/>
        </w:rPr>
        <w:t xml:space="preserve"> readers might </w:t>
      </w:r>
      <w:r w:rsidR="0075301B">
        <w:rPr>
          <w:rFonts w:ascii="Times New Roman" w:hAnsi="Times New Roman" w:cs="Times New Roman"/>
          <w:lang w:val="en-US"/>
        </w:rPr>
        <w:t xml:space="preserve">reach different conclusions </w:t>
      </w:r>
      <w:r w:rsidR="005D7217">
        <w:rPr>
          <w:rFonts w:ascii="Times New Roman" w:hAnsi="Times New Roman" w:cs="Times New Roman"/>
          <w:lang w:val="en-US"/>
        </w:rPr>
        <w:t xml:space="preserve">when </w:t>
      </w:r>
      <w:r w:rsidR="00286067">
        <w:rPr>
          <w:rFonts w:ascii="Times New Roman" w:hAnsi="Times New Roman" w:cs="Times New Roman"/>
          <w:lang w:val="en-US"/>
        </w:rPr>
        <w:t>using</w:t>
      </w:r>
      <w:r w:rsidR="0075301B">
        <w:rPr>
          <w:rFonts w:ascii="Times New Roman" w:hAnsi="Times New Roman" w:cs="Times New Roman"/>
          <w:lang w:val="en-US"/>
        </w:rPr>
        <w:t xml:space="preserve"> </w:t>
      </w:r>
      <w:r w:rsidR="00143690">
        <w:rPr>
          <w:rFonts w:ascii="Times New Roman" w:hAnsi="Times New Roman" w:cs="Times New Roman"/>
          <w:lang w:val="en-US"/>
        </w:rPr>
        <w:t>the same</w:t>
      </w:r>
      <w:r w:rsidR="007A4616">
        <w:rPr>
          <w:rFonts w:ascii="Times New Roman" w:hAnsi="Times New Roman" w:cs="Times New Roman"/>
          <w:lang w:val="en-US"/>
        </w:rPr>
        <w:t xml:space="preserve"> </w:t>
      </w:r>
      <w:r w:rsidR="0075301B">
        <w:rPr>
          <w:rFonts w:ascii="Times New Roman" w:hAnsi="Times New Roman" w:cs="Times New Roman"/>
          <w:lang w:val="en-US"/>
        </w:rPr>
        <w:t>methodological tools</w:t>
      </w:r>
      <w:r w:rsidRPr="00A93530">
        <w:rPr>
          <w:rFonts w:ascii="Times New Roman" w:hAnsi="Times New Roman" w:cs="Times New Roman"/>
          <w:lang w:val="en-US"/>
        </w:rPr>
        <w:t>. Readers will also surely find value in Cox’s careful survey of a great many transparency theories of self-knowledge</w:t>
      </w:r>
      <w:r>
        <w:rPr>
          <w:rFonts w:ascii="Times New Roman" w:hAnsi="Times New Roman" w:cs="Times New Roman"/>
          <w:lang w:val="en-US"/>
        </w:rPr>
        <w:t>—</w:t>
      </w:r>
      <w:r w:rsidRPr="00A93530">
        <w:rPr>
          <w:rFonts w:ascii="Times New Roman" w:hAnsi="Times New Roman" w:cs="Times New Roman"/>
          <w:lang w:val="en-US"/>
        </w:rPr>
        <w:t>a survey that may help</w:t>
      </w:r>
      <w:r>
        <w:rPr>
          <w:rFonts w:ascii="Times New Roman" w:hAnsi="Times New Roman" w:cs="Times New Roman"/>
          <w:lang w:val="en-US"/>
        </w:rPr>
        <w:t xml:space="preserve"> to</w:t>
      </w:r>
      <w:r w:rsidRPr="00A93530">
        <w:rPr>
          <w:rFonts w:ascii="Times New Roman" w:hAnsi="Times New Roman" w:cs="Times New Roman"/>
          <w:lang w:val="en-US"/>
        </w:rPr>
        <w:t xml:space="preserve"> frame </w:t>
      </w:r>
      <w:r>
        <w:rPr>
          <w:rFonts w:ascii="Times New Roman" w:hAnsi="Times New Roman" w:cs="Times New Roman"/>
          <w:lang w:val="en-US"/>
        </w:rPr>
        <w:t>readers’</w:t>
      </w:r>
      <w:r w:rsidRPr="00A93530">
        <w:rPr>
          <w:rFonts w:ascii="Times New Roman" w:hAnsi="Times New Roman" w:cs="Times New Roman"/>
          <w:lang w:val="en-US"/>
        </w:rPr>
        <w:t xml:space="preserve"> engagement with subsequent papers in this volume.</w:t>
      </w:r>
    </w:p>
    <w:p w14:paraId="1D2BE92A" w14:textId="77777777" w:rsidR="00BA21F3" w:rsidRPr="00A93530" w:rsidRDefault="00BA21F3" w:rsidP="00980F94">
      <w:pPr>
        <w:rPr>
          <w:rFonts w:ascii="Times New Roman" w:hAnsi="Times New Roman" w:cs="Times New Roman"/>
          <w:lang w:val="en-US"/>
        </w:rPr>
      </w:pPr>
    </w:p>
    <w:p w14:paraId="1D2AA467" w14:textId="4545ECF7" w:rsidR="00030246" w:rsidRDefault="00BA21F3" w:rsidP="00980F94">
      <w:pPr>
        <w:rPr>
          <w:rFonts w:ascii="Times New Roman" w:hAnsi="Times New Roman" w:cs="Times New Roman"/>
          <w:lang w:val="en-US"/>
        </w:rPr>
      </w:pPr>
      <w:r w:rsidRPr="00E049A3">
        <w:rPr>
          <w:rFonts w:ascii="Times New Roman" w:hAnsi="Times New Roman" w:cs="Times New Roman"/>
          <w:lang w:val="en-US"/>
        </w:rPr>
        <w:t>Like Cox’s contribution, Martin Fricke’s “Transparency Theories Versus Other Accounts of Self-Knowledge”</w:t>
      </w:r>
      <w:r w:rsidRPr="00A93530">
        <w:rPr>
          <w:rFonts w:ascii="Times New Roman" w:hAnsi="Times New Roman" w:cs="Times New Roman"/>
          <w:lang w:val="en-US"/>
        </w:rPr>
        <w:t>—</w:t>
      </w:r>
      <w:r>
        <w:rPr>
          <w:rFonts w:ascii="Times New Roman" w:hAnsi="Times New Roman" w:cs="Times New Roman"/>
          <w:lang w:val="en-US"/>
        </w:rPr>
        <w:t>this</w:t>
      </w:r>
      <w:r w:rsidRPr="00A93530">
        <w:rPr>
          <w:rFonts w:ascii="Times New Roman" w:hAnsi="Times New Roman" w:cs="Times New Roman"/>
          <w:lang w:val="en-US"/>
        </w:rPr>
        <w:t xml:space="preserve"> volume’s third chapter—</w:t>
      </w:r>
      <w:r w:rsidRPr="00E049A3">
        <w:rPr>
          <w:rFonts w:ascii="Times New Roman" w:hAnsi="Times New Roman" w:cs="Times New Roman"/>
          <w:lang w:val="en-US"/>
        </w:rPr>
        <w:t xml:space="preserve">also </w:t>
      </w:r>
      <w:r>
        <w:rPr>
          <w:rFonts w:ascii="Times New Roman" w:hAnsi="Times New Roman" w:cs="Times New Roman"/>
          <w:lang w:val="en-US"/>
        </w:rPr>
        <w:t>critically discusses some non-transparency-theoretic</w:t>
      </w:r>
      <w:r w:rsidRPr="00E049A3">
        <w:rPr>
          <w:rFonts w:ascii="Times New Roman" w:hAnsi="Times New Roman" w:cs="Times New Roman"/>
          <w:lang w:val="en-US"/>
        </w:rPr>
        <w:t xml:space="preserve"> accounts of self-knowledge. Unlike Cox, however, Fricke is concerned </w:t>
      </w:r>
      <w:r>
        <w:rPr>
          <w:rFonts w:ascii="Times New Roman" w:hAnsi="Times New Roman" w:cs="Times New Roman"/>
          <w:lang w:val="en-US"/>
        </w:rPr>
        <w:t>with</w:t>
      </w:r>
      <w:r w:rsidRPr="00D116FF">
        <w:rPr>
          <w:rFonts w:ascii="Times New Roman" w:hAnsi="Times New Roman" w:cs="Times New Roman"/>
          <w:lang w:val="en-US"/>
        </w:rPr>
        <w:t xml:space="preserve"> assess</w:t>
      </w:r>
      <w:r>
        <w:rPr>
          <w:rFonts w:ascii="Times New Roman" w:hAnsi="Times New Roman" w:cs="Times New Roman"/>
          <w:lang w:val="en-US"/>
        </w:rPr>
        <w:t>ing</w:t>
      </w:r>
      <w:r w:rsidRPr="00D116FF">
        <w:rPr>
          <w:rFonts w:ascii="Times New Roman" w:hAnsi="Times New Roman" w:cs="Times New Roman"/>
          <w:lang w:val="en-US"/>
        </w:rPr>
        <w:t xml:space="preserve"> the compatibility of certain transparency theories with </w:t>
      </w:r>
      <w:r>
        <w:rPr>
          <w:rFonts w:ascii="Times New Roman" w:hAnsi="Times New Roman" w:cs="Times New Roman"/>
          <w:lang w:val="en-US"/>
        </w:rPr>
        <w:t>these other theories</w:t>
      </w:r>
      <w:r w:rsidRPr="00D116FF">
        <w:rPr>
          <w:rFonts w:ascii="Times New Roman" w:hAnsi="Times New Roman" w:cs="Times New Roman"/>
          <w:lang w:val="en-US"/>
        </w:rPr>
        <w:t>. Fricke’s comparisons are not exhaustive, but they are instructive: they promise insight into various ways by which we might pair transparency theories with theories of other kinds, perhaps even theories that have been seen as incompatible</w:t>
      </w:r>
      <w:r>
        <w:rPr>
          <w:rFonts w:ascii="Times New Roman" w:hAnsi="Times New Roman" w:cs="Times New Roman"/>
          <w:lang w:val="en-US"/>
        </w:rPr>
        <w:t xml:space="preserve"> with them</w:t>
      </w:r>
      <w:r w:rsidRPr="00D116FF">
        <w:rPr>
          <w:rFonts w:ascii="Times New Roman" w:hAnsi="Times New Roman" w:cs="Times New Roman"/>
          <w:lang w:val="en-US"/>
        </w:rPr>
        <w:t xml:space="preserve"> (such as certain versions of ‘constitutivism’).</w:t>
      </w:r>
      <w:r>
        <w:rPr>
          <w:rStyle w:val="EndnoteReference"/>
          <w:rFonts w:ascii="Times New Roman" w:hAnsi="Times New Roman" w:cs="Times New Roman"/>
          <w:lang w:val="en-US"/>
        </w:rPr>
        <w:endnoteReference w:id="9"/>
      </w:r>
      <w:r w:rsidRPr="00D116FF">
        <w:rPr>
          <w:rFonts w:ascii="Times New Roman" w:hAnsi="Times New Roman" w:cs="Times New Roman"/>
          <w:lang w:val="en-US"/>
        </w:rPr>
        <w:t xml:space="preserve"> </w:t>
      </w:r>
      <w:r w:rsidR="00030246" w:rsidRPr="00D116FF">
        <w:rPr>
          <w:rFonts w:ascii="Times New Roman" w:hAnsi="Times New Roman" w:cs="Times New Roman"/>
          <w:lang w:val="en-US"/>
        </w:rPr>
        <w:t>Fricke’s paper thus raises the possibility of a kind of pluralism about self-knowledge</w:t>
      </w:r>
      <w:r w:rsidR="0099147D">
        <w:rPr>
          <w:rFonts w:ascii="Times New Roman" w:hAnsi="Times New Roman" w:cs="Times New Roman"/>
          <w:lang w:val="en-US"/>
        </w:rPr>
        <w:t xml:space="preserve"> where we </w:t>
      </w:r>
      <w:r w:rsidR="009F6118" w:rsidRPr="00A93530">
        <w:rPr>
          <w:rFonts w:ascii="Times New Roman" w:hAnsi="Times New Roman" w:cs="Times New Roman"/>
          <w:lang w:val="en-US"/>
        </w:rPr>
        <w:t xml:space="preserve">accept multiple theories of self-knowledge simultaneously. It also raises the possibility of a kind of hybridism, </w:t>
      </w:r>
      <w:r w:rsidR="00030246" w:rsidRPr="00D116FF">
        <w:rPr>
          <w:rFonts w:ascii="Times New Roman" w:hAnsi="Times New Roman" w:cs="Times New Roman"/>
          <w:lang w:val="en-US"/>
        </w:rPr>
        <w:t>whereby different accounts fill in each other’s gaps</w:t>
      </w:r>
      <w:r w:rsidR="009F6118" w:rsidRPr="00A93530">
        <w:rPr>
          <w:rFonts w:ascii="Times New Roman" w:hAnsi="Times New Roman" w:cs="Times New Roman"/>
          <w:lang w:val="en-US"/>
        </w:rPr>
        <w:t xml:space="preserve"> </w:t>
      </w:r>
      <w:r w:rsidR="00C45A33">
        <w:rPr>
          <w:rFonts w:ascii="Times New Roman" w:hAnsi="Times New Roman" w:cs="Times New Roman"/>
          <w:lang w:val="en-US"/>
        </w:rPr>
        <w:t xml:space="preserve">and hence provide us with </w:t>
      </w:r>
      <w:r w:rsidR="002047D7">
        <w:rPr>
          <w:rFonts w:ascii="Times New Roman" w:hAnsi="Times New Roman" w:cs="Times New Roman"/>
          <w:lang w:val="en-US"/>
        </w:rPr>
        <w:t>a</w:t>
      </w:r>
      <w:r w:rsidR="00C45A33">
        <w:rPr>
          <w:rFonts w:ascii="Times New Roman" w:hAnsi="Times New Roman" w:cs="Times New Roman"/>
          <w:lang w:val="en-US"/>
        </w:rPr>
        <w:t xml:space="preserve"> larger</w:t>
      </w:r>
      <w:r w:rsidR="002047D7">
        <w:rPr>
          <w:rFonts w:ascii="Times New Roman" w:hAnsi="Times New Roman" w:cs="Times New Roman"/>
          <w:lang w:val="en-US"/>
        </w:rPr>
        <w:t>, multi-part</w:t>
      </w:r>
      <w:r w:rsidR="00C45A33">
        <w:rPr>
          <w:rFonts w:ascii="Times New Roman" w:hAnsi="Times New Roman" w:cs="Times New Roman"/>
          <w:lang w:val="en-US"/>
        </w:rPr>
        <w:t xml:space="preserve"> theory</w:t>
      </w:r>
      <w:r w:rsidR="002B6FE4">
        <w:rPr>
          <w:rFonts w:ascii="Times New Roman" w:hAnsi="Times New Roman" w:cs="Times New Roman"/>
          <w:lang w:val="en-US"/>
        </w:rPr>
        <w:t xml:space="preserve"> of self-knowledge</w:t>
      </w:r>
      <w:r w:rsidR="009F6118" w:rsidRPr="00A93530">
        <w:rPr>
          <w:rFonts w:ascii="Times New Roman" w:hAnsi="Times New Roman" w:cs="Times New Roman"/>
          <w:lang w:val="en-US"/>
        </w:rPr>
        <w:t>.</w:t>
      </w:r>
    </w:p>
    <w:p w14:paraId="6E3D0924" w14:textId="77777777" w:rsidR="00030246" w:rsidRPr="00A93530" w:rsidRDefault="00030246" w:rsidP="00980F94">
      <w:pPr>
        <w:rPr>
          <w:rFonts w:ascii="Times New Roman" w:hAnsi="Times New Roman" w:cs="Times New Roman"/>
          <w:lang w:val="en-US"/>
        </w:rPr>
      </w:pPr>
    </w:p>
    <w:p w14:paraId="245A5F0E" w14:textId="1A8857A0" w:rsidR="00DA6A4F" w:rsidRPr="00A93530" w:rsidRDefault="00AC71C5" w:rsidP="00DA6A4F">
      <w:pPr>
        <w:rPr>
          <w:rFonts w:ascii="Times New Roman" w:hAnsi="Times New Roman" w:cs="Times New Roman"/>
          <w:lang w:val="en-US"/>
        </w:rPr>
      </w:pPr>
      <w:r>
        <w:rPr>
          <w:rFonts w:ascii="Times New Roman" w:hAnsi="Times New Roman" w:cs="Times New Roman"/>
          <w:lang w:val="en-US"/>
        </w:rPr>
        <w:t>I</w:t>
      </w:r>
      <w:r w:rsidR="00DA6A4F" w:rsidRPr="00A93530">
        <w:rPr>
          <w:rFonts w:ascii="Times New Roman" w:hAnsi="Times New Roman" w:cs="Times New Roman"/>
          <w:lang w:val="en-US"/>
        </w:rPr>
        <w:t>n</w:t>
      </w:r>
      <w:r w:rsidR="00FA4ED6" w:rsidRPr="00A93530">
        <w:rPr>
          <w:rFonts w:ascii="Times New Roman" w:hAnsi="Times New Roman" w:cs="Times New Roman"/>
          <w:lang w:val="en-US"/>
        </w:rPr>
        <w:t xml:space="preserve"> the</w:t>
      </w:r>
      <w:r w:rsidR="00DA6A4F" w:rsidRPr="00A93530">
        <w:rPr>
          <w:rFonts w:ascii="Times New Roman" w:hAnsi="Times New Roman" w:cs="Times New Roman"/>
          <w:lang w:val="en-US"/>
        </w:rPr>
        <w:t xml:space="preserve"> </w:t>
      </w:r>
      <w:r w:rsidR="009E3497">
        <w:rPr>
          <w:rFonts w:ascii="Times New Roman" w:hAnsi="Times New Roman" w:cs="Times New Roman"/>
          <w:lang w:val="en-US"/>
        </w:rPr>
        <w:t xml:space="preserve">fourth </w:t>
      </w:r>
      <w:r w:rsidR="00FA4ED6" w:rsidRPr="00A93530">
        <w:rPr>
          <w:rFonts w:ascii="Times New Roman" w:hAnsi="Times New Roman" w:cs="Times New Roman"/>
          <w:lang w:val="en-US"/>
        </w:rPr>
        <w:t xml:space="preserve">chapter of </w:t>
      </w:r>
      <w:r w:rsidR="003910DC">
        <w:rPr>
          <w:rFonts w:ascii="Times New Roman" w:hAnsi="Times New Roman" w:cs="Times New Roman"/>
          <w:lang w:val="en-US"/>
        </w:rPr>
        <w:t>this</w:t>
      </w:r>
      <w:r w:rsidR="00FA4ED6" w:rsidRPr="00A93530">
        <w:rPr>
          <w:rFonts w:ascii="Times New Roman" w:hAnsi="Times New Roman" w:cs="Times New Roman"/>
          <w:lang w:val="en-US"/>
        </w:rPr>
        <w:t xml:space="preserve"> volume, </w:t>
      </w:r>
      <w:r w:rsidR="008C08C3">
        <w:rPr>
          <w:rFonts w:ascii="Times New Roman" w:hAnsi="Times New Roman" w:cs="Times New Roman"/>
          <w:lang w:val="en-US"/>
        </w:rPr>
        <w:t>“</w:t>
      </w:r>
      <w:r w:rsidR="00DA6A4F" w:rsidRPr="00A93530">
        <w:rPr>
          <w:rFonts w:ascii="Times New Roman" w:hAnsi="Times New Roman" w:cs="Times New Roman"/>
          <w:lang w:val="en-US"/>
        </w:rPr>
        <w:t>Evans on Self-Knowledge</w:t>
      </w:r>
      <w:r w:rsidR="008C08C3">
        <w:rPr>
          <w:rFonts w:ascii="Times New Roman" w:hAnsi="Times New Roman" w:cs="Times New Roman"/>
          <w:lang w:val="en-US"/>
        </w:rPr>
        <w:t>”</w:t>
      </w:r>
      <w:r w:rsidR="00DA6A4F" w:rsidRPr="00A93530">
        <w:rPr>
          <w:rFonts w:ascii="Times New Roman" w:hAnsi="Times New Roman" w:cs="Times New Roman"/>
          <w:lang w:val="en-US"/>
        </w:rPr>
        <w:t xml:space="preserve">, Quassim Cassam </w:t>
      </w:r>
      <w:r w:rsidR="00867D44" w:rsidRPr="00A93530">
        <w:rPr>
          <w:rFonts w:ascii="Times New Roman" w:hAnsi="Times New Roman" w:cs="Times New Roman"/>
          <w:lang w:val="en-US"/>
        </w:rPr>
        <w:t>digs down into the details</w:t>
      </w:r>
      <w:r>
        <w:rPr>
          <w:rFonts w:ascii="Times New Roman" w:hAnsi="Times New Roman" w:cs="Times New Roman"/>
          <w:lang w:val="en-US"/>
        </w:rPr>
        <w:t xml:space="preserve"> of Evans’ </w:t>
      </w:r>
      <w:r w:rsidR="00CE443E">
        <w:rPr>
          <w:rFonts w:ascii="Times New Roman" w:hAnsi="Times New Roman" w:cs="Times New Roman"/>
          <w:lang w:val="en-US"/>
        </w:rPr>
        <w:t>famous passage</w:t>
      </w:r>
      <w:r w:rsidR="00DA6A4F" w:rsidRPr="00A93530">
        <w:rPr>
          <w:rFonts w:ascii="Times New Roman" w:hAnsi="Times New Roman" w:cs="Times New Roman"/>
          <w:lang w:val="en-US"/>
        </w:rPr>
        <w:t>. His article</w:t>
      </w:r>
      <w:r w:rsidR="00213170">
        <w:rPr>
          <w:rFonts w:ascii="Times New Roman" w:hAnsi="Times New Roman" w:cs="Times New Roman"/>
          <w:lang w:val="en-US"/>
        </w:rPr>
        <w:t xml:space="preserve"> </w:t>
      </w:r>
      <w:r w:rsidR="00DA6A4F" w:rsidRPr="00A93530">
        <w:rPr>
          <w:rFonts w:ascii="Times New Roman" w:hAnsi="Times New Roman" w:cs="Times New Roman"/>
          <w:lang w:val="en-US"/>
        </w:rPr>
        <w:t>has two main aims. The first is to determine what Evans’ account is trying to accomplish</w:t>
      </w:r>
      <w:r w:rsidR="001933CF">
        <w:rPr>
          <w:rFonts w:ascii="Times New Roman" w:hAnsi="Times New Roman" w:cs="Times New Roman"/>
          <w:lang w:val="en-US"/>
        </w:rPr>
        <w:t xml:space="preserve">: </w:t>
      </w:r>
      <w:r w:rsidR="00DA6A4F" w:rsidRPr="00A93530">
        <w:rPr>
          <w:rFonts w:ascii="Times New Roman" w:hAnsi="Times New Roman" w:cs="Times New Roman"/>
          <w:lang w:val="en-US"/>
        </w:rPr>
        <w:t>does Evans take himself to have articulated a necessary route to self-knowledge, or one of</w:t>
      </w:r>
      <w:r w:rsidR="00206EC0" w:rsidRPr="00A93530">
        <w:rPr>
          <w:rFonts w:ascii="Times New Roman" w:hAnsi="Times New Roman" w:cs="Times New Roman"/>
          <w:lang w:val="en-US"/>
        </w:rPr>
        <w:t xml:space="preserve"> multiple</w:t>
      </w:r>
      <w:r w:rsidR="00DA6A4F" w:rsidRPr="00A93530">
        <w:rPr>
          <w:rFonts w:ascii="Times New Roman" w:hAnsi="Times New Roman" w:cs="Times New Roman"/>
          <w:lang w:val="en-US"/>
        </w:rPr>
        <w:t xml:space="preserve"> possible routes? Cassam’s answer is </w:t>
      </w:r>
      <w:r w:rsidR="00213170">
        <w:rPr>
          <w:rFonts w:ascii="Times New Roman" w:hAnsi="Times New Roman" w:cs="Times New Roman"/>
          <w:lang w:val="en-US"/>
        </w:rPr>
        <w:t>the latter</w:t>
      </w:r>
      <w:r w:rsidR="00DA6A4F" w:rsidRPr="00A93530">
        <w:rPr>
          <w:rFonts w:ascii="Times New Roman" w:hAnsi="Times New Roman" w:cs="Times New Roman"/>
          <w:lang w:val="en-US"/>
        </w:rPr>
        <w:t xml:space="preserve">. </w:t>
      </w:r>
      <w:r w:rsidR="0030733D">
        <w:rPr>
          <w:rFonts w:ascii="Times New Roman" w:hAnsi="Times New Roman" w:cs="Times New Roman"/>
          <w:lang w:val="en-US"/>
        </w:rPr>
        <w:t>He</w:t>
      </w:r>
      <w:r w:rsidR="00242228" w:rsidRPr="00A93530">
        <w:rPr>
          <w:rFonts w:ascii="Times New Roman" w:hAnsi="Times New Roman" w:cs="Times New Roman"/>
          <w:lang w:val="en-US"/>
        </w:rPr>
        <w:t xml:space="preserve"> then addresses himself to the question</w:t>
      </w:r>
      <w:r w:rsidR="00DA6A4F" w:rsidRPr="00A93530">
        <w:rPr>
          <w:rFonts w:ascii="Times New Roman" w:hAnsi="Times New Roman" w:cs="Times New Roman"/>
          <w:lang w:val="en-US"/>
        </w:rPr>
        <w:t xml:space="preserve"> of how </w:t>
      </w:r>
      <w:r w:rsidR="00DA6A4F" w:rsidRPr="00A93530">
        <w:rPr>
          <w:rFonts w:ascii="Times New Roman" w:hAnsi="Times New Roman" w:cs="Times New Roman"/>
          <w:i/>
          <w:lang w:val="en-US"/>
        </w:rPr>
        <w:t xml:space="preserve">direct </w:t>
      </w:r>
      <w:r w:rsidR="00DA6A4F" w:rsidRPr="00A93530">
        <w:rPr>
          <w:rFonts w:ascii="Times New Roman" w:hAnsi="Times New Roman" w:cs="Times New Roman"/>
          <w:lang w:val="en-US"/>
        </w:rPr>
        <w:t xml:space="preserve">a path to self-knowledge the transparency method is. </w:t>
      </w:r>
      <w:r w:rsidR="00242228" w:rsidRPr="00A93530">
        <w:rPr>
          <w:rFonts w:ascii="Times New Roman" w:hAnsi="Times New Roman" w:cs="Times New Roman"/>
          <w:lang w:val="en-US"/>
        </w:rPr>
        <w:t xml:space="preserve">An overwhelming number of philosophers regard self-knowledge as normally </w:t>
      </w:r>
      <w:r w:rsidR="00242228" w:rsidRPr="00A93530">
        <w:rPr>
          <w:rFonts w:ascii="Times New Roman" w:hAnsi="Times New Roman" w:cs="Times New Roman"/>
          <w:i/>
          <w:iCs/>
          <w:lang w:val="en-US"/>
        </w:rPr>
        <w:t>immediate</w:t>
      </w:r>
      <w:r w:rsidR="00242228" w:rsidRPr="00A93530">
        <w:rPr>
          <w:rFonts w:ascii="Times New Roman" w:hAnsi="Times New Roman" w:cs="Times New Roman"/>
          <w:lang w:val="en-US"/>
        </w:rPr>
        <w:t>, in either epistemic or psychological senses (or both).</w:t>
      </w:r>
      <w:r w:rsidR="00DA6A4F" w:rsidRPr="00A93530">
        <w:rPr>
          <w:rFonts w:ascii="Times New Roman" w:hAnsi="Times New Roman" w:cs="Times New Roman"/>
          <w:lang w:val="en-US"/>
        </w:rPr>
        <w:t xml:space="preserve"> </w:t>
      </w:r>
      <w:r w:rsidR="00242228" w:rsidRPr="00A93530">
        <w:rPr>
          <w:rFonts w:ascii="Times New Roman" w:hAnsi="Times New Roman" w:cs="Times New Roman"/>
          <w:lang w:val="en-US"/>
        </w:rPr>
        <w:t>This sets out self-knowledge as frequently distinct from</w:t>
      </w:r>
      <w:r w:rsidR="00DA6A4F" w:rsidRPr="00A93530">
        <w:rPr>
          <w:rFonts w:ascii="Times New Roman" w:hAnsi="Times New Roman" w:cs="Times New Roman"/>
          <w:lang w:val="en-US"/>
        </w:rPr>
        <w:t xml:space="preserve"> knowledge o</w:t>
      </w:r>
      <w:r w:rsidR="00242228" w:rsidRPr="00A93530">
        <w:rPr>
          <w:rFonts w:ascii="Times New Roman" w:hAnsi="Times New Roman" w:cs="Times New Roman"/>
          <w:lang w:val="en-US"/>
        </w:rPr>
        <w:t>f</w:t>
      </w:r>
      <w:r w:rsidR="00DA6A4F" w:rsidRPr="00A93530">
        <w:rPr>
          <w:rFonts w:ascii="Times New Roman" w:hAnsi="Times New Roman" w:cs="Times New Roman"/>
          <w:lang w:val="en-US"/>
        </w:rPr>
        <w:t xml:space="preserve"> other minds</w:t>
      </w:r>
      <w:r w:rsidR="00242228" w:rsidRPr="00A93530">
        <w:rPr>
          <w:rFonts w:ascii="Times New Roman" w:hAnsi="Times New Roman" w:cs="Times New Roman"/>
          <w:lang w:val="en-US"/>
        </w:rPr>
        <w:t xml:space="preserve">, or knowledge of the external world, which is typically regarded as mediated by testimony, inference, or observation. </w:t>
      </w:r>
      <w:r w:rsidR="00DA6A4F" w:rsidRPr="00A93530">
        <w:rPr>
          <w:rFonts w:ascii="Times New Roman" w:hAnsi="Times New Roman" w:cs="Times New Roman"/>
          <w:lang w:val="en-US"/>
        </w:rPr>
        <w:t xml:space="preserve">Cassam argues that the transparency </w:t>
      </w:r>
      <w:r w:rsidR="00ED059B">
        <w:rPr>
          <w:rFonts w:ascii="Times New Roman" w:hAnsi="Times New Roman" w:cs="Times New Roman"/>
          <w:lang w:val="en-US"/>
        </w:rPr>
        <w:t>method</w:t>
      </w:r>
      <w:r w:rsidR="00696BBD" w:rsidRPr="00A93530">
        <w:rPr>
          <w:rFonts w:ascii="Times New Roman" w:hAnsi="Times New Roman" w:cs="Times New Roman"/>
          <w:lang w:val="en-US"/>
        </w:rPr>
        <w:t>, properly understood, does not lead to a picture of immediate self-knowledge</w:t>
      </w:r>
      <w:r w:rsidR="007820AD" w:rsidRPr="00A93530">
        <w:rPr>
          <w:rFonts w:ascii="Times New Roman" w:hAnsi="Times New Roman" w:cs="Times New Roman"/>
          <w:lang w:val="en-US"/>
        </w:rPr>
        <w:t xml:space="preserve"> in either a psychological or </w:t>
      </w:r>
      <w:r w:rsidR="007820AD" w:rsidRPr="00A93530">
        <w:rPr>
          <w:rFonts w:ascii="Times New Roman" w:hAnsi="Times New Roman" w:cs="Times New Roman"/>
          <w:lang w:val="en-US"/>
        </w:rPr>
        <w:lastRenderedPageBreak/>
        <w:t>epistemological sense of ‘immediate’,</w:t>
      </w:r>
      <w:r w:rsidR="00696BBD" w:rsidRPr="00A93530">
        <w:rPr>
          <w:rFonts w:ascii="Times New Roman" w:hAnsi="Times New Roman" w:cs="Times New Roman"/>
          <w:lang w:val="en-US"/>
        </w:rPr>
        <w:t xml:space="preserve"> and hence</w:t>
      </w:r>
      <w:r w:rsidR="00DA6A4F" w:rsidRPr="00A93530">
        <w:rPr>
          <w:rFonts w:ascii="Times New Roman" w:hAnsi="Times New Roman" w:cs="Times New Roman"/>
          <w:lang w:val="en-US"/>
        </w:rPr>
        <w:t xml:space="preserve"> </w:t>
      </w:r>
      <w:r w:rsidR="006077FA" w:rsidRPr="00A93530">
        <w:rPr>
          <w:rFonts w:ascii="Times New Roman" w:hAnsi="Times New Roman" w:cs="Times New Roman"/>
          <w:lang w:val="en-US"/>
        </w:rPr>
        <w:t xml:space="preserve">brings </w:t>
      </w:r>
      <w:r w:rsidR="00DA6A4F" w:rsidRPr="00A93530">
        <w:rPr>
          <w:rFonts w:ascii="Times New Roman" w:hAnsi="Times New Roman" w:cs="Times New Roman"/>
          <w:lang w:val="en-US"/>
        </w:rPr>
        <w:t>into doubt the idea that</w:t>
      </w:r>
      <w:r w:rsidR="009E46F2" w:rsidRPr="00A93530">
        <w:rPr>
          <w:rFonts w:ascii="Times New Roman" w:hAnsi="Times New Roman" w:cs="Times New Roman"/>
          <w:lang w:val="en-US"/>
        </w:rPr>
        <w:t xml:space="preserve"> the</w:t>
      </w:r>
      <w:r w:rsidR="00C3610C" w:rsidRPr="00A93530">
        <w:rPr>
          <w:rFonts w:ascii="Times New Roman" w:hAnsi="Times New Roman" w:cs="Times New Roman"/>
          <w:lang w:val="en-US"/>
        </w:rPr>
        <w:t xml:space="preserve"> </w:t>
      </w:r>
      <w:r w:rsidR="00DA6A4F" w:rsidRPr="00A93530">
        <w:rPr>
          <w:rFonts w:ascii="Times New Roman" w:hAnsi="Times New Roman" w:cs="Times New Roman"/>
          <w:lang w:val="en-US"/>
        </w:rPr>
        <w:t xml:space="preserve">knowledge </w:t>
      </w:r>
      <w:r w:rsidR="009E46F2" w:rsidRPr="00A93530">
        <w:rPr>
          <w:rFonts w:ascii="Times New Roman" w:hAnsi="Times New Roman" w:cs="Times New Roman"/>
          <w:lang w:val="en-US"/>
        </w:rPr>
        <w:t xml:space="preserve">we have </w:t>
      </w:r>
      <w:r w:rsidR="00DA6A4F" w:rsidRPr="00A93530">
        <w:rPr>
          <w:rFonts w:ascii="Times New Roman" w:hAnsi="Times New Roman" w:cs="Times New Roman"/>
          <w:lang w:val="en-US"/>
        </w:rPr>
        <w:t xml:space="preserve">of our own minds is fundamentally different from </w:t>
      </w:r>
      <w:r w:rsidR="009E46F2" w:rsidRPr="00A93530">
        <w:rPr>
          <w:rFonts w:ascii="Times New Roman" w:hAnsi="Times New Roman" w:cs="Times New Roman"/>
          <w:lang w:val="en-US"/>
        </w:rPr>
        <w:t xml:space="preserve">the </w:t>
      </w:r>
      <w:r w:rsidR="00DA6A4F" w:rsidRPr="00A93530">
        <w:rPr>
          <w:rFonts w:ascii="Times New Roman" w:hAnsi="Times New Roman" w:cs="Times New Roman"/>
          <w:lang w:val="en-US"/>
        </w:rPr>
        <w:t xml:space="preserve">knowledge </w:t>
      </w:r>
      <w:r w:rsidR="009E46F2" w:rsidRPr="00A93530">
        <w:rPr>
          <w:rFonts w:ascii="Times New Roman" w:hAnsi="Times New Roman" w:cs="Times New Roman"/>
          <w:lang w:val="en-US"/>
        </w:rPr>
        <w:t xml:space="preserve">we have </w:t>
      </w:r>
      <w:r w:rsidR="00DA6A4F" w:rsidRPr="00A93530">
        <w:rPr>
          <w:rFonts w:ascii="Times New Roman" w:hAnsi="Times New Roman" w:cs="Times New Roman"/>
          <w:lang w:val="en-US"/>
        </w:rPr>
        <w:t xml:space="preserve">of </w:t>
      </w:r>
      <w:r w:rsidR="009E46F2" w:rsidRPr="00A93530">
        <w:rPr>
          <w:rFonts w:ascii="Times New Roman" w:hAnsi="Times New Roman" w:cs="Times New Roman"/>
          <w:lang w:val="en-US"/>
        </w:rPr>
        <w:t xml:space="preserve">the mind of </w:t>
      </w:r>
      <w:r w:rsidR="00DA6A4F" w:rsidRPr="00A93530">
        <w:rPr>
          <w:rFonts w:ascii="Times New Roman" w:hAnsi="Times New Roman" w:cs="Times New Roman"/>
          <w:lang w:val="en-US"/>
        </w:rPr>
        <w:t>othe</w:t>
      </w:r>
      <w:r w:rsidR="00EC6A8B" w:rsidRPr="00A93530">
        <w:rPr>
          <w:rFonts w:ascii="Times New Roman" w:hAnsi="Times New Roman" w:cs="Times New Roman"/>
          <w:lang w:val="en-US"/>
        </w:rPr>
        <w:t>rs</w:t>
      </w:r>
      <w:r w:rsidR="00DA6A4F" w:rsidRPr="00A93530">
        <w:rPr>
          <w:rFonts w:ascii="Times New Roman" w:hAnsi="Times New Roman" w:cs="Times New Roman"/>
          <w:lang w:val="en-US"/>
        </w:rPr>
        <w:t xml:space="preserve">. </w:t>
      </w:r>
      <w:r w:rsidR="007C16BE" w:rsidRPr="00A93530">
        <w:rPr>
          <w:rFonts w:ascii="Times New Roman" w:hAnsi="Times New Roman" w:cs="Times New Roman"/>
          <w:lang w:val="en-US"/>
        </w:rPr>
        <w:t>We regard this paper as an important divergence from orthodox treatments of transparency theories in the literature.</w:t>
      </w:r>
    </w:p>
    <w:p w14:paraId="490CB484" w14:textId="77777777" w:rsidR="00DA6A4F" w:rsidRPr="00A93530" w:rsidRDefault="00DA6A4F" w:rsidP="00DA6A4F">
      <w:pPr>
        <w:rPr>
          <w:rFonts w:ascii="Times New Roman" w:hAnsi="Times New Roman" w:cs="Times New Roman"/>
          <w:lang w:val="en-US"/>
        </w:rPr>
      </w:pPr>
    </w:p>
    <w:p w14:paraId="7416B5BC" w14:textId="0C4B27AE" w:rsidR="00636A1B" w:rsidRPr="00A93530" w:rsidRDefault="00E24934" w:rsidP="00980F94">
      <w:pPr>
        <w:rPr>
          <w:rFonts w:ascii="Times New Roman" w:hAnsi="Times New Roman" w:cs="Times New Roman"/>
          <w:bCs/>
          <w:lang w:val="en-US"/>
        </w:rPr>
      </w:pPr>
      <w:r w:rsidRPr="00A93530">
        <w:rPr>
          <w:rFonts w:ascii="Times New Roman" w:hAnsi="Times New Roman" w:cs="Times New Roman"/>
          <w:lang w:val="en-US"/>
        </w:rPr>
        <w:t xml:space="preserve">According to Evans’ famous passage, </w:t>
      </w:r>
      <w:r w:rsidR="005370C0" w:rsidRPr="00A93530">
        <w:rPr>
          <w:rFonts w:ascii="Times New Roman" w:hAnsi="Times New Roman" w:cs="Times New Roman"/>
          <w:lang w:val="en-US"/>
        </w:rPr>
        <w:t xml:space="preserve">if a </w:t>
      </w:r>
      <w:r w:rsidR="005370C0" w:rsidRPr="00A93530">
        <w:rPr>
          <w:rFonts w:ascii="Times New Roman" w:hAnsi="Times New Roman" w:cs="Times New Roman"/>
          <w:bCs/>
          <w:lang w:val="en-US"/>
        </w:rPr>
        <w:t>“</w:t>
      </w:r>
      <w:r w:rsidRPr="00A93530">
        <w:rPr>
          <w:rFonts w:ascii="Times New Roman" w:hAnsi="Times New Roman" w:cs="Times New Roman"/>
          <w:bCs/>
          <w:i/>
          <w:lang w:val="en-US"/>
        </w:rPr>
        <w:t xml:space="preserve">judging </w:t>
      </w:r>
      <w:r w:rsidRPr="00A93530">
        <w:rPr>
          <w:rFonts w:ascii="Times New Roman" w:hAnsi="Times New Roman" w:cs="Times New Roman"/>
          <w:bCs/>
          <w:lang w:val="en-US"/>
        </w:rPr>
        <w:t>subject</w:t>
      </w:r>
      <w:r w:rsidR="005370C0" w:rsidRPr="00A93530">
        <w:rPr>
          <w:rFonts w:ascii="Times New Roman" w:hAnsi="Times New Roman" w:cs="Times New Roman"/>
          <w:bCs/>
          <w:lang w:val="en-US"/>
        </w:rPr>
        <w:t xml:space="preserve">” </w:t>
      </w:r>
      <w:r w:rsidR="00E64CFE" w:rsidRPr="00A93530">
        <w:rPr>
          <w:rFonts w:ascii="Times New Roman" w:hAnsi="Times New Roman" w:cs="Times New Roman"/>
          <w:bCs/>
          <w:lang w:val="en-US"/>
        </w:rPr>
        <w:t>answers</w:t>
      </w:r>
      <w:r w:rsidR="005370C0" w:rsidRPr="00A93530">
        <w:rPr>
          <w:rFonts w:ascii="Times New Roman" w:hAnsi="Times New Roman" w:cs="Times New Roman"/>
          <w:bCs/>
          <w:lang w:val="en-US"/>
        </w:rPr>
        <w:t xml:space="preserve"> the question whether </w:t>
      </w:r>
      <w:r w:rsidR="005370C0" w:rsidRPr="009B28BF">
        <w:rPr>
          <w:rFonts w:ascii="Times New Roman" w:hAnsi="Times New Roman" w:cs="Times New Roman"/>
          <w:bCs/>
          <w:i/>
          <w:lang w:val="en-US"/>
        </w:rPr>
        <w:t>P</w:t>
      </w:r>
      <w:r w:rsidR="005370C0" w:rsidRPr="00A93530">
        <w:rPr>
          <w:rFonts w:ascii="Times New Roman" w:hAnsi="Times New Roman" w:cs="Times New Roman"/>
          <w:bCs/>
          <w:lang w:val="en-US"/>
        </w:rPr>
        <w:t xml:space="preserve"> (i.e.</w:t>
      </w:r>
      <w:r w:rsidR="007F7EBB">
        <w:rPr>
          <w:rFonts w:ascii="Times New Roman" w:hAnsi="Times New Roman" w:cs="Times New Roman"/>
          <w:bCs/>
          <w:lang w:val="en-US"/>
        </w:rPr>
        <w:t>,</w:t>
      </w:r>
      <w:r w:rsidR="005370C0" w:rsidRPr="00A93530">
        <w:rPr>
          <w:rFonts w:ascii="Times New Roman" w:hAnsi="Times New Roman" w:cs="Times New Roman"/>
          <w:bCs/>
          <w:lang w:val="en-US"/>
        </w:rPr>
        <w:t xml:space="preserve"> by judging that </w:t>
      </w:r>
      <w:r w:rsidR="005370C0" w:rsidRPr="009B28BF">
        <w:rPr>
          <w:rFonts w:ascii="Times New Roman" w:hAnsi="Times New Roman" w:cs="Times New Roman"/>
          <w:bCs/>
          <w:i/>
          <w:lang w:val="en-US"/>
        </w:rPr>
        <w:t>P</w:t>
      </w:r>
      <w:r w:rsidR="005370C0" w:rsidRPr="00A93530">
        <w:rPr>
          <w:rFonts w:ascii="Times New Roman" w:hAnsi="Times New Roman" w:cs="Times New Roman"/>
          <w:bCs/>
          <w:lang w:val="en-US"/>
        </w:rPr>
        <w:t xml:space="preserve"> is true), “then</w:t>
      </w:r>
      <w:r w:rsidRPr="00A93530">
        <w:rPr>
          <w:rFonts w:ascii="Times New Roman" w:hAnsi="Times New Roman" w:cs="Times New Roman"/>
          <w:bCs/>
          <w:lang w:val="en-US"/>
        </w:rPr>
        <w:t xml:space="preserve"> necessarily he will gain knowledge of one of his own mental states”</w:t>
      </w:r>
      <w:r w:rsidR="005370C0" w:rsidRPr="00A93530">
        <w:rPr>
          <w:rFonts w:ascii="Times New Roman" w:hAnsi="Times New Roman" w:cs="Times New Roman"/>
          <w:bCs/>
          <w:lang w:val="en-US"/>
        </w:rPr>
        <w:t xml:space="preserve">. </w:t>
      </w:r>
      <w:r w:rsidRPr="00A93530">
        <w:rPr>
          <w:rFonts w:ascii="Times New Roman" w:hAnsi="Times New Roman" w:cs="Times New Roman"/>
          <w:bCs/>
          <w:lang w:val="en-US"/>
        </w:rPr>
        <w:t xml:space="preserve"> </w:t>
      </w:r>
      <w:r w:rsidR="00526B53" w:rsidRPr="00A93530">
        <w:rPr>
          <w:rFonts w:ascii="Times New Roman" w:hAnsi="Times New Roman" w:cs="Times New Roman"/>
          <w:lang w:val="en-US"/>
        </w:rPr>
        <w:t>A lot of work in the self-knowledge literature has focus</w:t>
      </w:r>
      <w:r w:rsidR="00703227" w:rsidRPr="00A93530">
        <w:rPr>
          <w:rFonts w:ascii="Times New Roman" w:hAnsi="Times New Roman" w:cs="Times New Roman"/>
          <w:lang w:val="en-US"/>
        </w:rPr>
        <w:t>ed</w:t>
      </w:r>
      <w:r w:rsidR="00526B53" w:rsidRPr="00A93530">
        <w:rPr>
          <w:rFonts w:ascii="Times New Roman" w:hAnsi="Times New Roman" w:cs="Times New Roman"/>
          <w:lang w:val="en-US"/>
        </w:rPr>
        <w:t xml:space="preserve"> on </w:t>
      </w:r>
      <w:r w:rsidR="00FF3826" w:rsidRPr="00A93530">
        <w:rPr>
          <w:rFonts w:ascii="Times New Roman" w:hAnsi="Times New Roman" w:cs="Times New Roman"/>
          <w:lang w:val="en-US"/>
        </w:rPr>
        <w:t>how</w:t>
      </w:r>
      <w:r w:rsidR="00526B53" w:rsidRPr="00A93530">
        <w:rPr>
          <w:rFonts w:ascii="Times New Roman" w:hAnsi="Times New Roman" w:cs="Times New Roman"/>
          <w:lang w:val="en-US"/>
        </w:rPr>
        <w:t xml:space="preserve"> </w:t>
      </w:r>
      <w:r w:rsidR="00675835" w:rsidRPr="00A93530">
        <w:rPr>
          <w:rFonts w:ascii="Times New Roman" w:hAnsi="Times New Roman" w:cs="Times New Roman"/>
          <w:lang w:val="en-US"/>
        </w:rPr>
        <w:t xml:space="preserve">following this </w:t>
      </w:r>
      <w:r w:rsidR="00D07C56">
        <w:rPr>
          <w:rFonts w:ascii="Times New Roman" w:hAnsi="Times New Roman" w:cs="Times New Roman"/>
          <w:lang w:val="en-US"/>
        </w:rPr>
        <w:t>method</w:t>
      </w:r>
      <w:r w:rsidR="00675835" w:rsidRPr="00A93530">
        <w:rPr>
          <w:rFonts w:ascii="Times New Roman" w:hAnsi="Times New Roman" w:cs="Times New Roman"/>
          <w:lang w:val="en-US"/>
        </w:rPr>
        <w:t xml:space="preserve"> </w:t>
      </w:r>
      <w:r w:rsidR="00FF3826" w:rsidRPr="00A93530">
        <w:rPr>
          <w:rFonts w:ascii="Times New Roman" w:hAnsi="Times New Roman" w:cs="Times New Roman"/>
          <w:lang w:val="en-US"/>
        </w:rPr>
        <w:t xml:space="preserve">entitles us </w:t>
      </w:r>
      <w:r w:rsidR="00DA6A4F" w:rsidRPr="00A93530">
        <w:rPr>
          <w:rFonts w:ascii="Times New Roman" w:hAnsi="Times New Roman" w:cs="Times New Roman"/>
          <w:lang w:val="en-US"/>
        </w:rPr>
        <w:t xml:space="preserve">to </w:t>
      </w:r>
      <w:r w:rsidR="00FF3826" w:rsidRPr="00A93530">
        <w:rPr>
          <w:rFonts w:ascii="Times New Roman" w:hAnsi="Times New Roman" w:cs="Times New Roman"/>
          <w:lang w:val="en-US"/>
        </w:rPr>
        <w:t>self-knowledge.</w:t>
      </w:r>
      <w:r w:rsidR="00526B53" w:rsidRPr="00A93530">
        <w:rPr>
          <w:rFonts w:ascii="Times New Roman" w:hAnsi="Times New Roman" w:cs="Times New Roman"/>
          <w:lang w:val="en-US"/>
        </w:rPr>
        <w:t xml:space="preserve"> </w:t>
      </w:r>
      <w:r w:rsidR="000C752C" w:rsidRPr="00A93530">
        <w:rPr>
          <w:rFonts w:ascii="Times New Roman" w:hAnsi="Times New Roman" w:cs="Times New Roman"/>
          <w:lang w:val="en-US"/>
        </w:rPr>
        <w:t>A question that remains a matter of controversy amongst philosophers</w:t>
      </w:r>
      <w:r w:rsidR="00E77AF7" w:rsidRPr="00A93530">
        <w:rPr>
          <w:rFonts w:ascii="Times New Roman" w:hAnsi="Times New Roman" w:cs="Times New Roman"/>
          <w:lang w:val="en-US"/>
        </w:rPr>
        <w:t>, however,</w:t>
      </w:r>
      <w:r w:rsidR="000C752C" w:rsidRPr="00A93530">
        <w:rPr>
          <w:rFonts w:ascii="Times New Roman" w:hAnsi="Times New Roman" w:cs="Times New Roman"/>
          <w:lang w:val="en-US"/>
        </w:rPr>
        <w:t xml:space="preserve"> concerns the nature of the relationship between judgment and belief. Are they just two mental phenomena that go together with sufficient regularity, or is there a more substantial connection between the two?  In </w:t>
      </w:r>
      <w:r w:rsidR="00701659">
        <w:rPr>
          <w:rFonts w:ascii="Times New Roman" w:hAnsi="Times New Roman" w:cs="Times New Roman"/>
          <w:lang w:val="en-US"/>
        </w:rPr>
        <w:t>the fifth chapter</w:t>
      </w:r>
      <w:r w:rsidR="009B28BF">
        <w:rPr>
          <w:rFonts w:ascii="Times New Roman" w:hAnsi="Times New Roman" w:cs="Times New Roman"/>
          <w:lang w:val="en-US"/>
        </w:rPr>
        <w:t xml:space="preserve"> of this volume</w:t>
      </w:r>
      <w:r w:rsidR="00701659">
        <w:rPr>
          <w:rFonts w:ascii="Times New Roman" w:hAnsi="Times New Roman" w:cs="Times New Roman"/>
          <w:lang w:val="en-US"/>
        </w:rPr>
        <w:t xml:space="preserve">, </w:t>
      </w:r>
      <w:r w:rsidR="008C08C3">
        <w:rPr>
          <w:rFonts w:ascii="Times New Roman" w:hAnsi="Times New Roman" w:cs="Times New Roman"/>
          <w:lang w:val="en-US"/>
        </w:rPr>
        <w:t>“</w:t>
      </w:r>
      <w:r w:rsidR="000C752C" w:rsidRPr="00A93530">
        <w:rPr>
          <w:rFonts w:ascii="Times New Roman" w:hAnsi="Times New Roman" w:cs="Times New Roman"/>
          <w:lang w:val="en-US"/>
        </w:rPr>
        <w:t>Transparency, Moore’s Paradox, and the Concept of Belief</w:t>
      </w:r>
      <w:r w:rsidR="008C08C3">
        <w:rPr>
          <w:rFonts w:ascii="Times New Roman" w:hAnsi="Times New Roman" w:cs="Times New Roman"/>
          <w:lang w:val="en-US"/>
        </w:rPr>
        <w:t>”</w:t>
      </w:r>
      <w:r w:rsidR="00701659">
        <w:rPr>
          <w:rFonts w:ascii="Times New Roman" w:hAnsi="Times New Roman" w:cs="Times New Roman"/>
          <w:lang w:val="en-US"/>
        </w:rPr>
        <w:t>,</w:t>
      </w:r>
      <w:r w:rsidR="000C752C" w:rsidRPr="00A93530">
        <w:rPr>
          <w:rFonts w:ascii="Times New Roman" w:hAnsi="Times New Roman" w:cs="Times New Roman"/>
          <w:lang w:val="en-US"/>
        </w:rPr>
        <w:t xml:space="preserve"> Adam Andreotta takes a step back from questions about self-knowledge, and attempts to answer this foundational question. He defends ‘the output thesis’, which says that conscious judgments give rise to occurrent beliefs. He suggests that the output thesis helps to explain instances of Moore’s Paradox, and helps to provide a strong epistemological foundation for TM. He also provides an account of how to view cases where people judge that </w:t>
      </w:r>
      <w:r w:rsidR="000C752C" w:rsidRPr="00A93530">
        <w:rPr>
          <w:rFonts w:ascii="Times New Roman" w:hAnsi="Times New Roman" w:cs="Times New Roman"/>
          <w:i/>
          <w:lang w:val="en-US"/>
        </w:rPr>
        <w:t>P,</w:t>
      </w:r>
      <w:r w:rsidR="000C752C" w:rsidRPr="00A93530">
        <w:rPr>
          <w:rFonts w:ascii="Times New Roman" w:hAnsi="Times New Roman" w:cs="Times New Roman"/>
          <w:lang w:val="en-US"/>
        </w:rPr>
        <w:t xml:space="preserve"> but behave as if they belie</w:t>
      </w:r>
      <w:r w:rsidR="005C4E78">
        <w:rPr>
          <w:rFonts w:ascii="Times New Roman" w:hAnsi="Times New Roman" w:cs="Times New Roman"/>
          <w:lang w:val="en-US"/>
        </w:rPr>
        <w:t>ve</w:t>
      </w:r>
      <w:r w:rsidR="000C752C" w:rsidRPr="00A93530">
        <w:rPr>
          <w:rFonts w:ascii="Times New Roman" w:hAnsi="Times New Roman" w:cs="Times New Roman"/>
          <w:lang w:val="en-US"/>
        </w:rPr>
        <w:t xml:space="preserve"> not-</w:t>
      </w:r>
      <w:r w:rsidR="000C752C" w:rsidRPr="00A93530">
        <w:rPr>
          <w:rFonts w:ascii="Times New Roman" w:hAnsi="Times New Roman" w:cs="Times New Roman"/>
          <w:i/>
          <w:lang w:val="en-US"/>
        </w:rPr>
        <w:t>P</w:t>
      </w:r>
      <w:r w:rsidR="000C752C" w:rsidRPr="00A93530">
        <w:rPr>
          <w:rFonts w:ascii="Times New Roman" w:hAnsi="Times New Roman" w:cs="Times New Roman"/>
          <w:lang w:val="en-US"/>
        </w:rPr>
        <w:t>.</w:t>
      </w:r>
    </w:p>
    <w:p w14:paraId="7A0E585A" w14:textId="13607952" w:rsidR="00257C9B" w:rsidRPr="00A93530" w:rsidRDefault="00257C9B" w:rsidP="00257C9B">
      <w:pPr>
        <w:rPr>
          <w:rFonts w:ascii="Times New Roman" w:hAnsi="Times New Roman" w:cs="Times New Roman"/>
          <w:bCs/>
          <w:lang w:val="en-US"/>
        </w:rPr>
      </w:pPr>
    </w:p>
    <w:p w14:paraId="640419D1" w14:textId="7761900D" w:rsidR="0096647C" w:rsidRPr="00A93530" w:rsidRDefault="00EF3811" w:rsidP="00C91C0A">
      <w:pPr>
        <w:rPr>
          <w:rFonts w:ascii="Times New Roman" w:hAnsi="Times New Roman" w:cs="Times New Roman"/>
          <w:lang w:val="en-US"/>
        </w:rPr>
      </w:pPr>
      <w:r>
        <w:rPr>
          <w:rFonts w:ascii="Times New Roman" w:hAnsi="Times New Roman" w:cs="Times New Roman"/>
          <w:lang w:val="en-US"/>
        </w:rPr>
        <w:t xml:space="preserve">The core questions </w:t>
      </w:r>
      <w:r w:rsidR="00FA7C8B">
        <w:rPr>
          <w:rFonts w:ascii="Times New Roman" w:hAnsi="Times New Roman" w:cs="Times New Roman"/>
          <w:lang w:val="en-US"/>
        </w:rPr>
        <w:t>behind</w:t>
      </w:r>
      <w:r>
        <w:rPr>
          <w:rFonts w:ascii="Times New Roman" w:hAnsi="Times New Roman" w:cs="Times New Roman"/>
          <w:lang w:val="en-US"/>
        </w:rPr>
        <w:t xml:space="preserve"> these first five contributions differ widely.</w:t>
      </w:r>
      <w:r w:rsidR="00AF0F96">
        <w:rPr>
          <w:rFonts w:ascii="Times New Roman" w:hAnsi="Times New Roman" w:cs="Times New Roman"/>
          <w:lang w:val="en-US"/>
        </w:rPr>
        <w:t xml:space="preserve"> Consider some of them:</w:t>
      </w:r>
      <w:r w:rsidR="00370E46">
        <w:rPr>
          <w:rFonts w:ascii="Times New Roman" w:hAnsi="Times New Roman" w:cs="Times New Roman"/>
          <w:lang w:val="en-US"/>
        </w:rPr>
        <w:t xml:space="preserve"> </w:t>
      </w:r>
      <w:r w:rsidR="00701659" w:rsidRPr="00A93530">
        <w:rPr>
          <w:rFonts w:ascii="Times New Roman" w:hAnsi="Times New Roman" w:cs="Times New Roman"/>
          <w:lang w:val="en-US"/>
        </w:rPr>
        <w:t>“</w:t>
      </w:r>
      <w:r w:rsidR="00AF0F96">
        <w:rPr>
          <w:rFonts w:ascii="Times New Roman" w:hAnsi="Times New Roman" w:cs="Times New Roman"/>
          <w:lang w:val="en-US"/>
        </w:rPr>
        <w:t>w</w:t>
      </w:r>
      <w:r w:rsidR="00701659" w:rsidRPr="00A93530">
        <w:rPr>
          <w:rFonts w:ascii="Times New Roman" w:hAnsi="Times New Roman" w:cs="Times New Roman"/>
          <w:lang w:val="en-US"/>
        </w:rPr>
        <w:t>hat is Evans’ main project</w:t>
      </w:r>
      <w:r w:rsidR="00701659">
        <w:rPr>
          <w:rFonts w:ascii="Times New Roman" w:hAnsi="Times New Roman" w:cs="Times New Roman"/>
          <w:lang w:val="en-US"/>
        </w:rPr>
        <w:t xml:space="preserve"> in the </w:t>
      </w:r>
      <w:r w:rsidR="00701659" w:rsidRPr="00F57B94">
        <w:rPr>
          <w:rFonts w:ascii="Times New Roman" w:hAnsi="Times New Roman" w:cs="Times New Roman"/>
          <w:i/>
          <w:iCs/>
          <w:lang w:val="en-US"/>
        </w:rPr>
        <w:t xml:space="preserve">Varieties Of </w:t>
      </w:r>
      <w:r w:rsidR="00701659" w:rsidRPr="00701659">
        <w:rPr>
          <w:rFonts w:ascii="Times New Roman" w:hAnsi="Times New Roman" w:cs="Times New Roman"/>
          <w:i/>
          <w:iCs/>
          <w:lang w:val="en-US"/>
        </w:rPr>
        <w:t>Reference</w:t>
      </w:r>
      <w:r w:rsidR="00701659">
        <w:rPr>
          <w:rFonts w:ascii="Times New Roman" w:hAnsi="Times New Roman" w:cs="Times New Roman"/>
          <w:lang w:val="en-US"/>
        </w:rPr>
        <w:t xml:space="preserve">?”, as addressed by </w:t>
      </w:r>
      <w:proofErr w:type="spellStart"/>
      <w:r w:rsidR="00701659">
        <w:rPr>
          <w:rFonts w:ascii="Times New Roman" w:hAnsi="Times New Roman" w:cs="Times New Roman"/>
          <w:lang w:val="en-US"/>
        </w:rPr>
        <w:t>Valaris</w:t>
      </w:r>
      <w:proofErr w:type="spellEnd"/>
      <w:r w:rsidR="00701659">
        <w:rPr>
          <w:rFonts w:ascii="Times New Roman" w:hAnsi="Times New Roman" w:cs="Times New Roman"/>
          <w:lang w:val="en-US"/>
        </w:rPr>
        <w:t xml:space="preserve">; </w:t>
      </w:r>
      <w:r w:rsidR="008C08C3">
        <w:rPr>
          <w:rFonts w:ascii="Times New Roman" w:hAnsi="Times New Roman" w:cs="Times New Roman"/>
          <w:lang w:val="en-US"/>
        </w:rPr>
        <w:t>“</w:t>
      </w:r>
      <w:r w:rsidR="00DD4D3D">
        <w:rPr>
          <w:rFonts w:ascii="Times New Roman" w:hAnsi="Times New Roman" w:cs="Times New Roman"/>
          <w:lang w:val="en-US"/>
        </w:rPr>
        <w:t>c</w:t>
      </w:r>
      <w:r w:rsidR="008C08C3">
        <w:rPr>
          <w:rFonts w:ascii="Times New Roman" w:hAnsi="Times New Roman" w:cs="Times New Roman"/>
          <w:lang w:val="en-US"/>
        </w:rPr>
        <w:t xml:space="preserve">an </w:t>
      </w:r>
      <w:r w:rsidR="008C08C3" w:rsidRPr="00A93530">
        <w:rPr>
          <w:rFonts w:ascii="Times New Roman" w:hAnsi="Times New Roman" w:cs="Times New Roman"/>
          <w:lang w:val="en-US"/>
        </w:rPr>
        <w:t xml:space="preserve">theory-building methodologies </w:t>
      </w:r>
      <w:r w:rsidR="008C08C3">
        <w:rPr>
          <w:rFonts w:ascii="Times New Roman" w:hAnsi="Times New Roman" w:cs="Times New Roman"/>
          <w:lang w:val="en-US"/>
        </w:rPr>
        <w:t xml:space="preserve">help us to understand the nature of self-knowledge?” as asked by Cox; </w:t>
      </w:r>
      <w:r w:rsidR="008C08C3" w:rsidRPr="001427A6">
        <w:rPr>
          <w:rFonts w:ascii="Times New Roman" w:hAnsi="Times New Roman" w:cs="Times New Roman"/>
          <w:lang w:val="en-US"/>
        </w:rPr>
        <w:t>“</w:t>
      </w:r>
      <w:r w:rsidR="009E3A89">
        <w:rPr>
          <w:rFonts w:ascii="Times New Roman" w:hAnsi="Times New Roman" w:cs="Times New Roman"/>
          <w:lang w:val="en-US"/>
        </w:rPr>
        <w:t>t</w:t>
      </w:r>
      <w:r w:rsidR="008C08C3" w:rsidRPr="001427A6">
        <w:rPr>
          <w:rFonts w:ascii="Times New Roman" w:hAnsi="Times New Roman" w:cs="Times New Roman"/>
          <w:lang w:val="en-US"/>
        </w:rPr>
        <w:t>o what extent do transparency theories complement, rather than compete with, other theories of self-knowledge</w:t>
      </w:r>
      <w:r w:rsidR="008C08C3">
        <w:rPr>
          <w:rFonts w:ascii="Times New Roman" w:hAnsi="Times New Roman" w:cs="Times New Roman"/>
          <w:lang w:val="en-US"/>
        </w:rPr>
        <w:t xml:space="preserve">” as Fricke asks; </w:t>
      </w:r>
      <w:r w:rsidR="008A6B30" w:rsidRPr="00A93530">
        <w:rPr>
          <w:rFonts w:ascii="Times New Roman" w:hAnsi="Times New Roman" w:cs="Times New Roman"/>
          <w:lang w:val="en-US"/>
        </w:rPr>
        <w:t>“</w:t>
      </w:r>
      <w:r w:rsidR="00C82C29">
        <w:rPr>
          <w:rFonts w:ascii="Times New Roman" w:hAnsi="Times New Roman" w:cs="Times New Roman"/>
          <w:lang w:val="en-US"/>
        </w:rPr>
        <w:t>w</w:t>
      </w:r>
      <w:r w:rsidR="00503BF4" w:rsidRPr="00A93530">
        <w:rPr>
          <w:rFonts w:ascii="Times New Roman" w:hAnsi="Times New Roman" w:cs="Times New Roman"/>
          <w:lang w:val="en-US"/>
        </w:rPr>
        <w:t xml:space="preserve">hat exactly </w:t>
      </w:r>
      <w:r w:rsidR="008A6B30" w:rsidRPr="00A93530">
        <w:rPr>
          <w:rFonts w:ascii="Times New Roman" w:hAnsi="Times New Roman" w:cs="Times New Roman"/>
          <w:lang w:val="en-US"/>
        </w:rPr>
        <w:t xml:space="preserve">is the </w:t>
      </w:r>
      <w:r w:rsidR="00503BF4" w:rsidRPr="00A93530">
        <w:rPr>
          <w:rFonts w:ascii="Times New Roman" w:hAnsi="Times New Roman" w:cs="Times New Roman"/>
          <w:lang w:val="en-US"/>
        </w:rPr>
        <w:t>transparency theory of self-knowledge?</w:t>
      </w:r>
      <w:r w:rsidR="008A6B30" w:rsidRPr="00A93530">
        <w:rPr>
          <w:rFonts w:ascii="Times New Roman" w:hAnsi="Times New Roman" w:cs="Times New Roman"/>
          <w:lang w:val="en-US"/>
        </w:rPr>
        <w:t>”</w:t>
      </w:r>
      <w:r w:rsidR="008C08C3">
        <w:rPr>
          <w:rFonts w:ascii="Times New Roman" w:hAnsi="Times New Roman" w:cs="Times New Roman"/>
          <w:lang w:val="en-US"/>
        </w:rPr>
        <w:t xml:space="preserve"> </w:t>
      </w:r>
      <w:r w:rsidR="0040243D" w:rsidRPr="00A93530">
        <w:rPr>
          <w:rFonts w:ascii="Times New Roman" w:hAnsi="Times New Roman" w:cs="Times New Roman"/>
          <w:lang w:val="en-US"/>
        </w:rPr>
        <w:t xml:space="preserve">as Cassam addresses; </w:t>
      </w:r>
      <w:r w:rsidR="007F7EBB">
        <w:rPr>
          <w:rFonts w:ascii="Times New Roman" w:hAnsi="Times New Roman" w:cs="Times New Roman"/>
          <w:lang w:val="en-US"/>
        </w:rPr>
        <w:t xml:space="preserve">and </w:t>
      </w:r>
      <w:r w:rsidR="0040243D" w:rsidRPr="00A93530">
        <w:rPr>
          <w:rFonts w:ascii="Times New Roman" w:hAnsi="Times New Roman" w:cs="Times New Roman"/>
          <w:lang w:val="en-US"/>
        </w:rPr>
        <w:t>“</w:t>
      </w:r>
      <w:r w:rsidR="0096522F">
        <w:rPr>
          <w:rFonts w:ascii="Times New Roman" w:hAnsi="Times New Roman" w:cs="Times New Roman"/>
          <w:lang w:val="en-US"/>
        </w:rPr>
        <w:t>h</w:t>
      </w:r>
      <w:r w:rsidR="007F7EBB">
        <w:rPr>
          <w:rFonts w:ascii="Times New Roman" w:hAnsi="Times New Roman" w:cs="Times New Roman"/>
          <w:lang w:val="en-US"/>
        </w:rPr>
        <w:t xml:space="preserve">ow should </w:t>
      </w:r>
      <w:r w:rsidR="008C08C3">
        <w:rPr>
          <w:rFonts w:ascii="Times New Roman" w:hAnsi="Times New Roman" w:cs="Times New Roman"/>
          <w:lang w:val="en-US"/>
        </w:rPr>
        <w:t>the relationship</w:t>
      </w:r>
      <w:r w:rsidR="007F7EBB">
        <w:rPr>
          <w:rFonts w:ascii="Times New Roman" w:hAnsi="Times New Roman" w:cs="Times New Roman"/>
          <w:lang w:val="en-US"/>
        </w:rPr>
        <w:t xml:space="preserve"> between belief and judgement</w:t>
      </w:r>
      <w:r w:rsidR="008C08C3">
        <w:rPr>
          <w:rFonts w:ascii="Times New Roman" w:hAnsi="Times New Roman" w:cs="Times New Roman"/>
          <w:lang w:val="en-US"/>
        </w:rPr>
        <w:t xml:space="preserve"> be accounted for?</w:t>
      </w:r>
      <w:r w:rsidR="007F7EBB">
        <w:rPr>
          <w:rFonts w:ascii="Times New Roman" w:hAnsi="Times New Roman" w:cs="Times New Roman"/>
          <w:lang w:val="en-US"/>
        </w:rPr>
        <w:t>”</w:t>
      </w:r>
      <w:r w:rsidR="0040243D" w:rsidRPr="00A93530">
        <w:rPr>
          <w:rFonts w:ascii="Times New Roman" w:hAnsi="Times New Roman" w:cs="Times New Roman"/>
          <w:lang w:val="en-US"/>
        </w:rPr>
        <w:t xml:space="preserve"> as Andreotta discusses. </w:t>
      </w:r>
      <w:r w:rsidR="00473FBC">
        <w:rPr>
          <w:rFonts w:ascii="Times New Roman" w:hAnsi="Times New Roman" w:cs="Times New Roman"/>
          <w:lang w:val="en-US"/>
        </w:rPr>
        <w:t>These questions interface with transparency theories of self-knowledge in various ways, and while not all</w:t>
      </w:r>
      <w:r w:rsidR="008A6B30" w:rsidRPr="00A93530">
        <w:rPr>
          <w:rFonts w:ascii="Times New Roman" w:hAnsi="Times New Roman" w:cs="Times New Roman"/>
          <w:lang w:val="en-US"/>
        </w:rPr>
        <w:t xml:space="preserve"> theorists</w:t>
      </w:r>
      <w:r w:rsidR="00385D66" w:rsidRPr="00A93530">
        <w:rPr>
          <w:rFonts w:ascii="Times New Roman" w:hAnsi="Times New Roman" w:cs="Times New Roman"/>
          <w:lang w:val="en-US"/>
        </w:rPr>
        <w:t xml:space="preserve"> would agree with the answers that the authors provide, </w:t>
      </w:r>
      <w:r w:rsidR="004A358F" w:rsidRPr="00A93530">
        <w:rPr>
          <w:rFonts w:ascii="Times New Roman" w:hAnsi="Times New Roman" w:cs="Times New Roman"/>
          <w:lang w:val="en-US"/>
        </w:rPr>
        <w:t>the article</w:t>
      </w:r>
      <w:r w:rsidR="00CA2246" w:rsidRPr="00A93530">
        <w:rPr>
          <w:rFonts w:ascii="Times New Roman" w:hAnsi="Times New Roman" w:cs="Times New Roman"/>
          <w:lang w:val="en-US"/>
        </w:rPr>
        <w:t>s</w:t>
      </w:r>
      <w:r w:rsidR="004A358F" w:rsidRPr="00A93530">
        <w:rPr>
          <w:rFonts w:ascii="Times New Roman" w:hAnsi="Times New Roman" w:cs="Times New Roman"/>
          <w:lang w:val="en-US"/>
        </w:rPr>
        <w:t xml:space="preserve"> importantly lay bare some of the more foundational </w:t>
      </w:r>
      <w:r w:rsidR="00CA2246" w:rsidRPr="00A93530">
        <w:rPr>
          <w:rFonts w:ascii="Times New Roman" w:hAnsi="Times New Roman" w:cs="Times New Roman"/>
          <w:lang w:val="en-US"/>
        </w:rPr>
        <w:t xml:space="preserve">conceptual issues </w:t>
      </w:r>
      <w:r w:rsidR="00292F20">
        <w:rPr>
          <w:rFonts w:ascii="Times New Roman" w:hAnsi="Times New Roman" w:cs="Times New Roman"/>
          <w:lang w:val="en-US"/>
        </w:rPr>
        <w:t>that transparency theorists ought to address</w:t>
      </w:r>
      <w:r w:rsidR="00CA2246" w:rsidRPr="00A93530">
        <w:rPr>
          <w:rFonts w:ascii="Times New Roman" w:hAnsi="Times New Roman" w:cs="Times New Roman"/>
          <w:lang w:val="en-US"/>
        </w:rPr>
        <w:t xml:space="preserve">. </w:t>
      </w:r>
    </w:p>
    <w:p w14:paraId="08BD7068" w14:textId="77777777" w:rsidR="0096647C" w:rsidRPr="00A93530" w:rsidRDefault="0096647C" w:rsidP="00C91C0A">
      <w:pPr>
        <w:rPr>
          <w:rFonts w:ascii="Times New Roman" w:hAnsi="Times New Roman" w:cs="Times New Roman"/>
          <w:lang w:val="en-US"/>
        </w:rPr>
      </w:pPr>
    </w:p>
    <w:p w14:paraId="66D4A3B5" w14:textId="2A54CCA8" w:rsidR="002868DA" w:rsidRPr="00A93530" w:rsidRDefault="003910DC" w:rsidP="00893BDC">
      <w:pPr>
        <w:rPr>
          <w:rFonts w:ascii="Times New Roman" w:hAnsi="Times New Roman" w:cs="Times New Roman"/>
          <w:lang w:val="en-US"/>
        </w:rPr>
      </w:pPr>
      <w:r>
        <w:rPr>
          <w:rFonts w:ascii="Times New Roman" w:hAnsi="Times New Roman" w:cs="Times New Roman"/>
          <w:lang w:val="en-US"/>
        </w:rPr>
        <w:t>This volu</w:t>
      </w:r>
      <w:r w:rsidR="006D36BE" w:rsidRPr="00A93530">
        <w:rPr>
          <w:rFonts w:ascii="Times New Roman" w:hAnsi="Times New Roman" w:cs="Times New Roman"/>
          <w:lang w:val="en-US"/>
        </w:rPr>
        <w:t xml:space="preserve">me’s </w:t>
      </w:r>
      <w:r w:rsidR="007F7EBB">
        <w:rPr>
          <w:rFonts w:ascii="Times New Roman" w:hAnsi="Times New Roman" w:cs="Times New Roman"/>
          <w:lang w:val="en-US"/>
        </w:rPr>
        <w:t>sixth</w:t>
      </w:r>
      <w:r w:rsidR="006D36BE" w:rsidRPr="00A93530">
        <w:rPr>
          <w:rFonts w:ascii="Times New Roman" w:hAnsi="Times New Roman" w:cs="Times New Roman"/>
          <w:lang w:val="en-US"/>
        </w:rPr>
        <w:t xml:space="preserve"> chapter, </w:t>
      </w:r>
      <w:r w:rsidR="00BB0CA9" w:rsidRPr="00A93530">
        <w:rPr>
          <w:rFonts w:ascii="Times New Roman" w:hAnsi="Times New Roman" w:cs="Times New Roman"/>
          <w:lang w:val="en-US"/>
        </w:rPr>
        <w:t>entitled</w:t>
      </w:r>
      <w:r w:rsidR="00541947" w:rsidRPr="00A93530">
        <w:rPr>
          <w:rFonts w:ascii="Times New Roman" w:hAnsi="Times New Roman" w:cs="Times New Roman"/>
          <w:lang w:val="en-US"/>
        </w:rPr>
        <w:t xml:space="preserve"> </w:t>
      </w:r>
      <w:r w:rsidR="00CB2CA4" w:rsidRPr="00A93530">
        <w:rPr>
          <w:rFonts w:ascii="Times New Roman" w:hAnsi="Times New Roman" w:cs="Times New Roman"/>
          <w:lang w:val="en-US"/>
        </w:rPr>
        <w:t>“</w:t>
      </w:r>
      <w:r w:rsidR="003443D6" w:rsidRPr="00A93530">
        <w:rPr>
          <w:rFonts w:ascii="Times New Roman" w:hAnsi="Times New Roman" w:cs="Times New Roman"/>
          <w:lang w:val="en-US"/>
        </w:rPr>
        <w:t>Alienation, Self-Blindness, and the Concept of Belief</w:t>
      </w:r>
      <w:r w:rsidR="00CB2CA4" w:rsidRPr="00A93530">
        <w:rPr>
          <w:rFonts w:ascii="Times New Roman" w:hAnsi="Times New Roman" w:cs="Times New Roman"/>
          <w:lang w:val="en-US"/>
        </w:rPr>
        <w:t>”,</w:t>
      </w:r>
      <w:r w:rsidR="00990B8F" w:rsidRPr="00A93530">
        <w:rPr>
          <w:rFonts w:ascii="Times New Roman" w:hAnsi="Times New Roman" w:cs="Times New Roman"/>
          <w:lang w:val="en-US"/>
        </w:rPr>
        <w:t xml:space="preserve"> is written by</w:t>
      </w:r>
      <w:r w:rsidR="004E7DEF" w:rsidRPr="00A93530">
        <w:rPr>
          <w:rFonts w:ascii="Times New Roman" w:hAnsi="Times New Roman" w:cs="Times New Roman"/>
          <w:lang w:val="en-US"/>
        </w:rPr>
        <w:t xml:space="preserve"> </w:t>
      </w:r>
      <w:r w:rsidR="003443D6" w:rsidRPr="00A93530">
        <w:rPr>
          <w:rFonts w:ascii="Times New Roman" w:hAnsi="Times New Roman" w:cs="Times New Roman"/>
          <w:lang w:val="en-US"/>
        </w:rPr>
        <w:t xml:space="preserve">Casey </w:t>
      </w:r>
      <w:r w:rsidR="004E7DEF" w:rsidRPr="00A93530">
        <w:rPr>
          <w:rFonts w:ascii="Times New Roman" w:hAnsi="Times New Roman" w:cs="Times New Roman"/>
          <w:lang w:val="en-US"/>
        </w:rPr>
        <w:t>Doyle</w:t>
      </w:r>
      <w:r w:rsidR="00990B8F" w:rsidRPr="00A93530">
        <w:rPr>
          <w:rFonts w:ascii="Times New Roman" w:hAnsi="Times New Roman" w:cs="Times New Roman"/>
          <w:lang w:val="en-US"/>
        </w:rPr>
        <w:t>, who</w:t>
      </w:r>
      <w:r w:rsidR="0096647C" w:rsidRPr="00A93530">
        <w:rPr>
          <w:rFonts w:ascii="Times New Roman" w:hAnsi="Times New Roman" w:cs="Times New Roman"/>
          <w:lang w:val="en-US"/>
        </w:rPr>
        <w:t xml:space="preserve"> takes up a long-standing theme in discussions of transparent self-knowledge—</w:t>
      </w:r>
      <w:r w:rsidR="0084276F" w:rsidRPr="00A93530">
        <w:rPr>
          <w:rFonts w:ascii="Times New Roman" w:hAnsi="Times New Roman" w:cs="Times New Roman"/>
          <w:lang w:val="en-US"/>
        </w:rPr>
        <w:t>one deriving</w:t>
      </w:r>
      <w:r w:rsidR="0096647C" w:rsidRPr="00A93530">
        <w:rPr>
          <w:rFonts w:ascii="Times New Roman" w:hAnsi="Times New Roman" w:cs="Times New Roman"/>
          <w:lang w:val="en-US"/>
        </w:rPr>
        <w:t xml:space="preserve"> largely from Moran’s</w:t>
      </w:r>
      <w:r w:rsidR="0084276F" w:rsidRPr="00A93530">
        <w:rPr>
          <w:rFonts w:ascii="Times New Roman" w:hAnsi="Times New Roman" w:cs="Times New Roman"/>
          <w:lang w:val="en-US"/>
        </w:rPr>
        <w:t xml:space="preserve"> enduring influence </w:t>
      </w:r>
      <w:r w:rsidR="00B2474A">
        <w:rPr>
          <w:rFonts w:ascii="Times New Roman" w:hAnsi="Times New Roman" w:cs="Times New Roman"/>
          <w:lang w:val="en-US"/>
        </w:rPr>
        <w:t>i</w:t>
      </w:r>
      <w:r w:rsidR="0084276F" w:rsidRPr="00A93530">
        <w:rPr>
          <w:rFonts w:ascii="Times New Roman" w:hAnsi="Times New Roman" w:cs="Times New Roman"/>
          <w:lang w:val="en-US"/>
        </w:rPr>
        <w:t>n the literature.</w:t>
      </w:r>
      <w:r w:rsidR="0096647C" w:rsidRPr="00A93530">
        <w:rPr>
          <w:rFonts w:ascii="Times New Roman" w:hAnsi="Times New Roman" w:cs="Times New Roman"/>
          <w:lang w:val="en-US"/>
        </w:rPr>
        <w:t xml:space="preserve"> </w:t>
      </w:r>
      <w:r w:rsidR="0084276F" w:rsidRPr="00A93530">
        <w:rPr>
          <w:rFonts w:ascii="Times New Roman" w:hAnsi="Times New Roman" w:cs="Times New Roman"/>
          <w:lang w:val="en-US"/>
        </w:rPr>
        <w:t>Specifically, Doyle offers an argument for what</w:t>
      </w:r>
      <w:r w:rsidR="00AD45E2">
        <w:rPr>
          <w:rFonts w:ascii="Times New Roman" w:hAnsi="Times New Roman" w:cs="Times New Roman"/>
          <w:lang w:val="en-US"/>
        </w:rPr>
        <w:t xml:space="preserve"> he</w:t>
      </w:r>
      <w:r w:rsidR="0084276F" w:rsidRPr="00A93530">
        <w:rPr>
          <w:rFonts w:ascii="Times New Roman" w:hAnsi="Times New Roman" w:cs="Times New Roman"/>
          <w:lang w:val="en-US"/>
        </w:rPr>
        <w:t xml:space="preserve"> </w:t>
      </w:r>
      <w:r w:rsidR="003443D6" w:rsidRPr="00A93530">
        <w:rPr>
          <w:rFonts w:ascii="Times New Roman" w:hAnsi="Times New Roman" w:cs="Times New Roman"/>
          <w:lang w:val="en-US"/>
        </w:rPr>
        <w:t>calls the “Alienation Constraint”</w:t>
      </w:r>
      <w:r w:rsidR="00A16638" w:rsidRPr="00A93530">
        <w:rPr>
          <w:rFonts w:ascii="Times New Roman" w:hAnsi="Times New Roman" w:cs="Times New Roman"/>
          <w:lang w:val="en-US"/>
        </w:rPr>
        <w:t xml:space="preserve"> that many philosophers</w:t>
      </w:r>
      <w:r w:rsidR="007316BF">
        <w:rPr>
          <w:rFonts w:ascii="Times New Roman" w:hAnsi="Times New Roman" w:cs="Times New Roman"/>
          <w:lang w:val="en-US"/>
        </w:rPr>
        <w:t xml:space="preserve"> now</w:t>
      </w:r>
      <w:r w:rsidR="00A16638" w:rsidRPr="00A93530">
        <w:rPr>
          <w:rFonts w:ascii="Times New Roman" w:hAnsi="Times New Roman" w:cs="Times New Roman"/>
          <w:lang w:val="en-US"/>
        </w:rPr>
        <w:t xml:space="preserve"> impose upon an adequate account of self-knowledge</w:t>
      </w:r>
      <w:r w:rsidR="007E687A" w:rsidRPr="00A93530">
        <w:rPr>
          <w:rFonts w:ascii="Times New Roman" w:hAnsi="Times New Roman" w:cs="Times New Roman"/>
          <w:lang w:val="en-US"/>
        </w:rPr>
        <w:t>.</w:t>
      </w:r>
      <w:r w:rsidR="001F0520" w:rsidRPr="00A93530">
        <w:rPr>
          <w:rFonts w:ascii="Times New Roman" w:hAnsi="Times New Roman" w:cs="Times New Roman"/>
          <w:lang w:val="en-US"/>
        </w:rPr>
        <w:t xml:space="preserve"> Put roughly, self-knowledge is alienated if, in possessing it, one is </w:t>
      </w:r>
      <w:r w:rsidR="001F0520" w:rsidRPr="00A93530">
        <w:rPr>
          <w:rFonts w:ascii="Times New Roman" w:hAnsi="Times New Roman" w:cs="Times New Roman"/>
          <w:i/>
          <w:iCs/>
          <w:lang w:val="en-US"/>
        </w:rPr>
        <w:t xml:space="preserve">merely </w:t>
      </w:r>
      <w:r w:rsidR="001F0520" w:rsidRPr="00A93530">
        <w:rPr>
          <w:rFonts w:ascii="Times New Roman" w:hAnsi="Times New Roman" w:cs="Times New Roman"/>
          <w:lang w:val="en-US"/>
        </w:rPr>
        <w:t xml:space="preserve">aware of some psychological fact about oneself and hence is not </w:t>
      </w:r>
      <w:r w:rsidR="001F0520" w:rsidRPr="00A93530">
        <w:rPr>
          <w:rFonts w:ascii="Times New Roman" w:hAnsi="Times New Roman" w:cs="Times New Roman"/>
          <w:i/>
          <w:iCs/>
          <w:lang w:val="en-US"/>
        </w:rPr>
        <w:t>also</w:t>
      </w:r>
      <w:r w:rsidR="001F0520" w:rsidRPr="00A93530">
        <w:rPr>
          <w:rFonts w:ascii="Times New Roman" w:hAnsi="Times New Roman" w:cs="Times New Roman"/>
          <w:lang w:val="en-US"/>
        </w:rPr>
        <w:t xml:space="preserve">, in that state of self-awareness, somehow </w:t>
      </w:r>
      <w:r w:rsidR="003412C6">
        <w:rPr>
          <w:rFonts w:ascii="Times New Roman" w:hAnsi="Times New Roman" w:cs="Times New Roman"/>
          <w:lang w:val="en-US"/>
        </w:rPr>
        <w:t xml:space="preserve">intimately ‘inhabiting’ the perspective of the self-ascribed </w:t>
      </w:r>
      <w:r w:rsidR="00B92919">
        <w:rPr>
          <w:rFonts w:ascii="Times New Roman" w:hAnsi="Times New Roman" w:cs="Times New Roman"/>
          <w:lang w:val="en-US"/>
        </w:rPr>
        <w:t>state</w:t>
      </w:r>
      <w:r w:rsidR="001F0520" w:rsidRPr="00A93530">
        <w:rPr>
          <w:rFonts w:ascii="Times New Roman" w:hAnsi="Times New Roman" w:cs="Times New Roman"/>
          <w:lang w:val="en-US"/>
        </w:rPr>
        <w:t>. But what exactly this intimate relation consists in, and why exactly we should expect a sound account of self-knowledge to capture it</w:t>
      </w:r>
      <w:r w:rsidR="004B220A">
        <w:rPr>
          <w:rFonts w:ascii="Times New Roman" w:hAnsi="Times New Roman" w:cs="Times New Roman"/>
          <w:lang w:val="en-US"/>
        </w:rPr>
        <w:t xml:space="preserve"> (this being the Alienation Constraint)</w:t>
      </w:r>
      <w:r w:rsidR="001F0520" w:rsidRPr="00A93530">
        <w:rPr>
          <w:rFonts w:ascii="Times New Roman" w:hAnsi="Times New Roman" w:cs="Times New Roman"/>
          <w:lang w:val="en-US"/>
        </w:rPr>
        <w:t>, has not yet received argumentative defense</w:t>
      </w:r>
      <w:r w:rsidR="001A6138">
        <w:rPr>
          <w:rFonts w:ascii="Times New Roman" w:hAnsi="Times New Roman" w:cs="Times New Roman"/>
          <w:lang w:val="en-US"/>
        </w:rPr>
        <w:t xml:space="preserve"> beyond </w:t>
      </w:r>
      <w:r w:rsidR="001F0520" w:rsidRPr="00A93530">
        <w:rPr>
          <w:rFonts w:ascii="Times New Roman" w:hAnsi="Times New Roman" w:cs="Times New Roman"/>
          <w:lang w:val="en-US"/>
        </w:rPr>
        <w:t xml:space="preserve">appeals to phenomenology and intuition. By offering both an explication of and argument for the idea that transparent </w:t>
      </w:r>
      <w:r w:rsidR="00156FEF">
        <w:rPr>
          <w:rFonts w:ascii="Times New Roman" w:hAnsi="Times New Roman" w:cs="Times New Roman"/>
          <w:lang w:val="en-US"/>
        </w:rPr>
        <w:t xml:space="preserve">self-knowledge in particular </w:t>
      </w:r>
      <w:r w:rsidR="006E0538">
        <w:rPr>
          <w:rFonts w:ascii="Times New Roman" w:hAnsi="Times New Roman" w:cs="Times New Roman"/>
          <w:lang w:val="en-US"/>
        </w:rPr>
        <w:t xml:space="preserve">meets the </w:t>
      </w:r>
      <w:r w:rsidR="00156FEF">
        <w:rPr>
          <w:rFonts w:ascii="Times New Roman" w:hAnsi="Times New Roman" w:cs="Times New Roman"/>
          <w:lang w:val="en-US"/>
        </w:rPr>
        <w:t>Alienation Constraint</w:t>
      </w:r>
      <w:r w:rsidR="001F0520" w:rsidRPr="00A93530">
        <w:rPr>
          <w:rFonts w:ascii="Times New Roman" w:hAnsi="Times New Roman" w:cs="Times New Roman"/>
          <w:lang w:val="en-US"/>
        </w:rPr>
        <w:t>, Doyle advances our understanding of the very notion of alienation</w:t>
      </w:r>
      <w:r w:rsidR="00C44273">
        <w:rPr>
          <w:rFonts w:ascii="Times New Roman" w:hAnsi="Times New Roman" w:cs="Times New Roman"/>
          <w:lang w:val="en-US"/>
        </w:rPr>
        <w:t xml:space="preserve"> (and its opposite)</w:t>
      </w:r>
      <w:r w:rsidR="001F0520" w:rsidRPr="00A93530">
        <w:rPr>
          <w:rFonts w:ascii="Times New Roman" w:hAnsi="Times New Roman" w:cs="Times New Roman"/>
          <w:lang w:val="en-US"/>
        </w:rPr>
        <w:t xml:space="preserve"> as it pertains to self-knowled</w:t>
      </w:r>
      <w:r w:rsidR="003F0881" w:rsidRPr="00A93530">
        <w:rPr>
          <w:rFonts w:ascii="Times New Roman" w:hAnsi="Times New Roman" w:cs="Times New Roman"/>
          <w:lang w:val="en-US"/>
        </w:rPr>
        <w:t xml:space="preserve">ge. </w:t>
      </w:r>
    </w:p>
    <w:p w14:paraId="35E0B709" w14:textId="08DAA9D7" w:rsidR="009E46F2" w:rsidRPr="00A93530" w:rsidRDefault="009E46F2" w:rsidP="00893BDC">
      <w:pPr>
        <w:rPr>
          <w:rFonts w:ascii="Times New Roman" w:hAnsi="Times New Roman" w:cs="Times New Roman"/>
          <w:lang w:val="en-US"/>
        </w:rPr>
      </w:pPr>
    </w:p>
    <w:p w14:paraId="3B1DAC78" w14:textId="228B3AEC" w:rsidR="00961910" w:rsidRPr="004D46B0" w:rsidRDefault="009E46F2" w:rsidP="00A93530">
      <w:pPr>
        <w:rPr>
          <w:rFonts w:ascii="Times New Roman" w:hAnsi="Times New Roman" w:cs="Times New Roman"/>
          <w:kern w:val="1"/>
          <w:lang w:val="en-US"/>
        </w:rPr>
      </w:pPr>
      <w:r w:rsidRPr="00A93530">
        <w:rPr>
          <w:rFonts w:ascii="Times New Roman" w:hAnsi="Times New Roman" w:cs="Times New Roman"/>
          <w:lang w:val="en-US"/>
        </w:rPr>
        <w:t>Naomi</w:t>
      </w:r>
      <w:r w:rsidR="005A2F6A" w:rsidRPr="00A93530">
        <w:rPr>
          <w:rFonts w:ascii="Times New Roman" w:hAnsi="Times New Roman" w:cs="Times New Roman"/>
          <w:lang w:val="en-US"/>
        </w:rPr>
        <w:t xml:space="preserve"> </w:t>
      </w:r>
      <w:proofErr w:type="spellStart"/>
      <w:r w:rsidR="005A2F6A" w:rsidRPr="00A93530">
        <w:rPr>
          <w:rFonts w:ascii="Times New Roman" w:hAnsi="Times New Roman" w:cs="Times New Roman"/>
          <w:lang w:val="en-US"/>
        </w:rPr>
        <w:t>Kloosterboer’s</w:t>
      </w:r>
      <w:proofErr w:type="spellEnd"/>
      <w:r w:rsidR="005A2F6A" w:rsidRPr="00A93530">
        <w:rPr>
          <w:rFonts w:ascii="Times New Roman" w:hAnsi="Times New Roman" w:cs="Times New Roman"/>
          <w:lang w:val="en-US"/>
        </w:rPr>
        <w:t xml:space="preserve"> contribution, entitled </w:t>
      </w:r>
      <w:r w:rsidR="00A93530" w:rsidRPr="00A93530">
        <w:rPr>
          <w:rFonts w:ascii="Times New Roman" w:hAnsi="Times New Roman" w:cs="Times New Roman"/>
          <w:lang w:val="en-US"/>
        </w:rPr>
        <w:t xml:space="preserve">“Transparency and Commitment: The Case of Substantial Self-Knowledge”, </w:t>
      </w:r>
      <w:r w:rsidR="00A22E46">
        <w:rPr>
          <w:rFonts w:ascii="Times New Roman" w:hAnsi="Times New Roman" w:cs="Times New Roman"/>
          <w:lang w:val="en-US"/>
        </w:rPr>
        <w:t>is</w:t>
      </w:r>
      <w:r w:rsidR="005A2F6A" w:rsidRPr="00A93530">
        <w:rPr>
          <w:rFonts w:ascii="Times New Roman" w:hAnsi="Times New Roman" w:cs="Times New Roman"/>
          <w:lang w:val="en-US"/>
        </w:rPr>
        <w:t xml:space="preserve"> </w:t>
      </w:r>
      <w:r w:rsidR="003910DC">
        <w:rPr>
          <w:rFonts w:ascii="Times New Roman" w:hAnsi="Times New Roman" w:cs="Times New Roman"/>
          <w:lang w:val="en-US"/>
        </w:rPr>
        <w:t>this volu</w:t>
      </w:r>
      <w:r w:rsidR="005A2F6A" w:rsidRPr="00A93530">
        <w:rPr>
          <w:rFonts w:ascii="Times New Roman" w:hAnsi="Times New Roman" w:cs="Times New Roman"/>
          <w:lang w:val="en-US"/>
        </w:rPr>
        <w:t xml:space="preserve">me’s </w:t>
      </w:r>
      <w:r w:rsidR="008C08C3">
        <w:rPr>
          <w:rFonts w:ascii="Times New Roman" w:hAnsi="Times New Roman" w:cs="Times New Roman"/>
          <w:lang w:val="en-US"/>
        </w:rPr>
        <w:t>seventh</w:t>
      </w:r>
      <w:r w:rsidR="00A93530" w:rsidRPr="00A93530">
        <w:rPr>
          <w:rFonts w:ascii="Times New Roman" w:hAnsi="Times New Roman" w:cs="Times New Roman"/>
          <w:lang w:val="en-US"/>
        </w:rPr>
        <w:t xml:space="preserve"> </w:t>
      </w:r>
      <w:r w:rsidR="005A2F6A" w:rsidRPr="00A93530">
        <w:rPr>
          <w:rFonts w:ascii="Times New Roman" w:hAnsi="Times New Roman" w:cs="Times New Roman"/>
          <w:lang w:val="en-US"/>
        </w:rPr>
        <w:t>chapter.</w:t>
      </w:r>
      <w:r w:rsidRPr="00A93530">
        <w:rPr>
          <w:rFonts w:ascii="Times New Roman" w:hAnsi="Times New Roman" w:cs="Times New Roman"/>
          <w:lang w:val="en-US"/>
        </w:rPr>
        <w:t xml:space="preserve"> </w:t>
      </w:r>
      <w:proofErr w:type="spellStart"/>
      <w:r w:rsidR="00A93530" w:rsidRPr="00A93530">
        <w:rPr>
          <w:rFonts w:ascii="Times New Roman" w:hAnsi="Times New Roman" w:cs="Times New Roman"/>
          <w:lang w:val="en-US"/>
        </w:rPr>
        <w:t>Kloosterboer</w:t>
      </w:r>
      <w:proofErr w:type="spellEnd"/>
      <w:r w:rsidR="00A93530" w:rsidRPr="00A93530">
        <w:rPr>
          <w:rFonts w:ascii="Times New Roman" w:hAnsi="Times New Roman" w:cs="Times New Roman"/>
          <w:lang w:val="en-US"/>
        </w:rPr>
        <w:t xml:space="preserve"> concerns herself with self-knowledge of ‘substantial attitudes’, namely those that are most significant to an agent’s self-conceptions; self-knowledge of her career-related or family-related desires, for instance, rather than comparatively ‘trivial’ pieces of self-knowledge such as knowing that </w:t>
      </w:r>
      <w:r w:rsidR="00A93530" w:rsidRPr="00A93530">
        <w:rPr>
          <w:rFonts w:ascii="Times New Roman" w:hAnsi="Times New Roman" w:cs="Times New Roman"/>
          <w:lang w:val="en-US"/>
        </w:rPr>
        <w:lastRenderedPageBreak/>
        <w:t xml:space="preserve">one believes it is raining outside. </w:t>
      </w:r>
      <w:r w:rsidR="00E962A4">
        <w:rPr>
          <w:rFonts w:ascii="Times New Roman" w:hAnsi="Times New Roman" w:cs="Times New Roman"/>
          <w:lang w:val="en-US"/>
        </w:rPr>
        <w:t>Like Doyle,</w:t>
      </w:r>
      <w:r w:rsidR="00A93530" w:rsidRPr="00A93530">
        <w:rPr>
          <w:rFonts w:ascii="Times New Roman" w:hAnsi="Times New Roman" w:cs="Times New Roman"/>
          <w:lang w:val="en-US"/>
        </w:rPr>
        <w:t xml:space="preserve"> </w:t>
      </w:r>
      <w:proofErr w:type="spellStart"/>
      <w:r w:rsidR="00A93530" w:rsidRPr="00A93530">
        <w:rPr>
          <w:rFonts w:ascii="Times New Roman" w:hAnsi="Times New Roman" w:cs="Times New Roman"/>
          <w:lang w:val="en-US"/>
        </w:rPr>
        <w:t>Kloosterboer</w:t>
      </w:r>
      <w:proofErr w:type="spellEnd"/>
      <w:r w:rsidR="00A93530" w:rsidRPr="00A93530">
        <w:rPr>
          <w:rFonts w:ascii="Times New Roman" w:hAnsi="Times New Roman" w:cs="Times New Roman"/>
          <w:lang w:val="en-US"/>
        </w:rPr>
        <w:t xml:space="preserve"> agrees that self-knowledge of such attitudes is not merely a matter of registering a psychological fact about oneself</w:t>
      </w:r>
      <w:r w:rsidR="00630757">
        <w:rPr>
          <w:rFonts w:ascii="Times New Roman" w:hAnsi="Times New Roman" w:cs="Times New Roman"/>
          <w:lang w:val="en-US"/>
        </w:rPr>
        <w:t xml:space="preserve">; it </w:t>
      </w:r>
      <w:r w:rsidR="00A93530" w:rsidRPr="00A93530">
        <w:rPr>
          <w:rFonts w:ascii="Times New Roman" w:hAnsi="Times New Roman" w:cs="Times New Roman"/>
          <w:lang w:val="en-US"/>
        </w:rPr>
        <w:t xml:space="preserve">must, in addition, involve an agent’s appreciation of her own </w:t>
      </w:r>
      <w:r w:rsidR="00A93530" w:rsidRPr="00A93530">
        <w:rPr>
          <w:rFonts w:ascii="Times New Roman" w:hAnsi="Times New Roman" w:cs="Times New Roman"/>
          <w:i/>
          <w:iCs/>
          <w:lang w:val="en-US"/>
        </w:rPr>
        <w:t xml:space="preserve">stance </w:t>
      </w:r>
      <w:r w:rsidR="00A93530" w:rsidRPr="00A93530">
        <w:rPr>
          <w:rFonts w:ascii="Times New Roman" w:hAnsi="Times New Roman" w:cs="Times New Roman"/>
          <w:lang w:val="en-US"/>
        </w:rPr>
        <w:t xml:space="preserve">toward the attitudes in question. From here, she argues that such self-knowledge cannot be achieved </w:t>
      </w:r>
      <w:r w:rsidR="0044181E">
        <w:rPr>
          <w:rFonts w:ascii="Times New Roman" w:hAnsi="Times New Roman" w:cs="Times New Roman"/>
          <w:lang w:val="en-US"/>
        </w:rPr>
        <w:t xml:space="preserve">solely through self-interpretation: </w:t>
      </w:r>
      <w:r w:rsidR="00A93530" w:rsidRPr="00A93530">
        <w:rPr>
          <w:rFonts w:ascii="Times New Roman" w:hAnsi="Times New Roman" w:cs="Times New Roman"/>
          <w:lang w:val="en-US"/>
        </w:rPr>
        <w:t>it cannot</w:t>
      </w:r>
      <w:r w:rsidR="0044181E">
        <w:rPr>
          <w:rFonts w:ascii="Times New Roman" w:hAnsi="Times New Roman" w:cs="Times New Roman"/>
          <w:lang w:val="en-US"/>
        </w:rPr>
        <w:t xml:space="preserve"> solely</w:t>
      </w:r>
      <w:r w:rsidR="00A93530" w:rsidRPr="00A93530">
        <w:rPr>
          <w:rFonts w:ascii="Times New Roman" w:hAnsi="Times New Roman" w:cs="Times New Roman"/>
          <w:lang w:val="en-US"/>
        </w:rPr>
        <w:t xml:space="preserve"> be a matter of observing one’s own patterns of action and reaction, thus inferring the substantial attitudes that one has. Instead, some degree of </w:t>
      </w:r>
      <w:r w:rsidR="00A93530" w:rsidRPr="00A93530">
        <w:rPr>
          <w:rFonts w:ascii="Times New Roman" w:hAnsi="Times New Roman" w:cs="Times New Roman"/>
          <w:i/>
          <w:iCs/>
          <w:lang w:val="en-US"/>
        </w:rPr>
        <w:t xml:space="preserve">sense-making </w:t>
      </w:r>
      <w:r w:rsidR="00A93530" w:rsidRPr="00A93530">
        <w:rPr>
          <w:rFonts w:ascii="Times New Roman" w:hAnsi="Times New Roman" w:cs="Times New Roman"/>
          <w:lang w:val="en-US"/>
        </w:rPr>
        <w:t xml:space="preserve">must be obtained—one must be able to </w:t>
      </w:r>
      <w:r w:rsidR="006C18A6">
        <w:rPr>
          <w:rFonts w:ascii="Times New Roman" w:hAnsi="Times New Roman" w:cs="Times New Roman"/>
          <w:lang w:val="en-US"/>
        </w:rPr>
        <w:t>‘</w:t>
      </w:r>
      <w:r w:rsidR="00A93530" w:rsidRPr="00A93530">
        <w:rPr>
          <w:rFonts w:ascii="Times New Roman" w:hAnsi="Times New Roman" w:cs="Times New Roman"/>
          <w:lang w:val="en-US"/>
        </w:rPr>
        <w:t>occupy the perspective</w:t>
      </w:r>
      <w:r w:rsidR="006C18A6">
        <w:rPr>
          <w:rFonts w:ascii="Times New Roman" w:hAnsi="Times New Roman" w:cs="Times New Roman"/>
          <w:lang w:val="en-US"/>
        </w:rPr>
        <w:t>’</w:t>
      </w:r>
      <w:r w:rsidR="00A93530" w:rsidRPr="00A93530">
        <w:rPr>
          <w:rFonts w:ascii="Times New Roman" w:hAnsi="Times New Roman" w:cs="Times New Roman"/>
          <w:lang w:val="en-US"/>
        </w:rPr>
        <w:t xml:space="preserve"> of the self-attributed attitude, and it is here tha</w:t>
      </w:r>
      <w:r w:rsidR="002505E5">
        <w:rPr>
          <w:rFonts w:ascii="Times New Roman" w:hAnsi="Times New Roman" w:cs="Times New Roman"/>
          <w:lang w:val="en-US"/>
        </w:rPr>
        <w:t>t</w:t>
      </w:r>
      <w:r w:rsidR="00A93530" w:rsidRPr="00A93530">
        <w:rPr>
          <w:rFonts w:ascii="Times New Roman" w:hAnsi="Times New Roman" w:cs="Times New Roman"/>
          <w:lang w:val="en-US"/>
        </w:rPr>
        <w:t xml:space="preserve"> engagement with the literature on transparency theories of self-knowledge </w:t>
      </w:r>
      <w:r w:rsidR="002C19FA">
        <w:rPr>
          <w:rFonts w:ascii="Times New Roman" w:hAnsi="Times New Roman" w:cs="Times New Roman"/>
          <w:lang w:val="en-US"/>
        </w:rPr>
        <w:t>is called for</w:t>
      </w:r>
      <w:r w:rsidR="00A93530" w:rsidRPr="00A93530">
        <w:rPr>
          <w:rFonts w:ascii="Times New Roman" w:hAnsi="Times New Roman" w:cs="Times New Roman"/>
          <w:lang w:val="en-US"/>
        </w:rPr>
        <w:t>.</w:t>
      </w:r>
      <w:r w:rsidR="00792DB5">
        <w:rPr>
          <w:rFonts w:ascii="Times New Roman" w:hAnsi="Times New Roman" w:cs="Times New Roman"/>
          <w:lang w:val="en-US"/>
        </w:rPr>
        <w:t xml:space="preserve"> On this front, </w:t>
      </w:r>
      <w:proofErr w:type="spellStart"/>
      <w:r w:rsidR="00792DB5">
        <w:rPr>
          <w:rFonts w:ascii="Times New Roman" w:hAnsi="Times New Roman" w:cs="Times New Roman"/>
          <w:lang w:val="en-US"/>
        </w:rPr>
        <w:t>Kloosterboer</w:t>
      </w:r>
      <w:proofErr w:type="spellEnd"/>
      <w:r w:rsidR="00792DB5">
        <w:rPr>
          <w:rFonts w:ascii="Times New Roman" w:hAnsi="Times New Roman" w:cs="Times New Roman"/>
          <w:lang w:val="en-US"/>
        </w:rPr>
        <w:t xml:space="preserve"> argues for the intriguing claim that transparent self-knowledge should not </w:t>
      </w:r>
      <w:r w:rsidR="00443C20">
        <w:rPr>
          <w:rFonts w:ascii="Times New Roman" w:hAnsi="Times New Roman" w:cs="Times New Roman"/>
          <w:lang w:val="en-US"/>
        </w:rPr>
        <w:t>only</w:t>
      </w:r>
      <w:r w:rsidR="00792DB5">
        <w:rPr>
          <w:rFonts w:ascii="Times New Roman" w:hAnsi="Times New Roman" w:cs="Times New Roman"/>
          <w:lang w:val="en-US"/>
        </w:rPr>
        <w:t xml:space="preserve"> be understood as denoting a special</w:t>
      </w:r>
      <w:r w:rsidR="00D148FE">
        <w:rPr>
          <w:rFonts w:ascii="Times New Roman" w:hAnsi="Times New Roman" w:cs="Times New Roman"/>
          <w:lang w:val="en-US"/>
        </w:rPr>
        <w:t xml:space="preserve"> procedure or</w:t>
      </w:r>
      <w:r w:rsidR="00792DB5" w:rsidRPr="00D148FE">
        <w:rPr>
          <w:rFonts w:ascii="Times New Roman" w:hAnsi="Times New Roman" w:cs="Times New Roman"/>
          <w:lang w:val="en-US"/>
        </w:rPr>
        <w:t xml:space="preserve"> method</w:t>
      </w:r>
      <w:r w:rsidR="00792DB5">
        <w:rPr>
          <w:rFonts w:ascii="Times New Roman" w:hAnsi="Times New Roman" w:cs="Times New Roman"/>
          <w:i/>
          <w:iCs/>
          <w:lang w:val="en-US"/>
        </w:rPr>
        <w:t xml:space="preserve"> </w:t>
      </w:r>
      <w:r w:rsidR="00792DB5">
        <w:rPr>
          <w:rFonts w:ascii="Times New Roman" w:hAnsi="Times New Roman" w:cs="Times New Roman"/>
          <w:lang w:val="en-US"/>
        </w:rPr>
        <w:t xml:space="preserve">for obtaining self-knowledge; it </w:t>
      </w:r>
      <w:r w:rsidR="00D148FE">
        <w:rPr>
          <w:rFonts w:ascii="Times New Roman" w:hAnsi="Times New Roman" w:cs="Times New Roman"/>
          <w:lang w:val="en-US"/>
        </w:rPr>
        <w:t>should also be regarded as a distinctive</w:t>
      </w:r>
      <w:r w:rsidR="00792DB5">
        <w:rPr>
          <w:rFonts w:ascii="Times New Roman" w:hAnsi="Times New Roman" w:cs="Times New Roman"/>
          <w:lang w:val="en-US"/>
        </w:rPr>
        <w:t xml:space="preserve"> </w:t>
      </w:r>
      <w:r w:rsidR="00792DB5">
        <w:rPr>
          <w:rFonts w:ascii="Times New Roman" w:hAnsi="Times New Roman" w:cs="Times New Roman"/>
          <w:i/>
          <w:iCs/>
          <w:lang w:val="en-US"/>
        </w:rPr>
        <w:t xml:space="preserve">form </w:t>
      </w:r>
      <w:r w:rsidR="00792DB5">
        <w:rPr>
          <w:rFonts w:ascii="Times New Roman" w:hAnsi="Times New Roman" w:cs="Times New Roman"/>
          <w:lang w:val="en-US"/>
        </w:rPr>
        <w:t>of self-knowledge</w:t>
      </w:r>
      <w:r w:rsidR="0037113D">
        <w:rPr>
          <w:rFonts w:ascii="Times New Roman" w:hAnsi="Times New Roman" w:cs="Times New Roman"/>
          <w:lang w:val="en-US"/>
        </w:rPr>
        <w:t>—</w:t>
      </w:r>
      <w:r w:rsidR="00D148FE">
        <w:rPr>
          <w:rFonts w:ascii="Times New Roman" w:hAnsi="Times New Roman" w:cs="Times New Roman"/>
          <w:lang w:val="en-US"/>
        </w:rPr>
        <w:t xml:space="preserve">a form of self-knowledge that </w:t>
      </w:r>
      <w:r w:rsidR="00792DB5">
        <w:rPr>
          <w:rFonts w:ascii="Times New Roman" w:hAnsi="Times New Roman" w:cs="Times New Roman"/>
          <w:lang w:val="en-US"/>
        </w:rPr>
        <w:t xml:space="preserve">one has </w:t>
      </w:r>
      <w:r w:rsidR="00792DB5">
        <w:rPr>
          <w:rFonts w:ascii="Times New Roman" w:hAnsi="Times New Roman" w:cs="Times New Roman"/>
          <w:kern w:val="1"/>
          <w:lang w:val="en-US"/>
        </w:rPr>
        <w:t>of one’s attitude while occupying the perspective inherent in the attitude.</w:t>
      </w:r>
      <w:r w:rsidR="00961910">
        <w:rPr>
          <w:rFonts w:ascii="Times New Roman" w:hAnsi="Times New Roman" w:cs="Times New Roman"/>
          <w:kern w:val="1"/>
          <w:lang w:val="en-US"/>
        </w:rPr>
        <w:t xml:space="preserve"> </w:t>
      </w:r>
      <w:proofErr w:type="spellStart"/>
      <w:r w:rsidR="00961910">
        <w:rPr>
          <w:rFonts w:ascii="Times New Roman" w:hAnsi="Times New Roman" w:cs="Times New Roman"/>
          <w:lang w:val="en-US"/>
        </w:rPr>
        <w:t>Kloosterboer’s</w:t>
      </w:r>
      <w:proofErr w:type="spellEnd"/>
      <w:r w:rsidR="00961910">
        <w:rPr>
          <w:rFonts w:ascii="Times New Roman" w:hAnsi="Times New Roman" w:cs="Times New Roman"/>
          <w:lang w:val="en-US"/>
        </w:rPr>
        <w:t xml:space="preserve"> account thus provides an important challenge to </w:t>
      </w:r>
      <w:r w:rsidR="00961910">
        <w:rPr>
          <w:rFonts w:ascii="Times New Roman" w:hAnsi="Times New Roman" w:cs="Times New Roman"/>
          <w:kern w:val="1"/>
          <w:lang w:val="en-US"/>
        </w:rPr>
        <w:t>mere</w:t>
      </w:r>
      <w:r w:rsidR="00961910" w:rsidRPr="00920102">
        <w:rPr>
          <w:rFonts w:ascii="Times New Roman" w:hAnsi="Times New Roman" w:cs="Times New Roman"/>
        </w:rPr>
        <w:t>-interpretation account</w:t>
      </w:r>
      <w:r w:rsidR="00961910">
        <w:rPr>
          <w:rFonts w:ascii="Times New Roman" w:hAnsi="Times New Roman" w:cs="Times New Roman"/>
        </w:rPr>
        <w:t xml:space="preserve">s of </w:t>
      </w:r>
      <w:r w:rsidR="00961910" w:rsidRPr="00920102">
        <w:rPr>
          <w:rFonts w:ascii="Times New Roman" w:hAnsi="Times New Roman" w:cs="Times New Roman"/>
        </w:rPr>
        <w:t xml:space="preserve">substantial self-knowledge </w:t>
      </w:r>
      <w:r w:rsidR="00961910">
        <w:rPr>
          <w:rFonts w:ascii="Times New Roman" w:hAnsi="Times New Roman" w:cs="Times New Roman"/>
        </w:rPr>
        <w:t>of the kind offered by</w:t>
      </w:r>
      <w:r w:rsidR="004D46B0">
        <w:rPr>
          <w:rFonts w:ascii="Times New Roman" w:hAnsi="Times New Roman" w:cs="Times New Roman"/>
        </w:rPr>
        <w:t>, e.g.,</w:t>
      </w:r>
      <w:r w:rsidR="00961910">
        <w:rPr>
          <w:rFonts w:ascii="Times New Roman" w:hAnsi="Times New Roman" w:cs="Times New Roman"/>
        </w:rPr>
        <w:t xml:space="preserve"> </w:t>
      </w:r>
      <w:r w:rsidR="00961910" w:rsidRPr="00920102">
        <w:rPr>
          <w:rFonts w:ascii="Times New Roman" w:hAnsi="Times New Roman" w:cs="Times New Roman"/>
        </w:rPr>
        <w:t xml:space="preserve">Cassam </w:t>
      </w:r>
      <w:r w:rsidR="00961910">
        <w:rPr>
          <w:rFonts w:ascii="Times New Roman" w:hAnsi="Times New Roman" w:cs="Times New Roman"/>
        </w:rPr>
        <w:t>(</w:t>
      </w:r>
      <w:r w:rsidR="00961910" w:rsidRPr="00920102">
        <w:rPr>
          <w:rFonts w:ascii="Times New Roman" w:hAnsi="Times New Roman" w:cs="Times New Roman"/>
        </w:rPr>
        <w:t>2014</w:t>
      </w:r>
      <w:r w:rsidR="00961910">
        <w:rPr>
          <w:rFonts w:ascii="Times New Roman" w:hAnsi="Times New Roman" w:cs="Times New Roman"/>
        </w:rPr>
        <w:t>)</w:t>
      </w:r>
      <w:r w:rsidR="00E35DDC">
        <w:rPr>
          <w:rFonts w:ascii="Times New Roman" w:hAnsi="Times New Roman" w:cs="Times New Roman"/>
        </w:rPr>
        <w:t xml:space="preserve"> and</w:t>
      </w:r>
      <w:r w:rsidR="00961910" w:rsidRPr="00920102">
        <w:rPr>
          <w:rFonts w:ascii="Times New Roman" w:hAnsi="Times New Roman" w:cs="Times New Roman"/>
        </w:rPr>
        <w:t xml:space="preserve"> Lawlor </w:t>
      </w:r>
      <w:r w:rsidR="00961910">
        <w:rPr>
          <w:rFonts w:ascii="Times New Roman" w:hAnsi="Times New Roman" w:cs="Times New Roman"/>
        </w:rPr>
        <w:t>(</w:t>
      </w:r>
      <w:r w:rsidR="00961910" w:rsidRPr="00920102">
        <w:rPr>
          <w:rFonts w:ascii="Times New Roman" w:hAnsi="Times New Roman" w:cs="Times New Roman"/>
        </w:rPr>
        <w:t>2009</w:t>
      </w:r>
      <w:r w:rsidR="00961910">
        <w:rPr>
          <w:rFonts w:ascii="Times New Roman" w:hAnsi="Times New Roman" w:cs="Times New Roman"/>
        </w:rPr>
        <w:t xml:space="preserve">). </w:t>
      </w:r>
    </w:p>
    <w:p w14:paraId="47B26137" w14:textId="688EA518" w:rsidR="009E46F2" w:rsidRPr="00A93530" w:rsidRDefault="009E46F2" w:rsidP="00893BDC">
      <w:pPr>
        <w:rPr>
          <w:rFonts w:ascii="Times New Roman" w:hAnsi="Times New Roman" w:cs="Times New Roman"/>
          <w:lang w:val="en-US"/>
        </w:rPr>
      </w:pPr>
    </w:p>
    <w:p w14:paraId="07685981" w14:textId="3790C50C" w:rsidR="00091C30" w:rsidRPr="00A93530" w:rsidRDefault="00CA1AC2" w:rsidP="00C91C0A">
      <w:pPr>
        <w:rPr>
          <w:rFonts w:ascii="Times New Roman" w:hAnsi="Times New Roman" w:cs="Times New Roman"/>
          <w:lang w:val="en-US"/>
        </w:rPr>
      </w:pPr>
      <w:r w:rsidRPr="00A93530">
        <w:rPr>
          <w:rFonts w:ascii="Times New Roman" w:hAnsi="Times New Roman" w:cs="Times New Roman"/>
          <w:lang w:val="en-US"/>
        </w:rPr>
        <w:t>“</w:t>
      </w:r>
      <w:r w:rsidR="0077608C" w:rsidRPr="00A93530">
        <w:rPr>
          <w:rFonts w:ascii="Times New Roman" w:hAnsi="Times New Roman" w:cs="Times New Roman"/>
          <w:lang w:val="en-US"/>
        </w:rPr>
        <w:t xml:space="preserve">Transparency and </w:t>
      </w:r>
      <w:r w:rsidR="008F2EAC" w:rsidRPr="00A93530">
        <w:rPr>
          <w:rFonts w:ascii="Times New Roman" w:hAnsi="Times New Roman" w:cs="Times New Roman"/>
          <w:lang w:val="en-US"/>
        </w:rPr>
        <w:t>Memory</w:t>
      </w:r>
      <w:r w:rsidRPr="00A93530">
        <w:rPr>
          <w:rFonts w:ascii="Times New Roman" w:hAnsi="Times New Roman" w:cs="Times New Roman"/>
          <w:lang w:val="en-US"/>
        </w:rPr>
        <w:t>”</w:t>
      </w:r>
      <w:r w:rsidR="00AA5DA1" w:rsidRPr="00A93530">
        <w:rPr>
          <w:rFonts w:ascii="Times New Roman" w:hAnsi="Times New Roman" w:cs="Times New Roman"/>
          <w:lang w:val="en-US"/>
        </w:rPr>
        <w:t xml:space="preserve">, </w:t>
      </w:r>
      <w:r w:rsidR="003910DC">
        <w:rPr>
          <w:rFonts w:ascii="Times New Roman" w:hAnsi="Times New Roman" w:cs="Times New Roman"/>
          <w:lang w:val="en-US"/>
        </w:rPr>
        <w:t>this volu</w:t>
      </w:r>
      <w:r w:rsidR="00AA5DA1" w:rsidRPr="00A93530">
        <w:rPr>
          <w:rFonts w:ascii="Times New Roman" w:hAnsi="Times New Roman" w:cs="Times New Roman"/>
          <w:lang w:val="en-US"/>
        </w:rPr>
        <w:t>me’s</w:t>
      </w:r>
      <w:r w:rsidR="008C08C3">
        <w:rPr>
          <w:rFonts w:ascii="Times New Roman" w:hAnsi="Times New Roman" w:cs="Times New Roman"/>
          <w:lang w:val="en-US"/>
        </w:rPr>
        <w:t xml:space="preserve"> eight</w:t>
      </w:r>
      <w:r w:rsidR="001177B8">
        <w:rPr>
          <w:rFonts w:ascii="Times New Roman" w:hAnsi="Times New Roman" w:cs="Times New Roman"/>
          <w:lang w:val="en-US"/>
        </w:rPr>
        <w:t>h</w:t>
      </w:r>
      <w:r w:rsidR="00AA5DA1" w:rsidRPr="00A93530">
        <w:rPr>
          <w:rFonts w:ascii="Times New Roman" w:hAnsi="Times New Roman" w:cs="Times New Roman"/>
          <w:lang w:val="en-US"/>
        </w:rPr>
        <w:t xml:space="preserve"> chapter, is written by</w:t>
      </w:r>
      <w:r w:rsidR="008F2EAC" w:rsidRPr="00A93530">
        <w:rPr>
          <w:rFonts w:ascii="Times New Roman" w:hAnsi="Times New Roman" w:cs="Times New Roman"/>
          <w:lang w:val="en-US"/>
        </w:rPr>
        <w:t xml:space="preserve"> </w:t>
      </w:r>
      <w:r w:rsidR="00091C30" w:rsidRPr="00A93530">
        <w:rPr>
          <w:rFonts w:ascii="Times New Roman" w:hAnsi="Times New Roman" w:cs="Times New Roman"/>
          <w:lang w:val="en-US"/>
        </w:rPr>
        <w:t>Ben</w:t>
      </w:r>
      <w:r w:rsidR="0089370B" w:rsidRPr="00A93530">
        <w:rPr>
          <w:rFonts w:ascii="Times New Roman" w:hAnsi="Times New Roman" w:cs="Times New Roman"/>
          <w:lang w:val="en-US"/>
        </w:rPr>
        <w:t>jamin</w:t>
      </w:r>
      <w:r w:rsidR="00091C30" w:rsidRPr="00A93530">
        <w:rPr>
          <w:rFonts w:ascii="Times New Roman" w:hAnsi="Times New Roman" w:cs="Times New Roman"/>
          <w:lang w:val="en-US"/>
        </w:rPr>
        <w:t xml:space="preserve"> Winokur</w:t>
      </w:r>
      <w:r w:rsidR="00AA5DA1" w:rsidRPr="00A93530">
        <w:rPr>
          <w:rFonts w:ascii="Times New Roman" w:hAnsi="Times New Roman" w:cs="Times New Roman"/>
          <w:lang w:val="en-US"/>
        </w:rPr>
        <w:t>. He</w:t>
      </w:r>
      <w:r w:rsidR="00091C30" w:rsidRPr="00A93530">
        <w:rPr>
          <w:rFonts w:ascii="Times New Roman" w:hAnsi="Times New Roman" w:cs="Times New Roman"/>
          <w:lang w:val="en-US"/>
        </w:rPr>
        <w:t xml:space="preserve"> looks at the connection between transparency</w:t>
      </w:r>
      <w:r w:rsidR="00BC6F36" w:rsidRPr="00A93530">
        <w:rPr>
          <w:rFonts w:ascii="Times New Roman" w:hAnsi="Times New Roman" w:cs="Times New Roman"/>
          <w:lang w:val="en-US"/>
        </w:rPr>
        <w:t xml:space="preserve"> theories of self-knowledge</w:t>
      </w:r>
      <w:r w:rsidR="00091C30" w:rsidRPr="00A93530">
        <w:rPr>
          <w:rFonts w:ascii="Times New Roman" w:hAnsi="Times New Roman" w:cs="Times New Roman"/>
          <w:lang w:val="en-US"/>
        </w:rPr>
        <w:t xml:space="preserve"> and memory. This is an idea that has been explored on a few earlier occasions, but no </w:t>
      </w:r>
      <w:r w:rsidR="009B6142">
        <w:rPr>
          <w:rFonts w:ascii="Times New Roman" w:hAnsi="Times New Roman" w:cs="Times New Roman"/>
          <w:lang w:val="en-US"/>
        </w:rPr>
        <w:t>critical analys</w:t>
      </w:r>
      <w:r w:rsidR="006448C1">
        <w:rPr>
          <w:rFonts w:ascii="Times New Roman" w:hAnsi="Times New Roman" w:cs="Times New Roman"/>
          <w:lang w:val="en-US"/>
        </w:rPr>
        <w:t>is</w:t>
      </w:r>
      <w:r w:rsidR="009B6142">
        <w:rPr>
          <w:rFonts w:ascii="Times New Roman" w:hAnsi="Times New Roman" w:cs="Times New Roman"/>
          <w:lang w:val="en-US"/>
        </w:rPr>
        <w:t xml:space="preserve"> of them </w:t>
      </w:r>
      <w:r w:rsidR="00091C30" w:rsidRPr="00A93530">
        <w:rPr>
          <w:rFonts w:ascii="Times New Roman" w:hAnsi="Times New Roman" w:cs="Times New Roman"/>
          <w:lang w:val="en-US"/>
        </w:rPr>
        <w:t>has been undertaken</w:t>
      </w:r>
      <w:r w:rsidR="009B6142">
        <w:rPr>
          <w:rFonts w:ascii="Times New Roman" w:hAnsi="Times New Roman" w:cs="Times New Roman"/>
          <w:lang w:val="en-US"/>
        </w:rPr>
        <w:t xml:space="preserve"> until now</w:t>
      </w:r>
      <w:r w:rsidR="00091C30" w:rsidRPr="00A93530">
        <w:rPr>
          <w:rFonts w:ascii="Times New Roman" w:hAnsi="Times New Roman" w:cs="Times New Roman"/>
          <w:lang w:val="en-US"/>
        </w:rPr>
        <w:t>. Winokur focuses on cases in which an agent ‘look</w:t>
      </w:r>
      <w:r w:rsidR="00A818B2">
        <w:rPr>
          <w:rFonts w:ascii="Times New Roman" w:hAnsi="Times New Roman" w:cs="Times New Roman"/>
          <w:lang w:val="en-US"/>
        </w:rPr>
        <w:t>s</w:t>
      </w:r>
      <w:r w:rsidR="00091C30" w:rsidRPr="00A93530">
        <w:rPr>
          <w:rFonts w:ascii="Times New Roman" w:hAnsi="Times New Roman" w:cs="Times New Roman"/>
          <w:lang w:val="en-US"/>
        </w:rPr>
        <w:t xml:space="preserve"> outward’ by engaging her memories—specifically, her </w:t>
      </w:r>
      <w:r w:rsidR="00091C30" w:rsidRPr="00A93530">
        <w:rPr>
          <w:rFonts w:ascii="Times New Roman" w:hAnsi="Times New Roman" w:cs="Times New Roman"/>
          <w:i/>
          <w:iCs/>
          <w:lang w:val="en-US"/>
        </w:rPr>
        <w:t>semantic</w:t>
      </w:r>
      <w:r w:rsidR="00091C30" w:rsidRPr="00A93530">
        <w:rPr>
          <w:rFonts w:ascii="Times New Roman" w:hAnsi="Times New Roman" w:cs="Times New Roman"/>
          <w:lang w:val="en-US"/>
        </w:rPr>
        <w:t xml:space="preserve"> memories, which are a matter of recalling information about the world rather than information about one’s own life. Winokur settles for a mixture of positive and negative argumentation: on the positive side, he argues that we can give a transcendental explanation of our warrant to self-ascribe our </w:t>
      </w:r>
      <w:r w:rsidR="00A818B2">
        <w:rPr>
          <w:rFonts w:ascii="Times New Roman" w:hAnsi="Times New Roman" w:cs="Times New Roman"/>
          <w:lang w:val="en-US"/>
        </w:rPr>
        <w:t>semantically remembered beliefs</w:t>
      </w:r>
      <w:r w:rsidR="00A76043" w:rsidRPr="00A93530">
        <w:rPr>
          <w:rFonts w:ascii="Times New Roman" w:hAnsi="Times New Roman" w:cs="Times New Roman"/>
          <w:lang w:val="en-US"/>
        </w:rPr>
        <w:t>, thus offering a sort of transparency procedure for explaining self-knowledge through the use of semantic memory</w:t>
      </w:r>
      <w:r w:rsidR="00E33C21" w:rsidRPr="00A93530">
        <w:rPr>
          <w:rFonts w:ascii="Times New Roman" w:hAnsi="Times New Roman" w:cs="Times New Roman"/>
          <w:lang w:val="en-US"/>
        </w:rPr>
        <w:t>.</w:t>
      </w:r>
      <w:r w:rsidR="00091C30" w:rsidRPr="00A93530">
        <w:rPr>
          <w:rFonts w:ascii="Times New Roman" w:hAnsi="Times New Roman" w:cs="Times New Roman"/>
          <w:lang w:val="en-US"/>
        </w:rPr>
        <w:t xml:space="preserve"> </w:t>
      </w:r>
      <w:r w:rsidR="00A76043" w:rsidRPr="00A93530">
        <w:rPr>
          <w:rFonts w:ascii="Times New Roman" w:hAnsi="Times New Roman" w:cs="Times New Roman"/>
          <w:lang w:val="en-US"/>
        </w:rPr>
        <w:t xml:space="preserve">On </w:t>
      </w:r>
      <w:r w:rsidR="00091C30" w:rsidRPr="00A93530">
        <w:rPr>
          <w:rFonts w:ascii="Times New Roman" w:hAnsi="Times New Roman" w:cs="Times New Roman"/>
          <w:lang w:val="en-US"/>
        </w:rPr>
        <w:t>the negative side,</w:t>
      </w:r>
      <w:r w:rsidR="00A76043" w:rsidRPr="00A93530">
        <w:rPr>
          <w:rFonts w:ascii="Times New Roman" w:hAnsi="Times New Roman" w:cs="Times New Roman"/>
          <w:lang w:val="en-US"/>
        </w:rPr>
        <w:t xml:space="preserve"> however,</w:t>
      </w:r>
      <w:r w:rsidR="00091C30" w:rsidRPr="00A93530">
        <w:rPr>
          <w:rFonts w:ascii="Times New Roman" w:hAnsi="Times New Roman" w:cs="Times New Roman"/>
          <w:lang w:val="en-US"/>
        </w:rPr>
        <w:t xml:space="preserve"> he argues that this warrant does not come with any empirically-informed assurance about the reliability of such a procedure. </w:t>
      </w:r>
    </w:p>
    <w:p w14:paraId="73C88768" w14:textId="6EFF8EA0" w:rsidR="00B94AF7" w:rsidRPr="00A93530" w:rsidRDefault="00B94AF7" w:rsidP="00C91C0A">
      <w:pPr>
        <w:rPr>
          <w:rFonts w:ascii="Times New Roman" w:hAnsi="Times New Roman" w:cs="Times New Roman"/>
          <w:lang w:val="en-US"/>
        </w:rPr>
      </w:pPr>
    </w:p>
    <w:p w14:paraId="4AA00431" w14:textId="648250DF" w:rsidR="00B80970" w:rsidRPr="00A93530" w:rsidRDefault="00D03766" w:rsidP="00021328">
      <w:pPr>
        <w:rPr>
          <w:rFonts w:ascii="Times New Roman" w:hAnsi="Times New Roman" w:cs="Times New Roman"/>
          <w:lang w:val="en-US"/>
        </w:rPr>
      </w:pPr>
      <w:r w:rsidRPr="00A93530">
        <w:rPr>
          <w:rFonts w:ascii="Times New Roman" w:hAnsi="Times New Roman" w:cs="Times New Roman"/>
          <w:lang w:val="en-US"/>
        </w:rPr>
        <w:t>The final set of papers</w:t>
      </w:r>
      <w:r w:rsidR="00AF235B">
        <w:rPr>
          <w:rFonts w:ascii="Times New Roman" w:hAnsi="Times New Roman" w:cs="Times New Roman"/>
          <w:lang w:val="en-US"/>
        </w:rPr>
        <w:t xml:space="preserve"> in this volume</w:t>
      </w:r>
      <w:r w:rsidRPr="00A93530">
        <w:rPr>
          <w:rFonts w:ascii="Times New Roman" w:hAnsi="Times New Roman" w:cs="Times New Roman"/>
          <w:lang w:val="en-US"/>
        </w:rPr>
        <w:t xml:space="preserve"> can be seen as responses to what Cassam has referred to as</w:t>
      </w:r>
      <w:r w:rsidR="00385D66" w:rsidRPr="00A93530">
        <w:rPr>
          <w:rFonts w:ascii="Times New Roman" w:hAnsi="Times New Roman" w:cs="Times New Roman"/>
          <w:lang w:val="en-US"/>
        </w:rPr>
        <w:t xml:space="preserve"> the</w:t>
      </w:r>
      <w:r w:rsidR="00385D66" w:rsidRPr="00A93530">
        <w:rPr>
          <w:rFonts w:ascii="Times New Roman" w:hAnsi="Times New Roman" w:cs="Times New Roman"/>
          <w:i/>
          <w:iCs/>
          <w:lang w:val="en-US"/>
        </w:rPr>
        <w:t xml:space="preserve"> </w:t>
      </w:r>
      <w:r w:rsidR="00C132B2" w:rsidRPr="00A93530">
        <w:rPr>
          <w:rFonts w:ascii="Times New Roman" w:hAnsi="Times New Roman" w:cs="Times New Roman"/>
          <w:i/>
          <w:iCs/>
          <w:lang w:val="en-US"/>
        </w:rPr>
        <w:t>‘</w:t>
      </w:r>
      <w:r w:rsidR="00C132B2" w:rsidRPr="00A93530">
        <w:rPr>
          <w:rFonts w:ascii="Times New Roman" w:hAnsi="Times New Roman" w:cs="Times New Roman"/>
          <w:lang w:val="en-US"/>
        </w:rPr>
        <w:t>G</w:t>
      </w:r>
      <w:r w:rsidR="00385D66" w:rsidRPr="00A93530">
        <w:rPr>
          <w:rFonts w:ascii="Times New Roman" w:hAnsi="Times New Roman" w:cs="Times New Roman"/>
          <w:lang w:val="en-US"/>
        </w:rPr>
        <w:t xml:space="preserve">enerality </w:t>
      </w:r>
      <w:r w:rsidR="00C132B2" w:rsidRPr="00A93530">
        <w:rPr>
          <w:rFonts w:ascii="Times New Roman" w:hAnsi="Times New Roman" w:cs="Times New Roman"/>
          <w:lang w:val="en-US"/>
        </w:rPr>
        <w:t>P</w:t>
      </w:r>
      <w:r w:rsidR="00385D66" w:rsidRPr="00A93530">
        <w:rPr>
          <w:rFonts w:ascii="Times New Roman" w:hAnsi="Times New Roman" w:cs="Times New Roman"/>
          <w:lang w:val="en-US"/>
        </w:rPr>
        <w:t>roblem</w:t>
      </w:r>
      <w:r w:rsidR="00C132B2" w:rsidRPr="00A93530">
        <w:rPr>
          <w:rFonts w:ascii="Times New Roman" w:hAnsi="Times New Roman" w:cs="Times New Roman"/>
          <w:lang w:val="en-US"/>
        </w:rPr>
        <w:t>’</w:t>
      </w:r>
      <w:r w:rsidR="00535910" w:rsidRPr="00A93530">
        <w:rPr>
          <w:rFonts w:ascii="Times New Roman" w:hAnsi="Times New Roman" w:cs="Times New Roman"/>
          <w:lang w:val="en-US"/>
        </w:rPr>
        <w:t xml:space="preserve"> for transparency accounts of self-knowledge</w:t>
      </w:r>
      <w:r w:rsidR="00C132B2" w:rsidRPr="00A93530">
        <w:rPr>
          <w:rFonts w:ascii="Times New Roman" w:hAnsi="Times New Roman" w:cs="Times New Roman"/>
          <w:lang w:val="en-US"/>
        </w:rPr>
        <w:t xml:space="preserve"> (2014, pp. 103, 110)</w:t>
      </w:r>
      <w:r w:rsidRPr="00A93530">
        <w:rPr>
          <w:rFonts w:ascii="Times New Roman" w:hAnsi="Times New Roman" w:cs="Times New Roman"/>
          <w:lang w:val="en-US"/>
        </w:rPr>
        <w:t xml:space="preserve">, </w:t>
      </w:r>
      <w:r w:rsidR="007D70E2">
        <w:rPr>
          <w:rFonts w:ascii="Times New Roman" w:hAnsi="Times New Roman" w:cs="Times New Roman"/>
          <w:lang w:val="en-US"/>
        </w:rPr>
        <w:t>which is</w:t>
      </w:r>
      <w:r w:rsidRPr="00A93530">
        <w:rPr>
          <w:rFonts w:ascii="Times New Roman" w:hAnsi="Times New Roman" w:cs="Times New Roman"/>
          <w:lang w:val="en-US"/>
        </w:rPr>
        <w:t xml:space="preserve"> the problem of explaining how (if at all) transparency accounts of self-knowledge can </w:t>
      </w:r>
      <w:r w:rsidR="000E2E78">
        <w:rPr>
          <w:rFonts w:ascii="Times New Roman" w:hAnsi="Times New Roman" w:cs="Times New Roman"/>
          <w:lang w:val="en-US"/>
        </w:rPr>
        <w:t>cover self-knowledge of many kinds</w:t>
      </w:r>
      <w:r w:rsidR="007926FD" w:rsidRPr="00A93530">
        <w:rPr>
          <w:rFonts w:ascii="Times New Roman" w:hAnsi="Times New Roman" w:cs="Times New Roman"/>
          <w:lang w:val="en-US"/>
        </w:rPr>
        <w:t xml:space="preserve">, i.e., beyond the </w:t>
      </w:r>
      <w:proofErr w:type="spellStart"/>
      <w:r w:rsidR="007926FD" w:rsidRPr="00A93530">
        <w:rPr>
          <w:rFonts w:ascii="Times New Roman" w:hAnsi="Times New Roman" w:cs="Times New Roman"/>
          <w:lang w:val="en-US"/>
        </w:rPr>
        <w:t>Evansian</w:t>
      </w:r>
      <w:proofErr w:type="spellEnd"/>
      <w:r w:rsidR="007926FD" w:rsidRPr="00A93530">
        <w:rPr>
          <w:rFonts w:ascii="Times New Roman" w:hAnsi="Times New Roman" w:cs="Times New Roman"/>
          <w:lang w:val="en-US"/>
        </w:rPr>
        <w:t xml:space="preserve"> paradigm where self-knowledge of </w:t>
      </w:r>
      <w:r w:rsidR="007926FD" w:rsidRPr="00A93530">
        <w:rPr>
          <w:rFonts w:ascii="Times New Roman" w:hAnsi="Times New Roman" w:cs="Times New Roman"/>
          <w:i/>
          <w:iCs/>
          <w:lang w:val="en-US"/>
        </w:rPr>
        <w:t xml:space="preserve">belief </w:t>
      </w:r>
      <w:r w:rsidR="007926FD" w:rsidRPr="00A93530">
        <w:rPr>
          <w:rFonts w:ascii="Times New Roman" w:hAnsi="Times New Roman" w:cs="Times New Roman"/>
          <w:lang w:val="en-US"/>
        </w:rPr>
        <w:t xml:space="preserve">is the </w:t>
      </w:r>
      <w:r w:rsidR="005D634F">
        <w:rPr>
          <w:rFonts w:ascii="Times New Roman" w:hAnsi="Times New Roman" w:cs="Times New Roman"/>
          <w:lang w:val="en-US"/>
        </w:rPr>
        <w:t>major</w:t>
      </w:r>
      <w:r w:rsidR="007926FD" w:rsidRPr="00A93530">
        <w:rPr>
          <w:rFonts w:ascii="Times New Roman" w:hAnsi="Times New Roman" w:cs="Times New Roman"/>
          <w:lang w:val="en-US"/>
        </w:rPr>
        <w:t xml:space="preserve"> object of analysis</w:t>
      </w:r>
      <w:r w:rsidRPr="00A93530">
        <w:rPr>
          <w:rFonts w:ascii="Times New Roman" w:hAnsi="Times New Roman" w:cs="Times New Roman"/>
          <w:lang w:val="en-US"/>
        </w:rPr>
        <w:t>.</w:t>
      </w:r>
      <w:r w:rsidR="00385D66" w:rsidRPr="00A93530">
        <w:rPr>
          <w:rFonts w:ascii="Times New Roman" w:hAnsi="Times New Roman" w:cs="Times New Roman"/>
          <w:lang w:val="en-US"/>
        </w:rPr>
        <w:t xml:space="preserve"> </w:t>
      </w:r>
    </w:p>
    <w:p w14:paraId="1E0E41F6" w14:textId="77777777" w:rsidR="00B80970" w:rsidRPr="00A93530" w:rsidRDefault="00B80970" w:rsidP="00021328">
      <w:pPr>
        <w:rPr>
          <w:rFonts w:ascii="Times New Roman" w:hAnsi="Times New Roman" w:cs="Times New Roman"/>
          <w:lang w:val="en-US"/>
        </w:rPr>
      </w:pPr>
    </w:p>
    <w:p w14:paraId="4B79F210" w14:textId="6F5D0658" w:rsidR="00D841E6" w:rsidRPr="00A93530" w:rsidRDefault="00751590" w:rsidP="00021328">
      <w:pPr>
        <w:rPr>
          <w:rFonts w:ascii="Times New Roman" w:hAnsi="Times New Roman" w:cs="Times New Roman"/>
          <w:lang w:val="en-US"/>
        </w:rPr>
      </w:pPr>
      <w:r w:rsidRPr="00A93530">
        <w:rPr>
          <w:rFonts w:ascii="Times New Roman" w:hAnsi="Times New Roman" w:cs="Times New Roman"/>
          <w:lang w:val="en-US"/>
        </w:rPr>
        <w:t>T</w:t>
      </w:r>
      <w:r w:rsidR="00E127CD">
        <w:rPr>
          <w:rFonts w:ascii="Times New Roman" w:hAnsi="Times New Roman" w:cs="Times New Roman"/>
          <w:lang w:val="en-US"/>
        </w:rPr>
        <w:t>o begin,</w:t>
      </w:r>
      <w:r w:rsidR="0088574B">
        <w:rPr>
          <w:rFonts w:ascii="Times New Roman" w:hAnsi="Times New Roman" w:cs="Times New Roman"/>
          <w:lang w:val="en-US"/>
        </w:rPr>
        <w:t xml:space="preserve"> </w:t>
      </w:r>
      <w:r w:rsidRPr="00A93530">
        <w:rPr>
          <w:rFonts w:ascii="Times New Roman" w:hAnsi="Times New Roman" w:cs="Times New Roman"/>
          <w:lang w:val="en-US"/>
        </w:rPr>
        <w:t xml:space="preserve">Ted Parent tackles one prong of the generality problem in </w:t>
      </w:r>
      <w:r w:rsidR="009E2C9C">
        <w:rPr>
          <w:rFonts w:ascii="Times New Roman" w:hAnsi="Times New Roman" w:cs="Times New Roman"/>
          <w:lang w:val="en-US"/>
        </w:rPr>
        <w:t>“</w:t>
      </w:r>
      <w:r w:rsidR="00095CDB" w:rsidRPr="00A93530">
        <w:rPr>
          <w:rFonts w:ascii="Times New Roman" w:hAnsi="Times New Roman" w:cs="Times New Roman"/>
          <w:lang w:val="en-US"/>
        </w:rPr>
        <w:t>Knowledge of One’s Own Credences</w:t>
      </w:r>
      <w:r w:rsidR="009E2C9C">
        <w:rPr>
          <w:rFonts w:ascii="Times New Roman" w:hAnsi="Times New Roman" w:cs="Times New Roman"/>
          <w:lang w:val="en-US"/>
        </w:rPr>
        <w:t>”</w:t>
      </w:r>
      <w:r w:rsidR="0088574B">
        <w:rPr>
          <w:rFonts w:ascii="Times New Roman" w:hAnsi="Times New Roman" w:cs="Times New Roman"/>
          <w:lang w:val="en-US"/>
        </w:rPr>
        <w:t>, the ninth contribution to this volume.</w:t>
      </w:r>
      <w:r w:rsidR="00D8673D" w:rsidRPr="00A93530">
        <w:rPr>
          <w:rFonts w:ascii="Times New Roman" w:hAnsi="Times New Roman" w:cs="Times New Roman"/>
          <w:lang w:val="en-US"/>
        </w:rPr>
        <w:t xml:space="preserve"> There, he</w:t>
      </w:r>
      <w:r w:rsidR="00095CDB" w:rsidRPr="00A93530">
        <w:rPr>
          <w:rFonts w:ascii="Times New Roman" w:hAnsi="Times New Roman" w:cs="Times New Roman"/>
          <w:lang w:val="en-US"/>
        </w:rPr>
        <w:t xml:space="preserve"> look</w:t>
      </w:r>
      <w:r w:rsidR="00D8673D" w:rsidRPr="00A93530">
        <w:rPr>
          <w:rFonts w:ascii="Times New Roman" w:hAnsi="Times New Roman" w:cs="Times New Roman"/>
          <w:lang w:val="en-US"/>
        </w:rPr>
        <w:t>s</w:t>
      </w:r>
      <w:r w:rsidR="00AF2E45">
        <w:rPr>
          <w:rFonts w:ascii="Times New Roman" w:hAnsi="Times New Roman" w:cs="Times New Roman"/>
          <w:lang w:val="en-US"/>
        </w:rPr>
        <w:t xml:space="preserve"> at</w:t>
      </w:r>
      <w:r w:rsidR="00095CDB" w:rsidRPr="00A93530">
        <w:rPr>
          <w:rFonts w:ascii="Times New Roman" w:hAnsi="Times New Roman" w:cs="Times New Roman"/>
          <w:lang w:val="en-US"/>
        </w:rPr>
        <w:t xml:space="preserve"> a problem </w:t>
      </w:r>
      <w:r w:rsidR="0077608C" w:rsidRPr="00A93530">
        <w:rPr>
          <w:rFonts w:ascii="Times New Roman" w:hAnsi="Times New Roman" w:cs="Times New Roman"/>
          <w:lang w:val="en-US"/>
        </w:rPr>
        <w:t>identified</w:t>
      </w:r>
      <w:r w:rsidR="00095CDB" w:rsidRPr="00A93530">
        <w:rPr>
          <w:rFonts w:ascii="Times New Roman" w:hAnsi="Times New Roman" w:cs="Times New Roman"/>
          <w:lang w:val="en-US"/>
        </w:rPr>
        <w:t xml:space="preserve"> by Hume regarding credences about credences. </w:t>
      </w:r>
      <w:r w:rsidR="00095CDB" w:rsidRPr="006B7FF0">
        <w:rPr>
          <w:rFonts w:ascii="Times New Roman" w:hAnsi="Times New Roman" w:cs="Times New Roman"/>
          <w:lang w:val="en-US"/>
        </w:rPr>
        <w:t>The worry is that</w:t>
      </w:r>
      <w:r w:rsidR="00C05C44" w:rsidRPr="006B7FF0">
        <w:rPr>
          <w:rFonts w:ascii="Times New Roman" w:hAnsi="Times New Roman" w:cs="Times New Roman"/>
          <w:lang w:val="en-US"/>
        </w:rPr>
        <w:t>, for non-ideally rational agents such as ourselves,</w:t>
      </w:r>
      <w:r w:rsidR="003B51B2" w:rsidRPr="006B7FF0">
        <w:rPr>
          <w:rFonts w:ascii="Times New Roman" w:hAnsi="Times New Roman" w:cs="Times New Roman"/>
          <w:lang w:val="en-US"/>
        </w:rPr>
        <w:t xml:space="preserve"> </w:t>
      </w:r>
      <w:r w:rsidR="00C05C44" w:rsidRPr="006B7FF0">
        <w:rPr>
          <w:rFonts w:ascii="Times New Roman" w:hAnsi="Times New Roman" w:cs="Times New Roman"/>
          <w:lang w:val="en-US"/>
        </w:rPr>
        <w:t xml:space="preserve">one’s credence toward a given proposition can be diminished by taking on a higher-order credence about </w:t>
      </w:r>
      <w:r w:rsidR="00F76670">
        <w:rPr>
          <w:rFonts w:ascii="Times New Roman" w:hAnsi="Times New Roman" w:cs="Times New Roman"/>
          <w:lang w:val="en-US"/>
        </w:rPr>
        <w:t>it</w:t>
      </w:r>
      <w:r w:rsidR="00C05C44" w:rsidRPr="006B7FF0">
        <w:rPr>
          <w:rFonts w:ascii="Times New Roman" w:hAnsi="Times New Roman" w:cs="Times New Roman"/>
          <w:lang w:val="en-US"/>
        </w:rPr>
        <w:t>,</w:t>
      </w:r>
      <w:r w:rsidR="00232CC1" w:rsidRPr="006B7FF0">
        <w:rPr>
          <w:rFonts w:ascii="Times New Roman" w:hAnsi="Times New Roman" w:cs="Times New Roman"/>
          <w:lang w:val="en-US"/>
        </w:rPr>
        <w:t xml:space="preserve"> insofar as one’s</w:t>
      </w:r>
      <w:r w:rsidR="00C05C44" w:rsidRPr="006B7FF0">
        <w:rPr>
          <w:rFonts w:ascii="Times New Roman" w:hAnsi="Times New Roman" w:cs="Times New Roman"/>
          <w:lang w:val="en-US"/>
        </w:rPr>
        <w:t xml:space="preserve"> higher-order credence</w:t>
      </w:r>
      <w:r w:rsidR="00663783" w:rsidRPr="006B7FF0">
        <w:rPr>
          <w:rFonts w:ascii="Times New Roman" w:hAnsi="Times New Roman" w:cs="Times New Roman"/>
          <w:lang w:val="en-US"/>
        </w:rPr>
        <w:t xml:space="preserve"> can </w:t>
      </w:r>
      <w:r w:rsidR="00F6339C">
        <w:rPr>
          <w:rFonts w:ascii="Times New Roman" w:hAnsi="Times New Roman" w:cs="Times New Roman"/>
          <w:lang w:val="en-US"/>
        </w:rPr>
        <w:t>generate</w:t>
      </w:r>
      <w:r w:rsidR="00663783" w:rsidRPr="006B7FF0">
        <w:rPr>
          <w:rFonts w:ascii="Times New Roman" w:hAnsi="Times New Roman" w:cs="Times New Roman"/>
          <w:lang w:val="en-US"/>
        </w:rPr>
        <w:t xml:space="preserve"> doubt </w:t>
      </w:r>
      <w:r w:rsidR="008D29B2">
        <w:rPr>
          <w:rFonts w:ascii="Times New Roman" w:hAnsi="Times New Roman" w:cs="Times New Roman"/>
          <w:lang w:val="en-US"/>
        </w:rPr>
        <w:t>about</w:t>
      </w:r>
      <w:r w:rsidR="00663783" w:rsidRPr="006B7FF0">
        <w:rPr>
          <w:rFonts w:ascii="Times New Roman" w:hAnsi="Times New Roman" w:cs="Times New Roman"/>
          <w:lang w:val="en-US"/>
        </w:rPr>
        <w:t xml:space="preserve"> the degree to which one’s lower-order credence is rational</w:t>
      </w:r>
      <w:r w:rsidR="00C05C44" w:rsidRPr="006B7FF0">
        <w:rPr>
          <w:rFonts w:ascii="Times New Roman" w:hAnsi="Times New Roman" w:cs="Times New Roman"/>
          <w:lang w:val="en-US"/>
        </w:rPr>
        <w:t>. If the process iterates, then it seems possible for one’s higher-order credences to destroy one’s lower-order knowledge,</w:t>
      </w:r>
      <w:r w:rsidR="009C2B60" w:rsidRPr="006B7FF0">
        <w:rPr>
          <w:rFonts w:ascii="Times New Roman" w:hAnsi="Times New Roman" w:cs="Times New Roman"/>
          <w:lang w:val="en-US"/>
        </w:rPr>
        <w:t xml:space="preserve"> and yet this is a perfectly general problem which would seem to show that subjecting our confidence levels to higher-order scrutiny is bound to corrupt our </w:t>
      </w:r>
      <w:r w:rsidR="003022AE">
        <w:rPr>
          <w:rFonts w:ascii="Times New Roman" w:hAnsi="Times New Roman" w:cs="Times New Roman"/>
          <w:lang w:val="en-US"/>
        </w:rPr>
        <w:t>knowledge</w:t>
      </w:r>
      <w:r w:rsidR="009C2B60" w:rsidRPr="006B7FF0">
        <w:rPr>
          <w:rFonts w:ascii="Times New Roman" w:hAnsi="Times New Roman" w:cs="Times New Roman"/>
          <w:lang w:val="en-US"/>
        </w:rPr>
        <w:t>.</w:t>
      </w:r>
      <w:r w:rsidR="00C05C44" w:rsidRPr="006B7FF0">
        <w:rPr>
          <w:rFonts w:ascii="Times New Roman" w:hAnsi="Times New Roman" w:cs="Times New Roman"/>
          <w:lang w:val="en-US"/>
        </w:rPr>
        <w:t xml:space="preserve"> </w:t>
      </w:r>
      <w:r w:rsidR="00095CDB" w:rsidRPr="00A93530">
        <w:rPr>
          <w:rFonts w:ascii="Times New Roman" w:hAnsi="Times New Roman" w:cs="Times New Roman"/>
          <w:lang w:val="en-US"/>
        </w:rPr>
        <w:t>Parent</w:t>
      </w:r>
      <w:r w:rsidR="00A501C8" w:rsidRPr="00A93530">
        <w:rPr>
          <w:rFonts w:ascii="Times New Roman" w:hAnsi="Times New Roman" w:cs="Times New Roman"/>
          <w:lang w:val="en-US"/>
        </w:rPr>
        <w:t>’</w:t>
      </w:r>
      <w:r w:rsidR="00095CDB" w:rsidRPr="00A93530">
        <w:rPr>
          <w:rFonts w:ascii="Times New Roman" w:hAnsi="Times New Roman" w:cs="Times New Roman"/>
          <w:lang w:val="en-US"/>
        </w:rPr>
        <w:t xml:space="preserve">s </w:t>
      </w:r>
      <w:r w:rsidR="00AE446F">
        <w:rPr>
          <w:rFonts w:ascii="Times New Roman" w:hAnsi="Times New Roman" w:cs="Times New Roman"/>
          <w:lang w:val="en-US"/>
        </w:rPr>
        <w:t>response to this</w:t>
      </w:r>
      <w:r w:rsidR="00095CDB" w:rsidRPr="00A93530">
        <w:rPr>
          <w:rFonts w:ascii="Times New Roman" w:hAnsi="Times New Roman" w:cs="Times New Roman"/>
          <w:lang w:val="en-US"/>
        </w:rPr>
        <w:t xml:space="preserve"> problem is to look to the </w:t>
      </w:r>
      <w:r w:rsidR="007A5405" w:rsidRPr="00A93530">
        <w:rPr>
          <w:rFonts w:ascii="Times New Roman" w:hAnsi="Times New Roman" w:cs="Times New Roman"/>
          <w:lang w:val="en-US"/>
        </w:rPr>
        <w:t xml:space="preserve">literature on transparent self-knowledge. </w:t>
      </w:r>
      <w:r w:rsidR="00095CDB" w:rsidRPr="00A93530">
        <w:rPr>
          <w:rFonts w:ascii="Times New Roman" w:hAnsi="Times New Roman" w:cs="Times New Roman"/>
          <w:lang w:val="en-US"/>
        </w:rPr>
        <w:t>He argues that when one</w:t>
      </w:r>
      <w:r w:rsidR="00A90451" w:rsidRPr="00A93530">
        <w:rPr>
          <w:rFonts w:ascii="Times New Roman" w:hAnsi="Times New Roman" w:cs="Times New Roman"/>
          <w:lang w:val="en-US"/>
        </w:rPr>
        <w:t xml:space="preserve"> utters a sentence</w:t>
      </w:r>
      <w:r w:rsidR="007C6E0E" w:rsidRPr="00A93530">
        <w:rPr>
          <w:rFonts w:ascii="Times New Roman" w:hAnsi="Times New Roman" w:cs="Times New Roman"/>
          <w:lang w:val="en-US"/>
        </w:rPr>
        <w:t xml:space="preserve"> </w:t>
      </w:r>
      <w:r w:rsidR="00B438EB" w:rsidRPr="00A93530">
        <w:rPr>
          <w:rFonts w:ascii="Times New Roman" w:hAnsi="Times New Roman" w:cs="Times New Roman"/>
          <w:lang w:val="en-US"/>
        </w:rPr>
        <w:t>in a reflex-like way then, as a matter of psychological law, the utterance expresses one’s own judgement. Crucially, this judgement’s being uttered a reflex-like way means that one can know</w:t>
      </w:r>
      <w:r w:rsidR="00282F99">
        <w:rPr>
          <w:rFonts w:ascii="Times New Roman" w:hAnsi="Times New Roman" w:cs="Times New Roman"/>
          <w:lang w:val="en-US"/>
        </w:rPr>
        <w:t xml:space="preserve"> that</w:t>
      </w:r>
      <w:r w:rsidR="00B438EB" w:rsidRPr="00A93530">
        <w:rPr>
          <w:rFonts w:ascii="Times New Roman" w:hAnsi="Times New Roman" w:cs="Times New Roman"/>
          <w:lang w:val="en-US"/>
        </w:rPr>
        <w:t xml:space="preserve"> one’s first-order credence</w:t>
      </w:r>
      <w:r w:rsidR="00FB08AA" w:rsidRPr="00A93530">
        <w:rPr>
          <w:rFonts w:ascii="Times New Roman" w:hAnsi="Times New Roman" w:cs="Times New Roman"/>
          <w:lang w:val="en-US"/>
        </w:rPr>
        <w:t xml:space="preserve"> toward the reflexively asserted proposition is </w:t>
      </w:r>
      <w:r w:rsidR="00AE446F">
        <w:rPr>
          <w:rFonts w:ascii="Times New Roman" w:hAnsi="Times New Roman" w:cs="Times New Roman"/>
          <w:lang w:val="en-US"/>
        </w:rPr>
        <w:t>1</w:t>
      </w:r>
      <w:r w:rsidR="005364E2" w:rsidRPr="00A93530">
        <w:rPr>
          <w:rFonts w:ascii="Times New Roman" w:hAnsi="Times New Roman" w:cs="Times New Roman"/>
          <w:lang w:val="en-US"/>
        </w:rPr>
        <w:t xml:space="preserve">, </w:t>
      </w:r>
      <w:r w:rsidR="00C841A8">
        <w:rPr>
          <w:rFonts w:ascii="Times New Roman" w:hAnsi="Times New Roman" w:cs="Times New Roman"/>
          <w:lang w:val="en-US"/>
        </w:rPr>
        <w:t>and can thus protect one’s first-order credence from higher-order corruption</w:t>
      </w:r>
      <w:r w:rsidR="005364E2" w:rsidRPr="00A93530">
        <w:rPr>
          <w:rFonts w:ascii="Times New Roman" w:hAnsi="Times New Roman" w:cs="Times New Roman"/>
          <w:lang w:val="en-US"/>
        </w:rPr>
        <w:t>.</w:t>
      </w:r>
      <w:r w:rsidR="00C13D7C" w:rsidRPr="00A93530">
        <w:rPr>
          <w:rFonts w:ascii="Times New Roman" w:hAnsi="Times New Roman" w:cs="Times New Roman"/>
          <w:lang w:val="en-US"/>
        </w:rPr>
        <w:t xml:space="preserve"> The process </w:t>
      </w:r>
      <w:r w:rsidR="008F6DDC">
        <w:rPr>
          <w:rFonts w:ascii="Times New Roman" w:hAnsi="Times New Roman" w:cs="Times New Roman"/>
          <w:lang w:val="en-US"/>
        </w:rPr>
        <w:t xml:space="preserve">is transparent because it does not require </w:t>
      </w:r>
      <w:r w:rsidR="008F6DDC">
        <w:rPr>
          <w:rFonts w:ascii="Times New Roman" w:hAnsi="Times New Roman" w:cs="Times New Roman"/>
          <w:lang w:val="en-US"/>
        </w:rPr>
        <w:lastRenderedPageBreak/>
        <w:t>one to</w:t>
      </w:r>
      <w:r w:rsidR="007C6E0E" w:rsidRPr="00A93530">
        <w:rPr>
          <w:rFonts w:ascii="Times New Roman" w:hAnsi="Times New Roman" w:cs="Times New Roman"/>
          <w:lang w:val="en-US"/>
        </w:rPr>
        <w:t xml:space="preserve"> </w:t>
      </w:r>
      <w:r w:rsidR="007C6E0E" w:rsidRPr="00A93530">
        <w:rPr>
          <w:rFonts w:ascii="Times New Roman" w:hAnsi="Times New Roman" w:cs="Times New Roman"/>
          <w:i/>
          <w:iCs/>
          <w:lang w:val="en-US"/>
        </w:rPr>
        <w:t>introspect</w:t>
      </w:r>
      <w:r w:rsidR="007C6E0E" w:rsidRPr="00A93530">
        <w:rPr>
          <w:rFonts w:ascii="Times New Roman" w:hAnsi="Times New Roman" w:cs="Times New Roman"/>
          <w:lang w:val="en-US"/>
        </w:rPr>
        <w:t xml:space="preserve"> </w:t>
      </w:r>
      <w:r w:rsidR="008F6DDC">
        <w:rPr>
          <w:rFonts w:ascii="Times New Roman" w:hAnsi="Times New Roman" w:cs="Times New Roman"/>
          <w:lang w:val="en-US"/>
        </w:rPr>
        <w:t>one’s first-order</w:t>
      </w:r>
      <w:r w:rsidR="007C6E0E" w:rsidRPr="00A93530">
        <w:rPr>
          <w:rFonts w:ascii="Times New Roman" w:hAnsi="Times New Roman" w:cs="Times New Roman"/>
          <w:lang w:val="en-US"/>
        </w:rPr>
        <w:t xml:space="preserve"> credence</w:t>
      </w:r>
      <w:r w:rsidR="0023057C" w:rsidRPr="00A93530">
        <w:rPr>
          <w:rFonts w:ascii="Times New Roman" w:hAnsi="Times New Roman" w:cs="Times New Roman"/>
          <w:lang w:val="en-US"/>
        </w:rPr>
        <w:t>.</w:t>
      </w:r>
      <w:r w:rsidR="00B438EB" w:rsidRPr="00A93530">
        <w:rPr>
          <w:rFonts w:ascii="Times New Roman" w:hAnsi="Times New Roman" w:cs="Times New Roman"/>
          <w:lang w:val="en-US"/>
        </w:rPr>
        <w:t xml:space="preserve"> </w:t>
      </w:r>
      <w:r w:rsidR="009C1743">
        <w:rPr>
          <w:rFonts w:ascii="Times New Roman" w:hAnsi="Times New Roman" w:cs="Times New Roman"/>
          <w:lang w:val="en-US"/>
        </w:rPr>
        <w:t>If Parent is right,</w:t>
      </w:r>
      <w:r w:rsidR="007D7F36" w:rsidRPr="00A93530">
        <w:rPr>
          <w:rFonts w:ascii="Times New Roman" w:hAnsi="Times New Roman" w:cs="Times New Roman"/>
          <w:lang w:val="en-US"/>
        </w:rPr>
        <w:t xml:space="preserve"> we can both explain self-knowledge of one’s credences </w:t>
      </w:r>
      <w:r w:rsidR="00D90B2E">
        <w:rPr>
          <w:rFonts w:ascii="Times New Roman" w:hAnsi="Times New Roman" w:cs="Times New Roman"/>
          <w:lang w:val="en-US"/>
        </w:rPr>
        <w:t>(</w:t>
      </w:r>
      <w:r w:rsidR="007D7F36" w:rsidRPr="00A93530">
        <w:rPr>
          <w:rFonts w:ascii="Times New Roman" w:hAnsi="Times New Roman" w:cs="Times New Roman"/>
          <w:lang w:val="en-US"/>
        </w:rPr>
        <w:t xml:space="preserve">over and above one’s </w:t>
      </w:r>
      <w:r w:rsidR="00D90B2E">
        <w:rPr>
          <w:rFonts w:ascii="Times New Roman" w:hAnsi="Times New Roman" w:cs="Times New Roman"/>
          <w:lang w:val="en-US"/>
        </w:rPr>
        <w:t>beliefs)</w:t>
      </w:r>
      <w:r w:rsidR="007D7F36" w:rsidRPr="00A93530">
        <w:rPr>
          <w:rFonts w:ascii="Times New Roman" w:hAnsi="Times New Roman" w:cs="Times New Roman"/>
          <w:lang w:val="en-US"/>
        </w:rPr>
        <w:t xml:space="preserve"> </w:t>
      </w:r>
      <w:r w:rsidR="007D7F36" w:rsidRPr="00A93530">
        <w:rPr>
          <w:rFonts w:ascii="Times New Roman" w:hAnsi="Times New Roman" w:cs="Times New Roman"/>
          <w:i/>
          <w:iCs/>
          <w:lang w:val="en-US"/>
        </w:rPr>
        <w:t xml:space="preserve">and </w:t>
      </w:r>
      <w:r w:rsidR="00761DA4">
        <w:rPr>
          <w:rFonts w:ascii="Times New Roman" w:hAnsi="Times New Roman" w:cs="Times New Roman"/>
          <w:lang w:val="en-US"/>
        </w:rPr>
        <w:t xml:space="preserve">avoid </w:t>
      </w:r>
      <w:r w:rsidR="007D7F36" w:rsidRPr="00A93530">
        <w:rPr>
          <w:rFonts w:ascii="Times New Roman" w:hAnsi="Times New Roman" w:cs="Times New Roman"/>
          <w:lang w:val="en-US"/>
        </w:rPr>
        <w:t xml:space="preserve">the degenerative </w:t>
      </w:r>
      <w:proofErr w:type="spellStart"/>
      <w:r w:rsidR="00071C81">
        <w:rPr>
          <w:rFonts w:ascii="Times New Roman" w:hAnsi="Times New Roman" w:cs="Times New Roman"/>
          <w:lang w:val="en-US"/>
        </w:rPr>
        <w:t>Humean</w:t>
      </w:r>
      <w:proofErr w:type="spellEnd"/>
      <w:r w:rsidR="00071C81">
        <w:rPr>
          <w:rFonts w:ascii="Times New Roman" w:hAnsi="Times New Roman" w:cs="Times New Roman"/>
          <w:lang w:val="en-US"/>
        </w:rPr>
        <w:t xml:space="preserve"> regress</w:t>
      </w:r>
      <w:r w:rsidR="00D15FB3">
        <w:rPr>
          <w:rFonts w:ascii="Times New Roman" w:hAnsi="Times New Roman" w:cs="Times New Roman"/>
          <w:lang w:val="en-US"/>
        </w:rPr>
        <w:t xml:space="preserve"> on our first-order knowledge</w:t>
      </w:r>
      <w:r w:rsidR="00071C81">
        <w:rPr>
          <w:rFonts w:ascii="Times New Roman" w:hAnsi="Times New Roman" w:cs="Times New Roman"/>
          <w:lang w:val="en-US"/>
        </w:rPr>
        <w:t>.</w:t>
      </w:r>
    </w:p>
    <w:p w14:paraId="434EEEC8" w14:textId="77777777" w:rsidR="005F319A" w:rsidRPr="00A93530" w:rsidRDefault="005F319A" w:rsidP="00021328">
      <w:pPr>
        <w:rPr>
          <w:rFonts w:ascii="Times New Roman" w:hAnsi="Times New Roman" w:cs="Times New Roman"/>
          <w:lang w:val="en-US"/>
        </w:rPr>
      </w:pPr>
    </w:p>
    <w:p w14:paraId="723B4F85" w14:textId="180AF930" w:rsidR="00FE54E6" w:rsidRPr="00A93530" w:rsidRDefault="005A5F1B" w:rsidP="00021328">
      <w:pPr>
        <w:rPr>
          <w:rFonts w:ascii="Times New Roman" w:hAnsi="Times New Roman" w:cs="Times New Roman"/>
          <w:lang w:val="en-US"/>
        </w:rPr>
      </w:pPr>
      <w:r w:rsidRPr="00A93530">
        <w:rPr>
          <w:rFonts w:ascii="Times New Roman" w:hAnsi="Times New Roman" w:cs="Times New Roman"/>
          <w:lang w:val="en-US"/>
        </w:rPr>
        <w:t xml:space="preserve">Lauren Ashwell </w:t>
      </w:r>
      <w:r w:rsidR="00345324">
        <w:rPr>
          <w:rFonts w:ascii="Times New Roman" w:hAnsi="Times New Roman" w:cs="Times New Roman"/>
          <w:lang w:val="en-US"/>
        </w:rPr>
        <w:t xml:space="preserve">focuses on transparent self-knowledge of desire </w:t>
      </w:r>
      <w:r w:rsidRPr="00A93530">
        <w:rPr>
          <w:rFonts w:ascii="Times New Roman" w:hAnsi="Times New Roman" w:cs="Times New Roman"/>
          <w:lang w:val="en-US"/>
        </w:rPr>
        <w:t xml:space="preserve">in </w:t>
      </w:r>
      <w:r w:rsidR="003910DC">
        <w:rPr>
          <w:rFonts w:ascii="Times New Roman" w:hAnsi="Times New Roman" w:cs="Times New Roman"/>
          <w:lang w:val="en-US"/>
        </w:rPr>
        <w:t xml:space="preserve">this </w:t>
      </w:r>
      <w:r w:rsidRPr="00A93530">
        <w:rPr>
          <w:rFonts w:ascii="Times New Roman" w:hAnsi="Times New Roman" w:cs="Times New Roman"/>
          <w:lang w:val="en-US"/>
        </w:rPr>
        <w:t xml:space="preserve">volume’s </w:t>
      </w:r>
      <w:r w:rsidR="009E2C9C">
        <w:rPr>
          <w:rFonts w:ascii="Times New Roman" w:hAnsi="Times New Roman" w:cs="Times New Roman"/>
          <w:lang w:val="en-US"/>
        </w:rPr>
        <w:t>tenth</w:t>
      </w:r>
      <w:r w:rsidRPr="00A93530">
        <w:rPr>
          <w:rFonts w:ascii="Times New Roman" w:hAnsi="Times New Roman" w:cs="Times New Roman"/>
          <w:lang w:val="en-US"/>
        </w:rPr>
        <w:t xml:space="preserve"> chapter, </w:t>
      </w:r>
      <w:r w:rsidR="0004299C">
        <w:rPr>
          <w:rFonts w:ascii="Times New Roman" w:hAnsi="Times New Roman" w:cs="Times New Roman"/>
          <w:lang w:val="en-US"/>
        </w:rPr>
        <w:t xml:space="preserve">entitled </w:t>
      </w:r>
      <w:r w:rsidRPr="00A93530">
        <w:rPr>
          <w:rFonts w:ascii="Times New Roman" w:hAnsi="Times New Roman" w:cs="Times New Roman"/>
          <w:lang w:val="en-US"/>
        </w:rPr>
        <w:t>“Projection, Desire, and Transparency”, albeit with more modest ambitions than some</w:t>
      </w:r>
      <w:r w:rsidR="004D7A94">
        <w:rPr>
          <w:rFonts w:ascii="Times New Roman" w:hAnsi="Times New Roman" w:cs="Times New Roman"/>
          <w:lang w:val="en-US"/>
        </w:rPr>
        <w:t xml:space="preserve">, since </w:t>
      </w:r>
      <w:r w:rsidRPr="00A93530">
        <w:rPr>
          <w:rFonts w:ascii="Times New Roman" w:hAnsi="Times New Roman" w:cs="Times New Roman"/>
          <w:lang w:val="en-US"/>
        </w:rPr>
        <w:t xml:space="preserve">she stops short of arguing that </w:t>
      </w:r>
      <w:r w:rsidR="002C539E">
        <w:rPr>
          <w:rFonts w:ascii="Times New Roman" w:hAnsi="Times New Roman" w:cs="Times New Roman"/>
          <w:lang w:val="en-US"/>
        </w:rPr>
        <w:t>a transparency theory can</w:t>
      </w:r>
      <w:r w:rsidRPr="00A93530">
        <w:rPr>
          <w:rFonts w:ascii="Times New Roman" w:hAnsi="Times New Roman" w:cs="Times New Roman"/>
          <w:lang w:val="en-US"/>
        </w:rPr>
        <w:t xml:space="preserve"> encompass all self-knowledge of desire (even of the intimate, ‘first-personal’ kind that so many philosophers are </w:t>
      </w:r>
      <w:r w:rsidR="00BF635D">
        <w:rPr>
          <w:rFonts w:ascii="Times New Roman" w:hAnsi="Times New Roman" w:cs="Times New Roman"/>
          <w:lang w:val="en-US"/>
        </w:rPr>
        <w:t>interested in</w:t>
      </w:r>
      <w:r w:rsidRPr="00A93530">
        <w:rPr>
          <w:rFonts w:ascii="Times New Roman" w:hAnsi="Times New Roman" w:cs="Times New Roman"/>
          <w:lang w:val="en-US"/>
        </w:rPr>
        <w:t>)</w:t>
      </w:r>
      <w:r w:rsidR="006A16C5">
        <w:rPr>
          <w:rFonts w:ascii="Times New Roman" w:hAnsi="Times New Roman" w:cs="Times New Roman"/>
          <w:lang w:val="en-US"/>
        </w:rPr>
        <w:t>.</w:t>
      </w:r>
      <w:r w:rsidRPr="00A93530">
        <w:rPr>
          <w:rFonts w:ascii="Times New Roman" w:hAnsi="Times New Roman" w:cs="Times New Roman"/>
          <w:lang w:val="en-US"/>
        </w:rPr>
        <w:t xml:space="preserve"> </w:t>
      </w:r>
      <w:r w:rsidR="006A16C5">
        <w:rPr>
          <w:rFonts w:ascii="Times New Roman" w:hAnsi="Times New Roman" w:cs="Times New Roman"/>
          <w:lang w:val="en-US"/>
        </w:rPr>
        <w:t>M</w:t>
      </w:r>
      <w:r w:rsidRPr="00A93530">
        <w:rPr>
          <w:rFonts w:ascii="Times New Roman" w:hAnsi="Times New Roman" w:cs="Times New Roman"/>
          <w:lang w:val="en-US"/>
        </w:rPr>
        <w:t xml:space="preserve">oreover, she grants that what she says about the transparency of desire self-knowledge may only be part of what explains the self-knowledge with which she is concerned. After a critical survey of other attempts to explain transparent self-knowledge of desire, Ashwell develops her own proposal. The proposal exploits a familiar notion of ‘projection’ from both psychology and philosophy, whereby our mental states change our perception of the world itself. Thus, in much the </w:t>
      </w:r>
      <w:r w:rsidR="00370E46">
        <w:rPr>
          <w:rFonts w:ascii="Times New Roman" w:hAnsi="Times New Roman" w:cs="Times New Roman"/>
          <w:lang w:val="en-US"/>
        </w:rPr>
        <w:t xml:space="preserve">same </w:t>
      </w:r>
      <w:r w:rsidRPr="00A93530">
        <w:rPr>
          <w:rFonts w:ascii="Times New Roman" w:hAnsi="Times New Roman" w:cs="Times New Roman"/>
          <w:lang w:val="en-US"/>
        </w:rPr>
        <w:t xml:space="preserve">way that our emotions and moods can affect how we see the world, our desires can do the same, such that the world is experienced as having certain kinds of desire-related value appearances. The idea that we project our desires onto the world, and thus experience the world as mirroring our desires back to us, provides an insight into a new way of understanding transparent self-knowledge of desire.  </w:t>
      </w:r>
    </w:p>
    <w:p w14:paraId="51E55723" w14:textId="77777777" w:rsidR="00FE54E6" w:rsidRPr="00A93530" w:rsidRDefault="00FE54E6" w:rsidP="00021328">
      <w:pPr>
        <w:rPr>
          <w:rFonts w:ascii="Times New Roman" w:hAnsi="Times New Roman" w:cs="Times New Roman"/>
          <w:lang w:val="en-US"/>
        </w:rPr>
      </w:pPr>
    </w:p>
    <w:p w14:paraId="42D1266F" w14:textId="459E2705" w:rsidR="002912F9" w:rsidRPr="006F686B" w:rsidRDefault="00FE54E6" w:rsidP="00021328">
      <w:pPr>
        <w:rPr>
          <w:rFonts w:ascii="Times New Roman" w:eastAsia="Garamond" w:hAnsi="Times New Roman" w:cs="Times New Roman"/>
          <w:lang w:val="en-US"/>
        </w:rPr>
      </w:pPr>
      <w:r w:rsidRPr="00A93530">
        <w:rPr>
          <w:rFonts w:ascii="Times New Roman" w:eastAsia="Garamond" w:hAnsi="Times New Roman" w:cs="Times New Roman"/>
          <w:lang w:val="en-US"/>
        </w:rPr>
        <w:t xml:space="preserve">Whereas both Parent and Ashwell concern themselves with expanded understandings of how </w:t>
      </w:r>
      <w:r w:rsidR="00E7737B">
        <w:rPr>
          <w:rFonts w:ascii="Times New Roman" w:eastAsia="Garamond" w:hAnsi="Times New Roman" w:cs="Times New Roman"/>
          <w:lang w:val="en-US"/>
        </w:rPr>
        <w:t xml:space="preserve">certain </w:t>
      </w:r>
      <w:r w:rsidRPr="00A93530">
        <w:rPr>
          <w:rFonts w:ascii="Times New Roman" w:eastAsia="Garamond" w:hAnsi="Times New Roman" w:cs="Times New Roman"/>
          <w:lang w:val="en-US"/>
        </w:rPr>
        <w:t>mental states can be known in a transparent way, Jordi Fernández</w:t>
      </w:r>
      <w:r w:rsidRPr="00A93530" w:rsidDel="00FE54E6">
        <w:rPr>
          <w:rFonts w:ascii="Times New Roman" w:eastAsia="Garamond" w:hAnsi="Times New Roman" w:cs="Times New Roman"/>
          <w:lang w:val="en-US"/>
        </w:rPr>
        <w:t xml:space="preserve"> </w:t>
      </w:r>
      <w:r w:rsidRPr="00A93530">
        <w:rPr>
          <w:rFonts w:ascii="Times New Roman" w:eastAsia="Garamond" w:hAnsi="Times New Roman" w:cs="Times New Roman"/>
          <w:lang w:val="en-US"/>
        </w:rPr>
        <w:t xml:space="preserve">turns our attention to transparent self-knowledge of one’s </w:t>
      </w:r>
      <w:r w:rsidRPr="00A93530">
        <w:rPr>
          <w:rFonts w:ascii="Times New Roman" w:eastAsia="Garamond" w:hAnsi="Times New Roman" w:cs="Times New Roman"/>
          <w:i/>
          <w:iCs/>
          <w:lang w:val="en-US"/>
        </w:rPr>
        <w:t xml:space="preserve">actions </w:t>
      </w:r>
      <w:r w:rsidRPr="00A93530">
        <w:rPr>
          <w:rFonts w:ascii="Times New Roman" w:eastAsia="Garamond" w:hAnsi="Times New Roman" w:cs="Times New Roman"/>
          <w:lang w:val="en-US"/>
        </w:rPr>
        <w:t xml:space="preserve">in </w:t>
      </w:r>
      <w:r w:rsidR="003910DC">
        <w:rPr>
          <w:rFonts w:ascii="Times New Roman" w:eastAsia="Garamond" w:hAnsi="Times New Roman" w:cs="Times New Roman"/>
          <w:lang w:val="en-US"/>
        </w:rPr>
        <w:t xml:space="preserve">this </w:t>
      </w:r>
      <w:r w:rsidRPr="00A93530">
        <w:rPr>
          <w:rFonts w:ascii="Times New Roman" w:eastAsia="Garamond" w:hAnsi="Times New Roman" w:cs="Times New Roman"/>
          <w:lang w:val="en-US"/>
        </w:rPr>
        <w:t>volume</w:t>
      </w:r>
      <w:r w:rsidR="00074CC2">
        <w:rPr>
          <w:rFonts w:ascii="Times New Roman" w:eastAsia="Garamond" w:hAnsi="Times New Roman" w:cs="Times New Roman"/>
          <w:lang w:val="en-US"/>
        </w:rPr>
        <w:t>’</w:t>
      </w:r>
      <w:r w:rsidRPr="00A93530">
        <w:rPr>
          <w:rFonts w:ascii="Times New Roman" w:eastAsia="Garamond" w:hAnsi="Times New Roman" w:cs="Times New Roman"/>
          <w:lang w:val="en-US"/>
        </w:rPr>
        <w:t xml:space="preserve">s </w:t>
      </w:r>
      <w:r w:rsidR="009E2C9C">
        <w:rPr>
          <w:rFonts w:ascii="Times New Roman" w:eastAsia="Garamond" w:hAnsi="Times New Roman" w:cs="Times New Roman"/>
          <w:lang w:val="en-US"/>
        </w:rPr>
        <w:t>eleventh</w:t>
      </w:r>
      <w:r w:rsidRPr="00A93530">
        <w:rPr>
          <w:rFonts w:ascii="Times New Roman" w:eastAsia="Garamond" w:hAnsi="Times New Roman" w:cs="Times New Roman"/>
          <w:lang w:val="en-US"/>
        </w:rPr>
        <w:t xml:space="preserve"> chapter, </w:t>
      </w:r>
      <w:r w:rsidR="00074CC2">
        <w:rPr>
          <w:rFonts w:ascii="Times New Roman" w:eastAsia="Garamond" w:hAnsi="Times New Roman" w:cs="Times New Roman"/>
          <w:lang w:val="en-US"/>
        </w:rPr>
        <w:t>“</w:t>
      </w:r>
      <w:r w:rsidR="000041E3" w:rsidRPr="00A93530">
        <w:rPr>
          <w:rFonts w:ascii="Times New Roman" w:eastAsia="Garamond" w:hAnsi="Times New Roman" w:cs="Times New Roman"/>
          <w:lang w:val="en-US"/>
        </w:rPr>
        <w:t>Transparent Knowledge of One’s Own Actions</w:t>
      </w:r>
      <w:r w:rsidR="00074CC2">
        <w:rPr>
          <w:rFonts w:ascii="Times New Roman" w:eastAsia="Garamond" w:hAnsi="Times New Roman" w:cs="Times New Roman"/>
          <w:lang w:val="en-US"/>
        </w:rPr>
        <w:t>”</w:t>
      </w:r>
      <w:r w:rsidRPr="00A93530">
        <w:rPr>
          <w:rFonts w:ascii="Times New Roman" w:eastAsia="Garamond" w:hAnsi="Times New Roman" w:cs="Times New Roman"/>
          <w:lang w:val="en-US"/>
        </w:rPr>
        <w:t>.</w:t>
      </w:r>
      <w:r w:rsidR="002B32BB" w:rsidRPr="00A93530">
        <w:rPr>
          <w:rFonts w:ascii="Times New Roman" w:eastAsia="Garamond" w:hAnsi="Times New Roman" w:cs="Times New Roman"/>
          <w:lang w:val="en-US"/>
        </w:rPr>
        <w:t xml:space="preserve"> </w:t>
      </w:r>
      <w:r w:rsidR="000041E3" w:rsidRPr="00A93530">
        <w:rPr>
          <w:rFonts w:ascii="Times New Roman" w:hAnsi="Times New Roman" w:cs="Times New Roman"/>
          <w:lang w:val="en-US"/>
        </w:rPr>
        <w:t xml:space="preserve">He defends this position by making the case </w:t>
      </w:r>
      <w:r w:rsidR="00074CC2">
        <w:rPr>
          <w:rFonts w:ascii="Times New Roman" w:hAnsi="Times New Roman" w:cs="Times New Roman"/>
          <w:lang w:val="en-US"/>
        </w:rPr>
        <w:t xml:space="preserve">for </w:t>
      </w:r>
      <w:r w:rsidR="0096194B">
        <w:rPr>
          <w:rFonts w:ascii="Times New Roman" w:hAnsi="Times New Roman" w:cs="Times New Roman"/>
          <w:lang w:val="en-US"/>
        </w:rPr>
        <w:t>what</w:t>
      </w:r>
      <w:r w:rsidR="00074CC2">
        <w:rPr>
          <w:rFonts w:ascii="Times New Roman" w:hAnsi="Times New Roman" w:cs="Times New Roman"/>
          <w:lang w:val="en-US"/>
        </w:rPr>
        <w:t xml:space="preserve"> he</w:t>
      </w:r>
      <w:r w:rsidR="000041E3" w:rsidRPr="00A93530">
        <w:rPr>
          <w:rFonts w:ascii="Times New Roman" w:hAnsi="Times New Roman" w:cs="Times New Roman"/>
          <w:lang w:val="en-US"/>
        </w:rPr>
        <w:t xml:space="preserve"> calls ‘the source tracing view’—the view that </w:t>
      </w:r>
      <w:r w:rsidR="002B32BB" w:rsidRPr="00A93530">
        <w:rPr>
          <w:rFonts w:ascii="Times New Roman" w:hAnsi="Times New Roman" w:cs="Times New Roman"/>
          <w:lang w:val="en-US"/>
        </w:rPr>
        <w:t>our self-attributions of action are based on our motives for the self-attributed actions</w:t>
      </w:r>
      <w:r w:rsidR="008D3A5E" w:rsidRPr="00A93530">
        <w:rPr>
          <w:rFonts w:ascii="Times New Roman" w:hAnsi="Times New Roman" w:cs="Times New Roman"/>
          <w:lang w:val="en-US"/>
        </w:rPr>
        <w:t xml:space="preserve">. For example, suppose one finds oneself at the fridge, and </w:t>
      </w:r>
      <w:r w:rsidR="00984034" w:rsidRPr="00A93530">
        <w:rPr>
          <w:rFonts w:ascii="Times New Roman" w:hAnsi="Times New Roman" w:cs="Times New Roman"/>
          <w:lang w:val="en-US"/>
        </w:rPr>
        <w:t>is momentarily lost about why one is there, and thinks “</w:t>
      </w:r>
      <w:r w:rsidR="00EC30DB">
        <w:rPr>
          <w:rFonts w:ascii="Times New Roman" w:hAnsi="Times New Roman" w:cs="Times New Roman"/>
          <w:lang w:val="en-US"/>
        </w:rPr>
        <w:t>w</w:t>
      </w:r>
      <w:r w:rsidR="00984034" w:rsidRPr="00A93530">
        <w:rPr>
          <w:rFonts w:ascii="Times New Roman" w:hAnsi="Times New Roman" w:cs="Times New Roman"/>
          <w:lang w:val="en-US"/>
        </w:rPr>
        <w:t xml:space="preserve">hat am I doing?” </w:t>
      </w:r>
      <w:r w:rsidR="008D3A5E" w:rsidRPr="00A93530">
        <w:rPr>
          <w:rFonts w:ascii="Times New Roman" w:hAnsi="Times New Roman" w:cs="Times New Roman"/>
          <w:lang w:val="en-US"/>
        </w:rPr>
        <w:t xml:space="preserve">In </w:t>
      </w:r>
      <w:r w:rsidR="008D3A5E" w:rsidRPr="00A93530">
        <w:rPr>
          <w:rFonts w:ascii="Times New Roman" w:eastAsia="Garamond" w:hAnsi="Times New Roman" w:cs="Times New Roman"/>
          <w:lang w:val="en-US"/>
        </w:rPr>
        <w:t xml:space="preserve">Fernández’s view, to know what one is doing, one </w:t>
      </w:r>
      <w:r w:rsidR="00EC30DB">
        <w:rPr>
          <w:rFonts w:ascii="Times New Roman" w:eastAsia="Garamond" w:hAnsi="Times New Roman" w:cs="Times New Roman"/>
          <w:lang w:val="en-US"/>
        </w:rPr>
        <w:t>will</w:t>
      </w:r>
      <w:r w:rsidR="008D3A5E" w:rsidRPr="00A93530">
        <w:rPr>
          <w:rFonts w:ascii="Times New Roman" w:eastAsia="Garamond" w:hAnsi="Times New Roman" w:cs="Times New Roman"/>
          <w:lang w:val="en-US"/>
        </w:rPr>
        <w:t xml:space="preserve"> not focus on the contents of one’s mind, or </w:t>
      </w:r>
      <w:r w:rsidR="00984034" w:rsidRPr="00A93530">
        <w:rPr>
          <w:rFonts w:ascii="Times New Roman" w:eastAsia="Garamond" w:hAnsi="Times New Roman" w:cs="Times New Roman"/>
          <w:lang w:val="en-US"/>
        </w:rPr>
        <w:t xml:space="preserve">observe </w:t>
      </w:r>
      <w:r w:rsidR="008D3A5E" w:rsidRPr="00A93530">
        <w:rPr>
          <w:rFonts w:ascii="Times New Roman" w:eastAsia="Garamond" w:hAnsi="Times New Roman" w:cs="Times New Roman"/>
          <w:lang w:val="en-US"/>
        </w:rPr>
        <w:t>one’s bodily movement</w:t>
      </w:r>
      <w:r w:rsidR="002B32BB" w:rsidRPr="00A93530">
        <w:rPr>
          <w:rFonts w:ascii="Times New Roman" w:eastAsia="Garamond" w:hAnsi="Times New Roman" w:cs="Times New Roman"/>
          <w:lang w:val="en-US"/>
        </w:rPr>
        <w:t>s</w:t>
      </w:r>
      <w:r w:rsidR="00A0304F">
        <w:rPr>
          <w:rFonts w:ascii="Times New Roman" w:eastAsia="Garamond" w:hAnsi="Times New Roman" w:cs="Times New Roman"/>
          <w:lang w:val="en-US"/>
        </w:rPr>
        <w:t>; instead,</w:t>
      </w:r>
      <w:r w:rsidR="008D3A5E" w:rsidRPr="00A93530">
        <w:rPr>
          <w:rFonts w:ascii="Times New Roman" w:eastAsia="Garamond" w:hAnsi="Times New Roman" w:cs="Times New Roman"/>
          <w:lang w:val="en-US"/>
        </w:rPr>
        <w:t xml:space="preserve"> one w</w:t>
      </w:r>
      <w:r w:rsidR="000C371A">
        <w:rPr>
          <w:rFonts w:ascii="Times New Roman" w:eastAsia="Garamond" w:hAnsi="Times New Roman" w:cs="Times New Roman"/>
          <w:lang w:val="en-US"/>
        </w:rPr>
        <w:t>ill</w:t>
      </w:r>
      <w:r w:rsidR="008D3A5E" w:rsidRPr="000C371A">
        <w:rPr>
          <w:rFonts w:ascii="Times New Roman" w:eastAsia="Garamond" w:hAnsi="Times New Roman" w:cs="Times New Roman"/>
          <w:iCs/>
          <w:lang w:val="en-US"/>
        </w:rPr>
        <w:t xml:space="preserve"> look outwards </w:t>
      </w:r>
      <w:r w:rsidR="008D3A5E" w:rsidRPr="00A93530">
        <w:rPr>
          <w:rFonts w:ascii="Times New Roman" w:eastAsia="Garamond" w:hAnsi="Times New Roman" w:cs="Times New Roman"/>
          <w:lang w:val="en-US"/>
        </w:rPr>
        <w:t xml:space="preserve">to the contents of the fridge. One </w:t>
      </w:r>
      <w:r w:rsidR="00984034" w:rsidRPr="00A93530">
        <w:rPr>
          <w:rFonts w:ascii="Times New Roman" w:eastAsia="Garamond" w:hAnsi="Times New Roman" w:cs="Times New Roman"/>
          <w:lang w:val="en-US"/>
        </w:rPr>
        <w:t>w</w:t>
      </w:r>
      <w:r w:rsidR="000C371A">
        <w:rPr>
          <w:rFonts w:ascii="Times New Roman" w:eastAsia="Garamond" w:hAnsi="Times New Roman" w:cs="Times New Roman"/>
          <w:lang w:val="en-US"/>
        </w:rPr>
        <w:t>ill</w:t>
      </w:r>
      <w:r w:rsidR="00984034" w:rsidRPr="00A93530">
        <w:rPr>
          <w:rFonts w:ascii="Times New Roman" w:eastAsia="Garamond" w:hAnsi="Times New Roman" w:cs="Times New Roman"/>
          <w:lang w:val="en-US"/>
        </w:rPr>
        <w:t xml:space="preserve"> look</w:t>
      </w:r>
      <w:r w:rsidR="008D3A5E" w:rsidRPr="00A93530">
        <w:rPr>
          <w:rFonts w:ascii="Times New Roman" w:eastAsia="Garamond" w:hAnsi="Times New Roman" w:cs="Times New Roman"/>
          <w:lang w:val="en-US"/>
        </w:rPr>
        <w:t xml:space="preserve"> at the butter, the water, the milk, for example,</w:t>
      </w:r>
      <w:r w:rsidR="00984034" w:rsidRPr="00A93530">
        <w:rPr>
          <w:rFonts w:ascii="Times New Roman" w:eastAsia="Garamond" w:hAnsi="Times New Roman" w:cs="Times New Roman"/>
          <w:lang w:val="en-US"/>
        </w:rPr>
        <w:t xml:space="preserve"> and focus </w:t>
      </w:r>
      <w:r w:rsidR="008D3A5E" w:rsidRPr="00A93530">
        <w:rPr>
          <w:rFonts w:ascii="Times New Roman" w:eastAsia="Garamond" w:hAnsi="Times New Roman" w:cs="Times New Roman"/>
          <w:lang w:val="en-US"/>
        </w:rPr>
        <w:t xml:space="preserve">on how appealing each one is. </w:t>
      </w:r>
      <w:r w:rsidR="000041E3" w:rsidRPr="00A93530">
        <w:rPr>
          <w:rFonts w:ascii="Times New Roman" w:eastAsia="Garamond" w:hAnsi="Times New Roman" w:cs="Times New Roman"/>
          <w:lang w:val="en-US"/>
        </w:rPr>
        <w:t>Furthermore, he argues that source tracing explains the privileged access</w:t>
      </w:r>
      <w:r w:rsidR="00153420">
        <w:rPr>
          <w:rFonts w:ascii="Times New Roman" w:eastAsia="Garamond" w:hAnsi="Times New Roman" w:cs="Times New Roman"/>
          <w:lang w:val="en-US"/>
        </w:rPr>
        <w:t xml:space="preserve"> that</w:t>
      </w:r>
      <w:r w:rsidR="000041E3" w:rsidRPr="00A93530">
        <w:rPr>
          <w:rFonts w:ascii="Times New Roman" w:eastAsia="Garamond" w:hAnsi="Times New Roman" w:cs="Times New Roman"/>
          <w:lang w:val="en-US"/>
        </w:rPr>
        <w:t xml:space="preserve"> we have to our actions. This is because it is only from a first-person point of view that one can form the belief that they are performing some action based on one’s motivation to perform the action.</w:t>
      </w:r>
    </w:p>
    <w:p w14:paraId="1E816238" w14:textId="77777777" w:rsidR="00496036" w:rsidRPr="00A93530" w:rsidRDefault="00496036" w:rsidP="00021328">
      <w:pPr>
        <w:rPr>
          <w:rFonts w:ascii="Times New Roman" w:hAnsi="Times New Roman" w:cs="Times New Roman"/>
          <w:lang w:val="en-US"/>
        </w:rPr>
      </w:pPr>
    </w:p>
    <w:p w14:paraId="0AE2C481" w14:textId="008442C7" w:rsidR="00496036" w:rsidRPr="00A93530" w:rsidRDefault="005A5F1B" w:rsidP="00496036">
      <w:pPr>
        <w:rPr>
          <w:rFonts w:ascii="Times New Roman" w:eastAsia="Garamond" w:hAnsi="Times New Roman" w:cs="Times New Roman"/>
          <w:lang w:val="en-US"/>
        </w:rPr>
      </w:pPr>
      <w:r w:rsidRPr="00A93530">
        <w:rPr>
          <w:rFonts w:ascii="Times New Roman" w:hAnsi="Times New Roman" w:cs="Times New Roman"/>
          <w:bCs/>
          <w:lang w:val="en-US"/>
        </w:rPr>
        <w:t xml:space="preserve">The next chapter, </w:t>
      </w:r>
      <w:r w:rsidR="00074CC2">
        <w:rPr>
          <w:rFonts w:ascii="Times New Roman" w:hAnsi="Times New Roman" w:cs="Times New Roman"/>
          <w:bCs/>
          <w:lang w:val="en-US"/>
        </w:rPr>
        <w:t xml:space="preserve">chapter twelve, is </w:t>
      </w:r>
      <w:r w:rsidRPr="00A93530">
        <w:rPr>
          <w:rFonts w:ascii="Times New Roman" w:hAnsi="Times New Roman" w:cs="Times New Roman"/>
          <w:bCs/>
          <w:lang w:val="en-US"/>
        </w:rPr>
        <w:t>entitled “</w:t>
      </w:r>
      <w:r w:rsidR="00ED524D" w:rsidRPr="00A93530">
        <w:rPr>
          <w:rFonts w:ascii="Times New Roman" w:hAnsi="Times New Roman" w:cs="Times New Roman"/>
          <w:bCs/>
          <w:lang w:val="en-US"/>
        </w:rPr>
        <w:t>Transparency and the Second Person: Epistemic Intimacy in Self-Knowledge and Knowledge of Other Minds</w:t>
      </w:r>
      <w:r w:rsidRPr="00A93530">
        <w:rPr>
          <w:rFonts w:ascii="Times New Roman" w:hAnsi="Times New Roman" w:cs="Times New Roman"/>
          <w:bCs/>
          <w:lang w:val="en-US"/>
        </w:rPr>
        <w:t>”</w:t>
      </w:r>
      <w:r w:rsidR="006F686B">
        <w:rPr>
          <w:rFonts w:ascii="Times New Roman" w:hAnsi="Times New Roman" w:cs="Times New Roman"/>
          <w:bCs/>
          <w:lang w:val="en-US"/>
        </w:rPr>
        <w:t>.</w:t>
      </w:r>
      <w:r w:rsidR="00F13481" w:rsidRPr="00A93530">
        <w:rPr>
          <w:rFonts w:ascii="Times New Roman" w:hAnsi="Times New Roman" w:cs="Times New Roman"/>
          <w:bCs/>
          <w:lang w:val="en-US"/>
        </w:rPr>
        <w:t xml:space="preserve"> </w:t>
      </w:r>
      <w:r w:rsidR="006F686B">
        <w:rPr>
          <w:rFonts w:ascii="Times New Roman" w:hAnsi="Times New Roman" w:cs="Times New Roman"/>
          <w:bCs/>
          <w:lang w:val="en-US"/>
        </w:rPr>
        <w:t>There,</w:t>
      </w:r>
      <w:r w:rsidR="001802EF" w:rsidRPr="00A93530">
        <w:rPr>
          <w:rFonts w:ascii="Times New Roman" w:hAnsi="Times New Roman" w:cs="Times New Roman"/>
          <w:bCs/>
          <w:lang w:val="en-US"/>
        </w:rPr>
        <w:t xml:space="preserve"> </w:t>
      </w:r>
      <w:r w:rsidR="00496036" w:rsidRPr="00A93530">
        <w:rPr>
          <w:rFonts w:ascii="Times New Roman" w:eastAsia="Garamond" w:hAnsi="Times New Roman" w:cs="Times New Roman"/>
          <w:bCs/>
          <w:lang w:val="en-US"/>
        </w:rPr>
        <w:t xml:space="preserve">Cristina </w:t>
      </w:r>
      <w:proofErr w:type="spellStart"/>
      <w:r w:rsidR="00496036" w:rsidRPr="00A93530">
        <w:rPr>
          <w:rFonts w:ascii="Times New Roman" w:eastAsia="Garamond" w:hAnsi="Times New Roman" w:cs="Times New Roman"/>
          <w:bCs/>
          <w:lang w:val="en-US"/>
        </w:rPr>
        <w:t>Borgoni</w:t>
      </w:r>
      <w:proofErr w:type="spellEnd"/>
      <w:r w:rsidR="00496036" w:rsidRPr="00A93530">
        <w:rPr>
          <w:rFonts w:ascii="Times New Roman" w:eastAsia="Garamond" w:hAnsi="Times New Roman" w:cs="Times New Roman"/>
          <w:bCs/>
          <w:lang w:val="en-US"/>
        </w:rPr>
        <w:t xml:space="preserve"> and Manolo Pinedo</w:t>
      </w:r>
      <w:r w:rsidR="00F13481" w:rsidRPr="00A93530">
        <w:rPr>
          <w:rFonts w:ascii="Times New Roman" w:eastAsia="Garamond" w:hAnsi="Times New Roman" w:cs="Times New Roman"/>
          <w:bCs/>
          <w:lang w:val="en-US"/>
        </w:rPr>
        <w:t xml:space="preserve"> </w:t>
      </w:r>
      <w:r w:rsidR="009E271F" w:rsidRPr="00A93530">
        <w:rPr>
          <w:rFonts w:ascii="Times New Roman" w:eastAsia="Garamond" w:hAnsi="Times New Roman" w:cs="Times New Roman"/>
          <w:bCs/>
          <w:lang w:val="en-US"/>
        </w:rPr>
        <w:t xml:space="preserve">challenge the idea that </w:t>
      </w:r>
      <w:r w:rsidR="007E15A6" w:rsidRPr="00A93530">
        <w:rPr>
          <w:rFonts w:ascii="Times New Roman" w:hAnsi="Times New Roman" w:cs="Times New Roman"/>
          <w:bCs/>
          <w:lang w:val="en-US"/>
        </w:rPr>
        <w:t xml:space="preserve">only self-knowledge </w:t>
      </w:r>
      <w:r w:rsidR="002E67A4" w:rsidRPr="00A93530">
        <w:rPr>
          <w:rFonts w:ascii="Times New Roman" w:hAnsi="Times New Roman" w:cs="Times New Roman"/>
          <w:bCs/>
          <w:lang w:val="en-US"/>
        </w:rPr>
        <w:t>can be</w:t>
      </w:r>
      <w:r w:rsidR="007E15A6" w:rsidRPr="00A93530">
        <w:rPr>
          <w:rFonts w:ascii="Times New Roman" w:hAnsi="Times New Roman" w:cs="Times New Roman"/>
          <w:bCs/>
          <w:lang w:val="en-US"/>
        </w:rPr>
        <w:t xml:space="preserve"> transparent</w:t>
      </w:r>
      <w:r w:rsidR="009E271F" w:rsidRPr="00A93530">
        <w:rPr>
          <w:rFonts w:ascii="Times New Roman" w:hAnsi="Times New Roman" w:cs="Times New Roman"/>
          <w:lang w:val="en-US"/>
        </w:rPr>
        <w:t xml:space="preserve">. </w:t>
      </w:r>
      <w:r w:rsidR="002B4E97" w:rsidRPr="00A93530">
        <w:rPr>
          <w:rFonts w:ascii="Times New Roman" w:hAnsi="Times New Roman" w:cs="Times New Roman"/>
          <w:lang w:val="en-US"/>
        </w:rPr>
        <w:t xml:space="preserve">More specifically, they </w:t>
      </w:r>
      <w:r w:rsidR="001B363D" w:rsidRPr="00A93530">
        <w:rPr>
          <w:rFonts w:ascii="Times New Roman" w:eastAsia="Garamond" w:hAnsi="Times New Roman" w:cs="Times New Roman"/>
          <w:lang w:val="en-US"/>
        </w:rPr>
        <w:t>argue that knowledge of</w:t>
      </w:r>
      <w:r w:rsidR="00496036" w:rsidRPr="00A93530">
        <w:rPr>
          <w:rFonts w:ascii="Times New Roman" w:eastAsia="Garamond" w:hAnsi="Times New Roman" w:cs="Times New Roman"/>
          <w:lang w:val="en-US"/>
        </w:rPr>
        <w:t xml:space="preserve"> </w:t>
      </w:r>
      <w:r w:rsidR="001B363D" w:rsidRPr="00A93530">
        <w:rPr>
          <w:rFonts w:ascii="Times New Roman" w:eastAsia="Garamond" w:hAnsi="Times New Roman" w:cs="Times New Roman"/>
          <w:i/>
          <w:iCs/>
          <w:lang w:val="en-US"/>
        </w:rPr>
        <w:t>other</w:t>
      </w:r>
      <w:r w:rsidR="001B363D" w:rsidRPr="00A93530">
        <w:rPr>
          <w:rFonts w:ascii="Times New Roman" w:eastAsia="Garamond" w:hAnsi="Times New Roman" w:cs="Times New Roman"/>
          <w:lang w:val="en-US"/>
        </w:rPr>
        <w:t xml:space="preserve"> minds can</w:t>
      </w:r>
      <w:r w:rsidR="00734437" w:rsidRPr="00A93530">
        <w:rPr>
          <w:rFonts w:ascii="Times New Roman" w:eastAsia="Garamond" w:hAnsi="Times New Roman" w:cs="Times New Roman"/>
          <w:lang w:val="en-US"/>
        </w:rPr>
        <w:t xml:space="preserve"> sometimes</w:t>
      </w:r>
      <w:r w:rsidR="001B363D" w:rsidRPr="00A93530">
        <w:rPr>
          <w:rFonts w:ascii="Times New Roman" w:eastAsia="Garamond" w:hAnsi="Times New Roman" w:cs="Times New Roman"/>
          <w:lang w:val="en-US"/>
        </w:rPr>
        <w:t xml:space="preserve"> be gained </w:t>
      </w:r>
      <w:r w:rsidR="00734437" w:rsidRPr="00A93530">
        <w:rPr>
          <w:rFonts w:ascii="Times New Roman" w:eastAsia="Garamond" w:hAnsi="Times New Roman" w:cs="Times New Roman"/>
          <w:lang w:val="en-US"/>
        </w:rPr>
        <w:t xml:space="preserve">in much </w:t>
      </w:r>
      <w:r w:rsidR="003C0102" w:rsidRPr="00A93530">
        <w:rPr>
          <w:rFonts w:ascii="Times New Roman" w:eastAsia="Garamond" w:hAnsi="Times New Roman" w:cs="Times New Roman"/>
          <w:lang w:val="en-US"/>
        </w:rPr>
        <w:t>the same outward-looking fashion as is possible, perhaps, for self-knowledge.</w:t>
      </w:r>
      <w:r w:rsidR="00496036" w:rsidRPr="00A93530">
        <w:rPr>
          <w:rFonts w:ascii="Times New Roman" w:eastAsia="Garamond" w:hAnsi="Times New Roman" w:cs="Times New Roman"/>
          <w:lang w:val="en-US"/>
        </w:rPr>
        <w:t xml:space="preserve"> </w:t>
      </w:r>
      <w:r w:rsidR="003C0102" w:rsidRPr="00A93530">
        <w:rPr>
          <w:rFonts w:ascii="Times New Roman" w:eastAsia="Garamond" w:hAnsi="Times New Roman" w:cs="Times New Roman"/>
          <w:lang w:val="en-US"/>
        </w:rPr>
        <w:t xml:space="preserve">The relevant cases are those in which </w:t>
      </w:r>
      <w:r w:rsidR="00097C21" w:rsidRPr="00A93530">
        <w:rPr>
          <w:rFonts w:ascii="Times New Roman" w:eastAsia="Garamond" w:hAnsi="Times New Roman" w:cs="Times New Roman"/>
          <w:lang w:val="en-US"/>
        </w:rPr>
        <w:t>our epistemic relationships to others are sufficiently ‘epistemically intimate’.</w:t>
      </w:r>
      <w:r w:rsidR="00D507D2" w:rsidRPr="00A93530">
        <w:rPr>
          <w:rFonts w:ascii="Times New Roman" w:eastAsia="Garamond" w:hAnsi="Times New Roman" w:cs="Times New Roman"/>
          <w:lang w:val="en-US"/>
        </w:rPr>
        <w:t xml:space="preserve"> When one is epistemically intimate with another person, one need not observe the person’s </w:t>
      </w:r>
      <w:r w:rsidR="00370E46" w:rsidRPr="00A93530">
        <w:rPr>
          <w:rFonts w:ascii="Times New Roman" w:eastAsia="Garamond" w:hAnsi="Times New Roman" w:cs="Times New Roman"/>
          <w:lang w:val="en-US"/>
        </w:rPr>
        <w:t>behavior</w:t>
      </w:r>
      <w:r w:rsidR="00D507D2" w:rsidRPr="00A93530">
        <w:rPr>
          <w:rFonts w:ascii="Times New Roman" w:eastAsia="Garamond" w:hAnsi="Times New Roman" w:cs="Times New Roman"/>
          <w:lang w:val="en-US"/>
        </w:rPr>
        <w:t xml:space="preserve"> and infer the person’s mental states, nor need one strictly rely on testimony or observation about the other’s mind. Rather, epistemically intimate persons share large portions of their overall worldview</w:t>
      </w:r>
      <w:r w:rsidR="00F957D0">
        <w:rPr>
          <w:rFonts w:ascii="Times New Roman" w:eastAsia="Garamond" w:hAnsi="Times New Roman" w:cs="Times New Roman"/>
          <w:lang w:val="en-US"/>
        </w:rPr>
        <w:t>s</w:t>
      </w:r>
      <w:r w:rsidR="00D507D2" w:rsidRPr="00A93530">
        <w:rPr>
          <w:rFonts w:ascii="Times New Roman" w:eastAsia="Garamond" w:hAnsi="Times New Roman" w:cs="Times New Roman"/>
          <w:lang w:val="en-US"/>
        </w:rPr>
        <w:t xml:space="preserve">, and hence the ways in which one might transparently </w:t>
      </w:r>
      <w:r w:rsidR="00D507D2" w:rsidRPr="00A93530">
        <w:rPr>
          <w:rFonts w:ascii="Times New Roman" w:eastAsia="Garamond" w:hAnsi="Times New Roman" w:cs="Times New Roman"/>
          <w:i/>
          <w:iCs/>
          <w:lang w:val="en-US"/>
        </w:rPr>
        <w:t>self</w:t>
      </w:r>
      <w:r w:rsidR="00D507D2" w:rsidRPr="00A93530">
        <w:rPr>
          <w:rFonts w:ascii="Times New Roman" w:eastAsia="Garamond" w:hAnsi="Times New Roman" w:cs="Times New Roman"/>
          <w:lang w:val="en-US"/>
        </w:rPr>
        <w:t>-ascribe one’s mental states by looking outward can also be deployed in some cases of ascribing mental states to others</w:t>
      </w:r>
      <w:r w:rsidR="00513409">
        <w:rPr>
          <w:rFonts w:ascii="Times New Roman" w:eastAsia="Garamond" w:hAnsi="Times New Roman" w:cs="Times New Roman"/>
          <w:lang w:val="en-US"/>
        </w:rPr>
        <w:t xml:space="preserve"> without any intermediating inference or observation</w:t>
      </w:r>
      <w:r w:rsidR="00D507D2" w:rsidRPr="00A93530">
        <w:rPr>
          <w:rFonts w:ascii="Times New Roman" w:eastAsia="Garamond" w:hAnsi="Times New Roman" w:cs="Times New Roman"/>
          <w:lang w:val="en-US"/>
        </w:rPr>
        <w:t>.</w:t>
      </w:r>
      <w:r w:rsidR="009D659C" w:rsidRPr="00A93530">
        <w:rPr>
          <w:rFonts w:ascii="Times New Roman" w:eastAsia="Garamond" w:hAnsi="Times New Roman" w:cs="Times New Roman"/>
          <w:lang w:val="en-US"/>
        </w:rPr>
        <w:t xml:space="preserve"> </w:t>
      </w:r>
      <w:r w:rsidR="00D507D2" w:rsidRPr="00A93530">
        <w:rPr>
          <w:rFonts w:ascii="Times New Roman" w:eastAsia="Garamond" w:hAnsi="Times New Roman" w:cs="Times New Roman"/>
          <w:lang w:val="en-US"/>
        </w:rPr>
        <w:t>T</w:t>
      </w:r>
      <w:r w:rsidR="009D659C" w:rsidRPr="00A93530">
        <w:rPr>
          <w:rFonts w:ascii="Times New Roman" w:eastAsia="Garamond" w:hAnsi="Times New Roman" w:cs="Times New Roman"/>
          <w:lang w:val="en-US"/>
        </w:rPr>
        <w:t xml:space="preserve">he paper’s argument is controversial insofar as it </w:t>
      </w:r>
      <w:r w:rsidR="00AD310A">
        <w:rPr>
          <w:rFonts w:ascii="Times New Roman" w:eastAsia="Garamond" w:hAnsi="Times New Roman" w:cs="Times New Roman"/>
          <w:lang w:val="en-US"/>
        </w:rPr>
        <w:t>runs</w:t>
      </w:r>
      <w:r w:rsidR="00D507D2" w:rsidRPr="00A93530">
        <w:rPr>
          <w:rFonts w:ascii="Times New Roman" w:eastAsia="Garamond" w:hAnsi="Times New Roman" w:cs="Times New Roman"/>
          <w:lang w:val="en-US"/>
        </w:rPr>
        <w:t xml:space="preserve"> contrary to th</w:t>
      </w:r>
      <w:r w:rsidR="00AD310A">
        <w:rPr>
          <w:rFonts w:ascii="Times New Roman" w:eastAsia="Garamond" w:hAnsi="Times New Roman" w:cs="Times New Roman"/>
          <w:lang w:val="en-US"/>
        </w:rPr>
        <w:t>eorists who view transparent</w:t>
      </w:r>
      <w:r w:rsidR="00D507D2" w:rsidRPr="00A93530">
        <w:rPr>
          <w:rFonts w:ascii="Times New Roman" w:eastAsia="Garamond" w:hAnsi="Times New Roman" w:cs="Times New Roman"/>
          <w:lang w:val="en-US"/>
        </w:rPr>
        <w:t xml:space="preserve"> </w:t>
      </w:r>
      <w:r w:rsidR="00AA6B25">
        <w:rPr>
          <w:rFonts w:ascii="Times New Roman" w:eastAsia="Garamond" w:hAnsi="Times New Roman" w:cs="Times New Roman"/>
          <w:lang w:val="en-US"/>
        </w:rPr>
        <w:t>methods as only first-personally applicable.</w:t>
      </w:r>
    </w:p>
    <w:p w14:paraId="69619FE7" w14:textId="77777777" w:rsidR="00496036" w:rsidRPr="00A93530" w:rsidRDefault="00496036" w:rsidP="00496036">
      <w:pPr>
        <w:rPr>
          <w:rFonts w:ascii="Times New Roman" w:eastAsia="Garamond" w:hAnsi="Times New Roman" w:cs="Times New Roman"/>
          <w:lang w:val="en-US"/>
        </w:rPr>
      </w:pPr>
    </w:p>
    <w:p w14:paraId="614FAF88" w14:textId="2DDFECDF" w:rsidR="00496036" w:rsidRPr="00A93530" w:rsidRDefault="00107158">
      <w:pPr>
        <w:rPr>
          <w:rFonts w:ascii="Times New Roman" w:hAnsi="Times New Roman" w:cs="Times New Roman"/>
          <w:lang w:val="en-US"/>
        </w:rPr>
      </w:pPr>
      <w:r w:rsidRPr="00A93530">
        <w:rPr>
          <w:rFonts w:ascii="Times New Roman" w:eastAsia="Garamond" w:hAnsi="Times New Roman" w:cs="Times New Roman"/>
          <w:lang w:val="en-US"/>
        </w:rPr>
        <w:lastRenderedPageBreak/>
        <w:t xml:space="preserve">In </w:t>
      </w:r>
      <w:r w:rsidR="003910DC">
        <w:rPr>
          <w:rFonts w:ascii="Times New Roman" w:eastAsia="Garamond" w:hAnsi="Times New Roman" w:cs="Times New Roman"/>
          <w:lang w:val="en-US"/>
        </w:rPr>
        <w:t xml:space="preserve">this </w:t>
      </w:r>
      <w:r w:rsidRPr="00A93530">
        <w:rPr>
          <w:rFonts w:ascii="Times New Roman" w:eastAsia="Garamond" w:hAnsi="Times New Roman" w:cs="Times New Roman"/>
          <w:lang w:val="en-US"/>
        </w:rPr>
        <w:t>volume’s thirteenth and final chapter, “Transparent Self-Knowledge for Social Groups”,</w:t>
      </w:r>
      <w:r w:rsidR="001A18DE" w:rsidRPr="00A93530">
        <w:rPr>
          <w:rFonts w:ascii="Times New Roman" w:hAnsi="Times New Roman" w:cs="Times New Roman"/>
          <w:lang w:val="en-US"/>
        </w:rPr>
        <w:t xml:space="preserve"> </w:t>
      </w:r>
      <w:r w:rsidR="00A3145B">
        <w:rPr>
          <w:rFonts w:ascii="Times New Roman" w:hAnsi="Times New Roman" w:cs="Times New Roman"/>
          <w:lang w:val="en-US"/>
        </w:rPr>
        <w:t xml:space="preserve">Lukas </w:t>
      </w:r>
      <w:proofErr w:type="spellStart"/>
      <w:r w:rsidR="001A18DE" w:rsidRPr="00A93530">
        <w:rPr>
          <w:rFonts w:ascii="Times New Roman" w:hAnsi="Times New Roman" w:cs="Times New Roman"/>
          <w:lang w:val="en-US"/>
        </w:rPr>
        <w:t>Schwengerer</w:t>
      </w:r>
      <w:proofErr w:type="spellEnd"/>
      <w:r w:rsidR="00496036" w:rsidRPr="00A93530">
        <w:rPr>
          <w:rFonts w:ascii="Times New Roman" w:hAnsi="Times New Roman" w:cs="Times New Roman"/>
          <w:lang w:val="en-US"/>
        </w:rPr>
        <w:t xml:space="preserve"> </w:t>
      </w:r>
      <w:r w:rsidR="00255E2D" w:rsidRPr="00A93530">
        <w:rPr>
          <w:rFonts w:ascii="Times New Roman" w:hAnsi="Times New Roman" w:cs="Times New Roman"/>
          <w:lang w:val="en-US"/>
        </w:rPr>
        <w:t>takes us beyond self-knowledge of individuals to self-knowledge of groups</w:t>
      </w:r>
      <w:r w:rsidR="00496036" w:rsidRPr="00A93530">
        <w:rPr>
          <w:rFonts w:ascii="Times New Roman" w:hAnsi="Times New Roman" w:cs="Times New Roman"/>
          <w:lang w:val="en-US"/>
        </w:rPr>
        <w:t>.</w:t>
      </w:r>
      <w:r w:rsidR="00723318" w:rsidRPr="00A93530">
        <w:rPr>
          <w:rFonts w:ascii="Times New Roman" w:hAnsi="Times New Roman" w:cs="Times New Roman"/>
          <w:lang w:val="en-US"/>
        </w:rPr>
        <w:t xml:space="preserve"> </w:t>
      </w:r>
      <w:r w:rsidR="00496036" w:rsidRPr="00A93530">
        <w:rPr>
          <w:rFonts w:ascii="Times New Roman" w:hAnsi="Times New Roman" w:cs="Times New Roman"/>
          <w:lang w:val="en-US"/>
        </w:rPr>
        <w:t xml:space="preserve">He makes the case for </w:t>
      </w:r>
      <w:r w:rsidR="00A236E1" w:rsidRPr="00A93530">
        <w:rPr>
          <w:rFonts w:ascii="Times New Roman" w:hAnsi="Times New Roman" w:cs="Times New Roman"/>
          <w:lang w:val="en-US"/>
        </w:rPr>
        <w:t xml:space="preserve">the </w:t>
      </w:r>
      <w:r w:rsidR="00496036" w:rsidRPr="00A93530">
        <w:rPr>
          <w:rFonts w:ascii="Times New Roman" w:hAnsi="Times New Roman" w:cs="Times New Roman"/>
          <w:lang w:val="en-US"/>
        </w:rPr>
        <w:t xml:space="preserve">thesis </w:t>
      </w:r>
      <w:r w:rsidR="00A236E1" w:rsidRPr="00A93530">
        <w:rPr>
          <w:rFonts w:ascii="Times New Roman" w:hAnsi="Times New Roman" w:cs="Times New Roman"/>
          <w:lang w:val="en-US"/>
        </w:rPr>
        <w:t xml:space="preserve">that </w:t>
      </w:r>
      <w:r w:rsidR="000C7869" w:rsidRPr="00A93530">
        <w:rPr>
          <w:rFonts w:ascii="Times New Roman" w:hAnsi="Times New Roman" w:cs="Times New Roman"/>
          <w:lang w:val="en-US"/>
        </w:rPr>
        <w:t xml:space="preserve">social </w:t>
      </w:r>
      <w:r w:rsidR="00496036" w:rsidRPr="00A93530">
        <w:rPr>
          <w:rFonts w:ascii="Times New Roman" w:hAnsi="Times New Roman" w:cs="Times New Roman"/>
          <w:lang w:val="en-US"/>
        </w:rPr>
        <w:t xml:space="preserve">groups, such as </w:t>
      </w:r>
      <w:r w:rsidR="00370E46">
        <w:rPr>
          <w:rFonts w:ascii="Times New Roman" w:hAnsi="Times New Roman" w:cs="Times New Roman"/>
          <w:lang w:val="en-US"/>
        </w:rPr>
        <w:t xml:space="preserve">the </w:t>
      </w:r>
      <w:r w:rsidR="00496036" w:rsidRPr="00A93530">
        <w:rPr>
          <w:rFonts w:ascii="Times New Roman" w:hAnsi="Times New Roman" w:cs="Times New Roman"/>
          <w:lang w:val="en-US"/>
        </w:rPr>
        <w:t>Apple</w:t>
      </w:r>
      <w:r w:rsidR="009B3721" w:rsidRPr="00A93530">
        <w:rPr>
          <w:rFonts w:ascii="Times New Roman" w:hAnsi="Times New Roman" w:cs="Times New Roman"/>
          <w:lang w:val="en-US"/>
        </w:rPr>
        <w:t xml:space="preserve"> corporation</w:t>
      </w:r>
      <w:r w:rsidR="00496036" w:rsidRPr="00A93530">
        <w:rPr>
          <w:rFonts w:ascii="Times New Roman" w:hAnsi="Times New Roman" w:cs="Times New Roman"/>
          <w:lang w:val="en-US"/>
        </w:rPr>
        <w:t xml:space="preserve"> or a university review board, can gain knowledge of their propositional attitudes (e.g.</w:t>
      </w:r>
      <w:r w:rsidR="00DC521F">
        <w:rPr>
          <w:rFonts w:ascii="Times New Roman" w:hAnsi="Times New Roman" w:cs="Times New Roman"/>
          <w:lang w:val="en-US"/>
        </w:rPr>
        <w:t>,</w:t>
      </w:r>
      <w:r w:rsidR="00496036" w:rsidRPr="00A93530">
        <w:rPr>
          <w:rFonts w:ascii="Times New Roman" w:hAnsi="Times New Roman" w:cs="Times New Roman"/>
          <w:lang w:val="en-US"/>
        </w:rPr>
        <w:t xml:space="preserve"> what </w:t>
      </w:r>
      <w:r w:rsidR="000C7869" w:rsidRPr="00A93530">
        <w:rPr>
          <w:rFonts w:ascii="Times New Roman" w:hAnsi="Times New Roman" w:cs="Times New Roman"/>
          <w:lang w:val="en-US"/>
        </w:rPr>
        <w:t>they as a group intend to do</w:t>
      </w:r>
      <w:r w:rsidR="00F63710" w:rsidRPr="00A93530">
        <w:rPr>
          <w:rFonts w:ascii="Times New Roman" w:hAnsi="Times New Roman" w:cs="Times New Roman"/>
          <w:lang w:val="en-US"/>
        </w:rPr>
        <w:t>, or believe, or want</w:t>
      </w:r>
      <w:r w:rsidR="00496036" w:rsidRPr="00A93530">
        <w:rPr>
          <w:rFonts w:ascii="Times New Roman" w:hAnsi="Times New Roman" w:cs="Times New Roman"/>
          <w:lang w:val="en-US"/>
        </w:rPr>
        <w:t>)</w:t>
      </w:r>
      <w:r w:rsidR="000C7869" w:rsidRPr="00A93530">
        <w:rPr>
          <w:rFonts w:ascii="Times New Roman" w:hAnsi="Times New Roman" w:cs="Times New Roman"/>
          <w:lang w:val="en-US"/>
        </w:rPr>
        <w:t xml:space="preserve"> by looking outwards.</w:t>
      </w:r>
      <w:r w:rsidR="00496036" w:rsidRPr="00A93530">
        <w:rPr>
          <w:rFonts w:ascii="Times New Roman" w:hAnsi="Times New Roman" w:cs="Times New Roman"/>
          <w:lang w:val="en-US"/>
        </w:rPr>
        <w:t xml:space="preserve"> </w:t>
      </w:r>
      <w:r w:rsidR="0019430E">
        <w:rPr>
          <w:rFonts w:ascii="Times New Roman" w:hAnsi="Times New Roman" w:cs="Times New Roman"/>
          <w:lang w:val="en-US"/>
        </w:rPr>
        <w:t>This is</w:t>
      </w:r>
      <w:r w:rsidR="00496036" w:rsidRPr="00A93530">
        <w:rPr>
          <w:rFonts w:ascii="Times New Roman" w:hAnsi="Times New Roman" w:cs="Times New Roman"/>
          <w:lang w:val="en-US"/>
        </w:rPr>
        <w:t xml:space="preserve"> controversial since</w:t>
      </w:r>
      <w:r w:rsidR="000C7869" w:rsidRPr="00A93530">
        <w:rPr>
          <w:rFonts w:ascii="Times New Roman" w:hAnsi="Times New Roman" w:cs="Times New Roman"/>
          <w:lang w:val="en-US"/>
        </w:rPr>
        <w:t>,</w:t>
      </w:r>
      <w:r w:rsidR="00496036" w:rsidRPr="00A93530">
        <w:rPr>
          <w:rFonts w:ascii="Times New Roman" w:hAnsi="Times New Roman" w:cs="Times New Roman"/>
          <w:lang w:val="en-US"/>
        </w:rPr>
        <w:t xml:space="preserve"> for many, the transparency method</w:t>
      </w:r>
      <w:r w:rsidR="000C7869" w:rsidRPr="00A93530">
        <w:rPr>
          <w:rFonts w:ascii="Times New Roman" w:hAnsi="Times New Roman" w:cs="Times New Roman"/>
          <w:lang w:val="en-US"/>
        </w:rPr>
        <w:t xml:space="preserve"> only describes how an </w:t>
      </w:r>
      <w:r w:rsidR="00496036" w:rsidRPr="00A93530">
        <w:rPr>
          <w:rFonts w:ascii="Times New Roman" w:hAnsi="Times New Roman" w:cs="Times New Roman"/>
          <w:lang w:val="en-US"/>
        </w:rPr>
        <w:t>individual</w:t>
      </w:r>
      <w:r w:rsidR="000C7869" w:rsidRPr="00A93530">
        <w:rPr>
          <w:rFonts w:ascii="Times New Roman" w:hAnsi="Times New Roman" w:cs="Times New Roman"/>
          <w:lang w:val="en-US"/>
        </w:rPr>
        <w:t xml:space="preserve"> might know her</w:t>
      </w:r>
      <w:r w:rsidR="0022048A">
        <w:rPr>
          <w:rFonts w:ascii="Times New Roman" w:hAnsi="Times New Roman" w:cs="Times New Roman"/>
          <w:lang w:val="en-US"/>
        </w:rPr>
        <w:t>self</w:t>
      </w:r>
      <w:r w:rsidR="00496036" w:rsidRPr="00A93530">
        <w:rPr>
          <w:rFonts w:ascii="Times New Roman" w:hAnsi="Times New Roman" w:cs="Times New Roman"/>
          <w:lang w:val="en-US"/>
        </w:rPr>
        <w:t xml:space="preserve">. </w:t>
      </w:r>
      <w:proofErr w:type="spellStart"/>
      <w:r w:rsidR="00496036" w:rsidRPr="00A93530">
        <w:rPr>
          <w:rFonts w:ascii="Times New Roman" w:hAnsi="Times New Roman" w:cs="Times New Roman"/>
          <w:lang w:val="en-US"/>
        </w:rPr>
        <w:t>Schwengerer</w:t>
      </w:r>
      <w:proofErr w:type="spellEnd"/>
      <w:r w:rsidR="00496036" w:rsidRPr="00A93530">
        <w:rPr>
          <w:rFonts w:ascii="Times New Roman" w:hAnsi="Times New Roman" w:cs="Times New Roman"/>
          <w:lang w:val="en-US"/>
        </w:rPr>
        <w:t xml:space="preserve"> offers three arguments in </w:t>
      </w:r>
      <w:r w:rsidR="00A27F0F" w:rsidRPr="00A93530">
        <w:rPr>
          <w:rFonts w:ascii="Times New Roman" w:hAnsi="Times New Roman" w:cs="Times New Roman"/>
          <w:lang w:val="en-US"/>
        </w:rPr>
        <w:t xml:space="preserve">defense </w:t>
      </w:r>
      <w:r w:rsidR="00496036" w:rsidRPr="00A93530">
        <w:rPr>
          <w:rFonts w:ascii="Times New Roman" w:hAnsi="Times New Roman" w:cs="Times New Roman"/>
          <w:lang w:val="en-US"/>
        </w:rPr>
        <w:t xml:space="preserve">of the claim that </w:t>
      </w:r>
      <w:r w:rsidR="00D44F48">
        <w:rPr>
          <w:rFonts w:ascii="Times New Roman" w:hAnsi="Times New Roman" w:cs="Times New Roman"/>
          <w:lang w:val="en-US"/>
        </w:rPr>
        <w:t>g</w:t>
      </w:r>
      <w:r w:rsidR="00496036" w:rsidRPr="00A93530">
        <w:rPr>
          <w:rFonts w:ascii="Times New Roman" w:hAnsi="Times New Roman" w:cs="Times New Roman"/>
          <w:lang w:val="en-US"/>
        </w:rPr>
        <w:t>roup self-knowledge</w:t>
      </w:r>
      <w:r w:rsidR="00D44F48">
        <w:rPr>
          <w:rFonts w:ascii="Times New Roman" w:hAnsi="Times New Roman" w:cs="Times New Roman"/>
          <w:lang w:val="en-US"/>
        </w:rPr>
        <w:t xml:space="preserve"> is transparent</w:t>
      </w:r>
      <w:r w:rsidR="00496036" w:rsidRPr="00A93530">
        <w:rPr>
          <w:rFonts w:ascii="Times New Roman" w:hAnsi="Times New Roman" w:cs="Times New Roman"/>
          <w:lang w:val="en-US"/>
        </w:rPr>
        <w:t xml:space="preserve">. </w:t>
      </w:r>
      <w:r w:rsidR="00453BC2" w:rsidRPr="00A93530">
        <w:rPr>
          <w:rFonts w:ascii="Times New Roman" w:hAnsi="Times New Roman" w:cs="Times New Roman"/>
          <w:lang w:val="en-US"/>
        </w:rPr>
        <w:t xml:space="preserve">The first </w:t>
      </w:r>
      <w:r w:rsidR="00496036" w:rsidRPr="00A93530">
        <w:rPr>
          <w:rFonts w:ascii="Times New Roman" w:hAnsi="Times New Roman" w:cs="Times New Roman"/>
          <w:lang w:val="en-US"/>
        </w:rPr>
        <w:t>is an argument from phenomenology</w:t>
      </w:r>
      <w:r w:rsidR="00453BC2" w:rsidRPr="00A93530">
        <w:rPr>
          <w:rFonts w:ascii="Times New Roman" w:hAnsi="Times New Roman" w:cs="Times New Roman"/>
          <w:lang w:val="en-US"/>
        </w:rPr>
        <w:t>.</w:t>
      </w:r>
      <w:r w:rsidR="00496036" w:rsidRPr="00A93530">
        <w:rPr>
          <w:rFonts w:ascii="Times New Roman" w:hAnsi="Times New Roman" w:cs="Times New Roman"/>
          <w:lang w:val="en-US"/>
        </w:rPr>
        <w:t xml:space="preserve"> </w:t>
      </w:r>
      <w:r w:rsidR="00453BC2" w:rsidRPr="00A93530">
        <w:rPr>
          <w:rFonts w:ascii="Times New Roman" w:hAnsi="Times New Roman" w:cs="Times New Roman"/>
          <w:lang w:val="en-US"/>
        </w:rPr>
        <w:t xml:space="preserve">The </w:t>
      </w:r>
      <w:r w:rsidR="00496036" w:rsidRPr="00A93530">
        <w:rPr>
          <w:rFonts w:ascii="Times New Roman" w:hAnsi="Times New Roman" w:cs="Times New Roman"/>
          <w:lang w:val="en-US"/>
        </w:rPr>
        <w:t>second is</w:t>
      </w:r>
      <w:r w:rsidR="005C1DE9" w:rsidRPr="00A93530">
        <w:rPr>
          <w:rFonts w:ascii="Times New Roman" w:hAnsi="Times New Roman" w:cs="Times New Roman"/>
          <w:lang w:val="en-US"/>
        </w:rPr>
        <w:t xml:space="preserve"> an</w:t>
      </w:r>
      <w:r w:rsidR="00496036" w:rsidRPr="00A93530">
        <w:rPr>
          <w:rFonts w:ascii="Times New Roman" w:hAnsi="Times New Roman" w:cs="Times New Roman"/>
          <w:lang w:val="en-US"/>
        </w:rPr>
        <w:t xml:space="preserve"> argument from economy</w:t>
      </w:r>
      <w:r w:rsidR="00453BC2" w:rsidRPr="00A93530">
        <w:rPr>
          <w:rFonts w:ascii="Times New Roman" w:hAnsi="Times New Roman" w:cs="Times New Roman"/>
          <w:lang w:val="en-US"/>
        </w:rPr>
        <w:t xml:space="preserve"> (such that there is no need to posit a</w:t>
      </w:r>
      <w:r w:rsidR="007960AC">
        <w:rPr>
          <w:rFonts w:ascii="Times New Roman" w:hAnsi="Times New Roman" w:cs="Times New Roman"/>
          <w:lang w:val="en-US"/>
        </w:rPr>
        <w:t xml:space="preserve"> </w:t>
      </w:r>
      <w:r w:rsidR="00453BC2" w:rsidRPr="007B2C62">
        <w:rPr>
          <w:rFonts w:ascii="Times New Roman" w:hAnsi="Times New Roman" w:cs="Times New Roman"/>
          <w:i/>
          <w:iCs/>
          <w:lang w:val="en-US"/>
        </w:rPr>
        <w:t>sui generis</w:t>
      </w:r>
      <w:r w:rsidR="00453BC2" w:rsidRPr="00A93530">
        <w:rPr>
          <w:rFonts w:ascii="Times New Roman" w:hAnsi="Times New Roman" w:cs="Times New Roman"/>
          <w:lang w:val="en-US"/>
        </w:rPr>
        <w:t xml:space="preserve"> faculty for explaining group self-knowledge)</w:t>
      </w:r>
      <w:r w:rsidR="00A538E0" w:rsidRPr="00A93530">
        <w:rPr>
          <w:rFonts w:ascii="Times New Roman" w:hAnsi="Times New Roman" w:cs="Times New Roman"/>
          <w:lang w:val="en-US"/>
        </w:rPr>
        <w:t xml:space="preserve">. Finally, </w:t>
      </w:r>
      <w:r w:rsidR="00496036" w:rsidRPr="00A93530">
        <w:rPr>
          <w:rFonts w:ascii="Times New Roman" w:hAnsi="Times New Roman" w:cs="Times New Roman"/>
          <w:lang w:val="en-US"/>
        </w:rPr>
        <w:t xml:space="preserve">the third is an argument from explanatory power. </w:t>
      </w:r>
      <w:proofErr w:type="spellStart"/>
      <w:r w:rsidR="00496036" w:rsidRPr="00A93530">
        <w:rPr>
          <w:rFonts w:ascii="Times New Roman" w:hAnsi="Times New Roman" w:cs="Times New Roman"/>
          <w:lang w:val="en-US"/>
        </w:rPr>
        <w:t>Schwengerer</w:t>
      </w:r>
      <w:proofErr w:type="spellEnd"/>
      <w:r w:rsidR="00496036" w:rsidRPr="00A93530" w:rsidDel="00496036">
        <w:rPr>
          <w:rFonts w:ascii="Times New Roman" w:hAnsi="Times New Roman" w:cs="Times New Roman"/>
          <w:lang w:val="en-US"/>
        </w:rPr>
        <w:t xml:space="preserve"> </w:t>
      </w:r>
      <w:r w:rsidR="00496036" w:rsidRPr="00A93530">
        <w:rPr>
          <w:rFonts w:ascii="Times New Roman" w:hAnsi="Times New Roman" w:cs="Times New Roman"/>
          <w:lang w:val="en-US"/>
        </w:rPr>
        <w:t>does not claim that any of these argument</w:t>
      </w:r>
      <w:r w:rsidR="000C7869" w:rsidRPr="00A93530">
        <w:rPr>
          <w:rFonts w:ascii="Times New Roman" w:hAnsi="Times New Roman" w:cs="Times New Roman"/>
          <w:lang w:val="en-US"/>
        </w:rPr>
        <w:t>s</w:t>
      </w:r>
      <w:r w:rsidR="00496036" w:rsidRPr="00A93530">
        <w:rPr>
          <w:rFonts w:ascii="Times New Roman" w:hAnsi="Times New Roman" w:cs="Times New Roman"/>
          <w:lang w:val="en-US"/>
        </w:rPr>
        <w:t xml:space="preserve">, on their own, can make </w:t>
      </w:r>
      <w:r w:rsidR="00A538E0" w:rsidRPr="00A93530">
        <w:rPr>
          <w:rFonts w:ascii="Times New Roman" w:hAnsi="Times New Roman" w:cs="Times New Roman"/>
          <w:lang w:val="en-US"/>
        </w:rPr>
        <w:t xml:space="preserve">a full </w:t>
      </w:r>
      <w:r w:rsidR="00496036" w:rsidRPr="00A93530">
        <w:rPr>
          <w:rFonts w:ascii="Times New Roman" w:hAnsi="Times New Roman" w:cs="Times New Roman"/>
          <w:lang w:val="en-US"/>
        </w:rPr>
        <w:t>case for transparent group self-knowledge</w:t>
      </w:r>
      <w:r w:rsidR="00E3048F" w:rsidRPr="00A93530">
        <w:rPr>
          <w:rFonts w:ascii="Times New Roman" w:hAnsi="Times New Roman" w:cs="Times New Roman"/>
          <w:lang w:val="en-US"/>
        </w:rPr>
        <w:t>. Taken together, however,</w:t>
      </w:r>
      <w:r w:rsidR="00496036" w:rsidRPr="00A93530">
        <w:rPr>
          <w:rFonts w:ascii="Times New Roman" w:hAnsi="Times New Roman" w:cs="Times New Roman"/>
          <w:lang w:val="en-US"/>
        </w:rPr>
        <w:t xml:space="preserve"> </w:t>
      </w:r>
      <w:r w:rsidR="00420EB6">
        <w:rPr>
          <w:rFonts w:ascii="Times New Roman" w:hAnsi="Times New Roman" w:cs="Times New Roman"/>
          <w:lang w:val="en-US"/>
        </w:rPr>
        <w:t>they may constitute a strong defense of his position</w:t>
      </w:r>
      <w:r w:rsidR="00496036" w:rsidRPr="00A93530">
        <w:rPr>
          <w:rFonts w:ascii="Times New Roman" w:hAnsi="Times New Roman" w:cs="Times New Roman"/>
          <w:lang w:val="en-US"/>
        </w:rPr>
        <w:t xml:space="preserve">. </w:t>
      </w:r>
    </w:p>
    <w:p w14:paraId="1B4C1C24" w14:textId="77777777" w:rsidR="00536086" w:rsidRPr="00A93530" w:rsidRDefault="00536086">
      <w:pPr>
        <w:rPr>
          <w:rFonts w:ascii="Times New Roman" w:hAnsi="Times New Roman" w:cs="Times New Roman"/>
          <w:lang w:val="en-US"/>
        </w:rPr>
      </w:pPr>
    </w:p>
    <w:p w14:paraId="6F5E9BA0" w14:textId="365F1076" w:rsidR="007B6502" w:rsidRPr="00A93530" w:rsidRDefault="00CC6604">
      <w:pPr>
        <w:rPr>
          <w:rFonts w:ascii="Times New Roman" w:hAnsi="Times New Roman" w:cs="Times New Roman"/>
          <w:lang w:val="en-US"/>
        </w:rPr>
      </w:pPr>
      <w:r w:rsidRPr="00A93530">
        <w:rPr>
          <w:rFonts w:ascii="Times New Roman" w:hAnsi="Times New Roman" w:cs="Times New Roman"/>
          <w:lang w:val="en-US"/>
        </w:rPr>
        <w:t xml:space="preserve">As with </w:t>
      </w:r>
      <w:r w:rsidR="00543AFE">
        <w:rPr>
          <w:rFonts w:ascii="Times New Roman" w:hAnsi="Times New Roman" w:cs="Times New Roman"/>
          <w:lang w:val="en-US"/>
        </w:rPr>
        <w:t>most things</w:t>
      </w:r>
      <w:r w:rsidRPr="00A93530">
        <w:rPr>
          <w:rFonts w:ascii="Times New Roman" w:hAnsi="Times New Roman" w:cs="Times New Roman"/>
          <w:lang w:val="en-US"/>
        </w:rPr>
        <w:t xml:space="preserve"> in philosophy, we suspect that the last word on the subject of transparent self-knowledge is not remotely close to hand. </w:t>
      </w:r>
      <w:r w:rsidR="00AA24D4" w:rsidRPr="00A93530">
        <w:rPr>
          <w:rFonts w:ascii="Times New Roman" w:hAnsi="Times New Roman" w:cs="Times New Roman"/>
          <w:lang w:val="en-US"/>
        </w:rPr>
        <w:t>Nevertheless, w</w:t>
      </w:r>
      <w:r w:rsidRPr="00A93530">
        <w:rPr>
          <w:rFonts w:ascii="Times New Roman" w:hAnsi="Times New Roman" w:cs="Times New Roman"/>
          <w:lang w:val="en-US"/>
        </w:rPr>
        <w:t>e hope that our readers will find as much food for thought in th</w:t>
      </w:r>
      <w:r w:rsidR="00857EAB">
        <w:rPr>
          <w:rFonts w:ascii="Times New Roman" w:hAnsi="Times New Roman" w:cs="Times New Roman"/>
          <w:lang w:val="en-US"/>
        </w:rPr>
        <w:t>is edited volume</w:t>
      </w:r>
      <w:r w:rsidRPr="00A93530">
        <w:rPr>
          <w:rFonts w:ascii="Times New Roman" w:hAnsi="Times New Roman" w:cs="Times New Roman"/>
          <w:lang w:val="en-US"/>
        </w:rPr>
        <w:t xml:space="preserve"> as we have </w:t>
      </w:r>
      <w:r w:rsidR="00996E40">
        <w:rPr>
          <w:rFonts w:ascii="Times New Roman" w:hAnsi="Times New Roman" w:cs="Times New Roman"/>
          <w:lang w:val="en-US"/>
        </w:rPr>
        <w:t>while</w:t>
      </w:r>
      <w:r w:rsidR="00205058">
        <w:rPr>
          <w:rFonts w:ascii="Times New Roman" w:hAnsi="Times New Roman" w:cs="Times New Roman"/>
          <w:lang w:val="en-US"/>
        </w:rPr>
        <w:t xml:space="preserve"> putting it </w:t>
      </w:r>
      <w:r w:rsidRPr="00A93530">
        <w:rPr>
          <w:rFonts w:ascii="Times New Roman" w:hAnsi="Times New Roman" w:cs="Times New Roman"/>
          <w:lang w:val="en-US"/>
        </w:rPr>
        <w:t>together</w:t>
      </w:r>
      <w:r w:rsidR="003D452D">
        <w:rPr>
          <w:rFonts w:ascii="Times New Roman" w:hAnsi="Times New Roman" w:cs="Times New Roman"/>
          <w:lang w:val="en-US"/>
        </w:rPr>
        <w:t>.</w:t>
      </w:r>
    </w:p>
    <w:p w14:paraId="66708BE2" w14:textId="77777777" w:rsidR="007B6502" w:rsidRPr="00A93530" w:rsidRDefault="007B6502">
      <w:pPr>
        <w:rPr>
          <w:rFonts w:ascii="Times New Roman" w:hAnsi="Times New Roman" w:cs="Times New Roman"/>
          <w:lang w:val="en-US"/>
        </w:rPr>
      </w:pPr>
    </w:p>
    <w:p w14:paraId="25A9D6A1" w14:textId="341E215B" w:rsidR="00536086" w:rsidRPr="00A93530" w:rsidRDefault="007B6502">
      <w:pPr>
        <w:rPr>
          <w:rFonts w:ascii="Times New Roman" w:hAnsi="Times New Roman" w:cs="Times New Roman"/>
          <w:lang w:val="en-US"/>
        </w:rPr>
      </w:pPr>
      <w:r w:rsidRPr="00A93530">
        <w:rPr>
          <w:rFonts w:ascii="Times New Roman" w:hAnsi="Times New Roman" w:cs="Times New Roman"/>
          <w:lang w:val="en-US"/>
        </w:rPr>
        <w:t>-Adam Andreotta and Benjamin Winokur</w:t>
      </w:r>
      <w:r w:rsidR="00CC6604" w:rsidRPr="00A93530">
        <w:rPr>
          <w:rFonts w:ascii="Times New Roman" w:hAnsi="Times New Roman" w:cs="Times New Roman"/>
          <w:lang w:val="en-US"/>
        </w:rPr>
        <w:t xml:space="preserve"> </w:t>
      </w:r>
    </w:p>
    <w:p w14:paraId="76611603" w14:textId="77777777" w:rsidR="003444B7" w:rsidRDefault="003444B7" w:rsidP="00021328">
      <w:pPr>
        <w:rPr>
          <w:rFonts w:ascii="Times New Roman" w:hAnsi="Times New Roman" w:cs="Times New Roman"/>
          <w:b/>
          <w:bCs/>
          <w:lang w:val="en-US"/>
        </w:rPr>
      </w:pPr>
    </w:p>
    <w:p w14:paraId="2AA4D1FA" w14:textId="37ACAC77" w:rsidR="00A9486E" w:rsidRPr="00A93530" w:rsidRDefault="00A9486E" w:rsidP="00021328">
      <w:pPr>
        <w:rPr>
          <w:rFonts w:ascii="Times New Roman" w:hAnsi="Times New Roman" w:cs="Times New Roman"/>
          <w:b/>
          <w:bCs/>
          <w:lang w:val="en-US"/>
        </w:rPr>
      </w:pPr>
      <w:r w:rsidRPr="00A93530">
        <w:rPr>
          <w:rFonts w:ascii="Times New Roman" w:hAnsi="Times New Roman" w:cs="Times New Roman"/>
          <w:b/>
          <w:bCs/>
          <w:lang w:val="en-US"/>
        </w:rPr>
        <w:t xml:space="preserve">References </w:t>
      </w:r>
    </w:p>
    <w:p w14:paraId="2CF66739" w14:textId="78D9A789" w:rsidR="003444B7" w:rsidRDefault="003444B7" w:rsidP="003444B7">
      <w:pPr>
        <w:shd w:val="clear" w:color="auto" w:fill="FFFFFF"/>
        <w:spacing w:before="100" w:beforeAutospacing="1" w:after="120"/>
        <w:ind w:left="567" w:hanging="567"/>
        <w:contextualSpacing/>
        <w:rPr>
          <w:rFonts w:ascii="Times New Roman" w:eastAsia="Times New Roman" w:hAnsi="Times New Roman" w:cs="Times New Roman"/>
          <w:kern w:val="0"/>
          <w:lang w:val="en-US" w:eastAsia="en-GB"/>
          <w14:ligatures w14:val="none"/>
        </w:rPr>
      </w:pPr>
      <w:r w:rsidRPr="003444B7">
        <w:rPr>
          <w:rFonts w:ascii="Times New Roman" w:eastAsia="Times New Roman" w:hAnsi="Times New Roman" w:cs="Times New Roman"/>
          <w:kern w:val="0"/>
          <w:lang w:val="en-US" w:eastAsia="en-GB"/>
          <w14:ligatures w14:val="none"/>
        </w:rPr>
        <w:t>Andreotta, Adam J. (2021). Extending the transparency method beyond belief: A solution to the generality problem. </w:t>
      </w:r>
      <w:r w:rsidRPr="003444B7">
        <w:rPr>
          <w:rFonts w:ascii="Times New Roman" w:eastAsia="Times New Roman" w:hAnsi="Times New Roman" w:cs="Times New Roman"/>
          <w:i/>
          <w:iCs/>
          <w:kern w:val="0"/>
          <w:lang w:val="en-US" w:eastAsia="en-GB"/>
          <w14:ligatures w14:val="none"/>
        </w:rPr>
        <w:t>Acta Analytica</w:t>
      </w:r>
      <w:r w:rsidRPr="003444B7">
        <w:rPr>
          <w:rFonts w:ascii="Times New Roman" w:eastAsia="Times New Roman" w:hAnsi="Times New Roman" w:cs="Times New Roman"/>
          <w:kern w:val="0"/>
          <w:lang w:val="en-US" w:eastAsia="en-GB"/>
          <w14:ligatures w14:val="none"/>
        </w:rPr>
        <w:t>, </w:t>
      </w:r>
      <w:r w:rsidRPr="00A23A08">
        <w:rPr>
          <w:rFonts w:ascii="Times New Roman" w:eastAsia="Times New Roman" w:hAnsi="Times New Roman" w:cs="Times New Roman"/>
          <w:i/>
          <w:iCs/>
          <w:kern w:val="0"/>
          <w:lang w:val="en-US" w:eastAsia="en-GB"/>
          <w14:ligatures w14:val="none"/>
        </w:rPr>
        <w:t>36</w:t>
      </w:r>
      <w:r w:rsidRPr="003444B7">
        <w:rPr>
          <w:rFonts w:ascii="Times New Roman" w:eastAsia="Times New Roman" w:hAnsi="Times New Roman" w:cs="Times New Roman"/>
          <w:kern w:val="0"/>
          <w:lang w:val="en-US" w:eastAsia="en-GB"/>
          <w14:ligatures w14:val="none"/>
        </w:rPr>
        <w:t xml:space="preserve">(2), 191-212. </w:t>
      </w:r>
    </w:p>
    <w:p w14:paraId="108CA202" w14:textId="61C3BB54" w:rsidR="00A56213" w:rsidRPr="00A56213" w:rsidRDefault="00A56213" w:rsidP="00603924">
      <w:pPr>
        <w:shd w:val="clear" w:color="auto" w:fill="FFFFFF"/>
        <w:spacing w:before="100" w:beforeAutospacing="1" w:after="120"/>
        <w:ind w:left="567" w:hanging="567"/>
        <w:contextualSpacing/>
        <w:rPr>
          <w:rFonts w:ascii="Times New Roman" w:eastAsia="Times New Roman" w:hAnsi="Times New Roman" w:cs="Times New Roman"/>
          <w:kern w:val="0"/>
          <w:lang w:val="en-US" w:eastAsia="en-GB"/>
          <w14:ligatures w14:val="none"/>
        </w:rPr>
      </w:pPr>
      <w:r>
        <w:rPr>
          <w:rFonts w:ascii="Times New Roman" w:eastAsia="Times New Roman" w:hAnsi="Times New Roman" w:cs="Times New Roman"/>
          <w:kern w:val="0"/>
          <w:lang w:val="en-US" w:eastAsia="en-GB"/>
          <w14:ligatures w14:val="none"/>
        </w:rPr>
        <w:t xml:space="preserve">Armstrong, D. </w:t>
      </w:r>
      <w:r w:rsidR="0015186F">
        <w:rPr>
          <w:rFonts w:ascii="Times New Roman" w:eastAsia="Times New Roman" w:hAnsi="Times New Roman" w:cs="Times New Roman"/>
          <w:kern w:val="0"/>
          <w:lang w:val="en-US" w:eastAsia="en-GB"/>
          <w14:ligatures w14:val="none"/>
        </w:rPr>
        <w:t>(</w:t>
      </w:r>
      <w:r>
        <w:rPr>
          <w:rFonts w:ascii="Times New Roman" w:eastAsia="Times New Roman" w:hAnsi="Times New Roman" w:cs="Times New Roman"/>
          <w:kern w:val="0"/>
          <w:lang w:val="en-US" w:eastAsia="en-GB"/>
          <w14:ligatures w14:val="none"/>
        </w:rPr>
        <w:t>1968</w:t>
      </w:r>
      <w:r w:rsidR="00090D25">
        <w:rPr>
          <w:rFonts w:ascii="Times New Roman" w:eastAsia="Times New Roman" w:hAnsi="Times New Roman" w:cs="Times New Roman"/>
          <w:kern w:val="0"/>
          <w:lang w:val="en-US" w:eastAsia="en-GB"/>
          <w14:ligatures w14:val="none"/>
        </w:rPr>
        <w:t>)</w:t>
      </w:r>
      <w:r>
        <w:rPr>
          <w:rFonts w:ascii="Times New Roman" w:eastAsia="Times New Roman" w:hAnsi="Times New Roman" w:cs="Times New Roman"/>
          <w:kern w:val="0"/>
          <w:lang w:val="en-US" w:eastAsia="en-GB"/>
          <w14:ligatures w14:val="none"/>
        </w:rPr>
        <w:t xml:space="preserve">. </w:t>
      </w:r>
      <w:r>
        <w:rPr>
          <w:rFonts w:ascii="Times New Roman" w:eastAsia="Times New Roman" w:hAnsi="Times New Roman" w:cs="Times New Roman"/>
          <w:i/>
          <w:iCs/>
          <w:kern w:val="0"/>
          <w:lang w:val="en-US" w:eastAsia="en-GB"/>
          <w14:ligatures w14:val="none"/>
        </w:rPr>
        <w:t>A materialist theory of mind</w:t>
      </w:r>
      <w:r>
        <w:rPr>
          <w:rFonts w:ascii="Times New Roman" w:eastAsia="Times New Roman" w:hAnsi="Times New Roman" w:cs="Times New Roman"/>
          <w:kern w:val="0"/>
          <w:lang w:val="en-US" w:eastAsia="en-GB"/>
          <w14:ligatures w14:val="none"/>
        </w:rPr>
        <w:t>. Routledge.</w:t>
      </w:r>
    </w:p>
    <w:p w14:paraId="28F44A1C" w14:textId="5C039589" w:rsidR="005F36F6" w:rsidRDefault="005F36F6" w:rsidP="00603924">
      <w:pPr>
        <w:shd w:val="clear" w:color="auto" w:fill="FFFFFF"/>
        <w:spacing w:before="100" w:beforeAutospacing="1" w:after="120"/>
        <w:ind w:left="567" w:hanging="567"/>
        <w:contextualSpacing/>
        <w:rPr>
          <w:rFonts w:ascii="Times New Roman" w:eastAsia="Times New Roman" w:hAnsi="Times New Roman" w:cs="Times New Roman"/>
          <w:kern w:val="0"/>
          <w:lang w:val="en-US" w:eastAsia="en-GB"/>
          <w14:ligatures w14:val="none"/>
        </w:rPr>
      </w:pPr>
      <w:r w:rsidRPr="00A93530">
        <w:rPr>
          <w:rFonts w:ascii="Times New Roman" w:eastAsia="Times New Roman" w:hAnsi="Times New Roman" w:cs="Times New Roman"/>
          <w:kern w:val="0"/>
          <w:lang w:val="en-US" w:eastAsia="en-GB"/>
          <w14:ligatures w14:val="none"/>
        </w:rPr>
        <w:t>Ashwell, L</w:t>
      </w:r>
      <w:r w:rsidR="00307721" w:rsidRPr="00A93530">
        <w:rPr>
          <w:rFonts w:ascii="Times New Roman" w:eastAsia="Times New Roman" w:hAnsi="Times New Roman" w:cs="Times New Roman"/>
          <w:kern w:val="0"/>
          <w:lang w:val="en-US" w:eastAsia="en-GB"/>
          <w14:ligatures w14:val="none"/>
        </w:rPr>
        <w:t>auren</w:t>
      </w:r>
      <w:r w:rsidRPr="00A93530">
        <w:rPr>
          <w:rFonts w:ascii="Times New Roman" w:eastAsia="Times New Roman" w:hAnsi="Times New Roman" w:cs="Times New Roman"/>
          <w:kern w:val="0"/>
          <w:lang w:val="en-US" w:eastAsia="en-GB"/>
          <w14:ligatures w14:val="none"/>
        </w:rPr>
        <w:t>. (2013). Deep, dark</w:t>
      </w:r>
      <w:r w:rsidR="00603924" w:rsidRPr="00A93530">
        <w:rPr>
          <w:rFonts w:ascii="Times New Roman" w:eastAsia="Times New Roman" w:hAnsi="Times New Roman" w:cs="Times New Roman"/>
          <w:kern w:val="0"/>
          <w:lang w:val="en-US" w:eastAsia="en-GB"/>
          <w14:ligatures w14:val="none"/>
        </w:rPr>
        <w:t>…</w:t>
      </w:r>
      <w:r w:rsidRPr="00A93530">
        <w:rPr>
          <w:rFonts w:ascii="Times New Roman" w:eastAsia="Times New Roman" w:hAnsi="Times New Roman" w:cs="Times New Roman"/>
          <w:kern w:val="0"/>
          <w:lang w:val="en-US" w:eastAsia="en-GB"/>
          <w14:ligatures w14:val="none"/>
        </w:rPr>
        <w:t xml:space="preserve">or transparent? Knowing our desires. </w:t>
      </w:r>
      <w:r w:rsidRPr="00A93530">
        <w:rPr>
          <w:rFonts w:ascii="Times New Roman" w:eastAsia="Times New Roman" w:hAnsi="Times New Roman" w:cs="Times New Roman"/>
          <w:i/>
          <w:kern w:val="0"/>
          <w:lang w:val="en-US" w:eastAsia="en-GB"/>
          <w14:ligatures w14:val="none"/>
        </w:rPr>
        <w:t>Philosophical Studies: An International</w:t>
      </w:r>
      <w:r w:rsidR="00603924" w:rsidRPr="00A93530">
        <w:rPr>
          <w:rFonts w:ascii="Times New Roman" w:eastAsia="Times New Roman" w:hAnsi="Times New Roman" w:cs="Times New Roman"/>
          <w:i/>
          <w:kern w:val="0"/>
          <w:lang w:val="en-US" w:eastAsia="en-GB"/>
          <w14:ligatures w14:val="none"/>
        </w:rPr>
        <w:t xml:space="preserve"> </w:t>
      </w:r>
      <w:r w:rsidRPr="00A93530">
        <w:rPr>
          <w:rFonts w:ascii="Times New Roman" w:eastAsia="Times New Roman" w:hAnsi="Times New Roman" w:cs="Times New Roman"/>
          <w:i/>
          <w:kern w:val="0"/>
          <w:lang w:val="en-US" w:eastAsia="en-GB"/>
          <w14:ligatures w14:val="none"/>
        </w:rPr>
        <w:t>Journal for Philosophy in the Analytic Tradition</w:t>
      </w:r>
      <w:r w:rsidRPr="00A93530">
        <w:rPr>
          <w:rFonts w:ascii="Times New Roman" w:eastAsia="Times New Roman" w:hAnsi="Times New Roman" w:cs="Times New Roman"/>
          <w:kern w:val="0"/>
          <w:lang w:val="en-US" w:eastAsia="en-GB"/>
          <w14:ligatures w14:val="none"/>
        </w:rPr>
        <w:t xml:space="preserve">, </w:t>
      </w:r>
      <w:r w:rsidRPr="00A93530">
        <w:rPr>
          <w:rFonts w:ascii="Times New Roman" w:eastAsia="Times New Roman" w:hAnsi="Times New Roman" w:cs="Times New Roman"/>
          <w:i/>
          <w:iCs/>
          <w:kern w:val="0"/>
          <w:lang w:val="en-US" w:eastAsia="en-GB"/>
          <w14:ligatures w14:val="none"/>
        </w:rPr>
        <w:t>165</w:t>
      </w:r>
      <w:r w:rsidRPr="00A93530">
        <w:rPr>
          <w:rFonts w:ascii="Times New Roman" w:eastAsia="Times New Roman" w:hAnsi="Times New Roman" w:cs="Times New Roman"/>
          <w:kern w:val="0"/>
          <w:lang w:val="en-US" w:eastAsia="en-GB"/>
          <w14:ligatures w14:val="none"/>
        </w:rPr>
        <w:t>(1), 245</w:t>
      </w:r>
      <w:r w:rsidR="00603924" w:rsidRPr="00A93530">
        <w:rPr>
          <w:rFonts w:ascii="Times New Roman" w:eastAsia="Times New Roman" w:hAnsi="Times New Roman" w:cs="Times New Roman"/>
          <w:kern w:val="0"/>
          <w:lang w:val="en-US" w:eastAsia="en-GB"/>
          <w14:ligatures w14:val="none"/>
        </w:rPr>
        <w:t>-</w:t>
      </w:r>
      <w:r w:rsidRPr="00A93530">
        <w:rPr>
          <w:rFonts w:ascii="Times New Roman" w:eastAsia="Times New Roman" w:hAnsi="Times New Roman" w:cs="Times New Roman"/>
          <w:kern w:val="0"/>
          <w:lang w:val="en-US" w:eastAsia="en-GB"/>
          <w14:ligatures w14:val="none"/>
        </w:rPr>
        <w:t xml:space="preserve">256. </w:t>
      </w:r>
    </w:p>
    <w:p w14:paraId="55204F6F" w14:textId="31B9DF45" w:rsidR="00406AC6" w:rsidRPr="00406AC6" w:rsidRDefault="00406AC6" w:rsidP="00603924">
      <w:pPr>
        <w:shd w:val="clear" w:color="auto" w:fill="FFFFFF"/>
        <w:spacing w:before="100" w:beforeAutospacing="1" w:after="120"/>
        <w:ind w:left="567" w:hanging="567"/>
        <w:contextualSpacing/>
        <w:rPr>
          <w:rFonts w:ascii="Times New Roman" w:eastAsia="Times New Roman" w:hAnsi="Times New Roman" w:cs="Times New Roman"/>
          <w:kern w:val="0"/>
          <w:lang w:val="en-US" w:eastAsia="en-GB"/>
          <w14:ligatures w14:val="none"/>
        </w:rPr>
      </w:pPr>
      <w:r>
        <w:rPr>
          <w:rFonts w:ascii="Times New Roman" w:eastAsia="Times New Roman" w:hAnsi="Times New Roman" w:cs="Times New Roman"/>
          <w:kern w:val="0"/>
          <w:lang w:val="en-US" w:eastAsia="en-GB"/>
          <w14:ligatures w14:val="none"/>
        </w:rPr>
        <w:t xml:space="preserve">Bar-On, Dorit. (2004). </w:t>
      </w:r>
      <w:r>
        <w:rPr>
          <w:rFonts w:ascii="Times New Roman" w:eastAsia="Times New Roman" w:hAnsi="Times New Roman" w:cs="Times New Roman"/>
          <w:i/>
          <w:iCs/>
          <w:kern w:val="0"/>
          <w:lang w:val="en-US" w:eastAsia="en-GB"/>
          <w14:ligatures w14:val="none"/>
        </w:rPr>
        <w:t>Speaking my mind: Expression and self-knowledge</w:t>
      </w:r>
      <w:r>
        <w:rPr>
          <w:rFonts w:ascii="Times New Roman" w:eastAsia="Times New Roman" w:hAnsi="Times New Roman" w:cs="Times New Roman"/>
          <w:kern w:val="0"/>
          <w:lang w:val="en-US" w:eastAsia="en-GB"/>
          <w14:ligatures w14:val="none"/>
        </w:rPr>
        <w:t>. Oxford University Press.</w:t>
      </w:r>
    </w:p>
    <w:p w14:paraId="42D680D7" w14:textId="31D50B53" w:rsidR="00216DF7" w:rsidRPr="00216DF7" w:rsidRDefault="00216DF7" w:rsidP="00603924">
      <w:pPr>
        <w:shd w:val="clear" w:color="auto" w:fill="FFFFFF"/>
        <w:spacing w:before="100" w:beforeAutospacing="1" w:after="120"/>
        <w:ind w:left="567" w:hanging="567"/>
        <w:contextualSpacing/>
        <w:rPr>
          <w:rFonts w:ascii="Times New Roman" w:eastAsia="Times New Roman" w:hAnsi="Times New Roman" w:cs="Times New Roman"/>
          <w:kern w:val="0"/>
          <w:lang w:val="en-US" w:eastAsia="en-GB"/>
          <w14:ligatures w14:val="none"/>
        </w:rPr>
      </w:pPr>
      <w:r>
        <w:rPr>
          <w:rFonts w:ascii="Times New Roman" w:eastAsia="Times New Roman" w:hAnsi="Times New Roman" w:cs="Times New Roman"/>
          <w:kern w:val="0"/>
          <w:lang w:val="en-US" w:eastAsia="en-GB"/>
          <w14:ligatures w14:val="none"/>
        </w:rPr>
        <w:t xml:space="preserve">Barz, Wolfgang. (2019). The puzzle of transparency and how to solve it. </w:t>
      </w:r>
      <w:r>
        <w:rPr>
          <w:rFonts w:ascii="Times New Roman" w:eastAsia="Times New Roman" w:hAnsi="Times New Roman" w:cs="Times New Roman"/>
          <w:i/>
          <w:iCs/>
          <w:kern w:val="0"/>
          <w:lang w:val="en-US" w:eastAsia="en-GB"/>
          <w14:ligatures w14:val="none"/>
        </w:rPr>
        <w:t>Canadian Journal of Philosophy</w:t>
      </w:r>
      <w:r>
        <w:rPr>
          <w:rFonts w:ascii="Times New Roman" w:eastAsia="Times New Roman" w:hAnsi="Times New Roman" w:cs="Times New Roman"/>
          <w:kern w:val="0"/>
          <w:lang w:val="en-US" w:eastAsia="en-GB"/>
          <w14:ligatures w14:val="none"/>
        </w:rPr>
        <w:t xml:space="preserve">, </w:t>
      </w:r>
      <w:r>
        <w:rPr>
          <w:rFonts w:ascii="Times New Roman" w:eastAsia="Times New Roman" w:hAnsi="Times New Roman" w:cs="Times New Roman"/>
          <w:i/>
          <w:iCs/>
          <w:kern w:val="0"/>
          <w:lang w:val="en-US" w:eastAsia="en-GB"/>
          <w14:ligatures w14:val="none"/>
        </w:rPr>
        <w:t>49</w:t>
      </w:r>
      <w:r>
        <w:rPr>
          <w:rFonts w:ascii="Times New Roman" w:eastAsia="Times New Roman" w:hAnsi="Times New Roman" w:cs="Times New Roman"/>
          <w:kern w:val="0"/>
          <w:lang w:val="en-US" w:eastAsia="en-GB"/>
          <w14:ligatures w14:val="none"/>
        </w:rPr>
        <w:t>(7), 916-935.</w:t>
      </w:r>
    </w:p>
    <w:p w14:paraId="1BF411D1" w14:textId="4FB3134C" w:rsidR="001A2835" w:rsidRPr="001A2835" w:rsidRDefault="001A2835" w:rsidP="00603924">
      <w:pPr>
        <w:shd w:val="clear" w:color="auto" w:fill="FFFFFF"/>
        <w:spacing w:before="100" w:beforeAutospacing="1" w:after="120"/>
        <w:ind w:left="567" w:hanging="567"/>
        <w:contextualSpacing/>
        <w:rPr>
          <w:rFonts w:ascii="Times New Roman" w:eastAsia="Times New Roman" w:hAnsi="Times New Roman" w:cs="Times New Roman"/>
          <w:kern w:val="0"/>
          <w:lang w:val="en-US" w:eastAsia="en-GB"/>
          <w14:ligatures w14:val="none"/>
        </w:rPr>
      </w:pPr>
      <w:proofErr w:type="spellStart"/>
      <w:r>
        <w:rPr>
          <w:rFonts w:ascii="Times New Roman" w:eastAsia="Times New Roman" w:hAnsi="Times New Roman" w:cs="Times New Roman"/>
          <w:kern w:val="0"/>
          <w:lang w:val="en-US" w:eastAsia="en-GB"/>
          <w14:ligatures w14:val="none"/>
        </w:rPr>
        <w:t>Biglrami</w:t>
      </w:r>
      <w:proofErr w:type="spellEnd"/>
      <w:r>
        <w:rPr>
          <w:rFonts w:ascii="Times New Roman" w:eastAsia="Times New Roman" w:hAnsi="Times New Roman" w:cs="Times New Roman"/>
          <w:kern w:val="0"/>
          <w:lang w:val="en-US" w:eastAsia="en-GB"/>
          <w14:ligatures w14:val="none"/>
        </w:rPr>
        <w:t xml:space="preserve">, Akeel. (2006). </w:t>
      </w:r>
      <w:r>
        <w:rPr>
          <w:rFonts w:ascii="Times New Roman" w:eastAsia="Times New Roman" w:hAnsi="Times New Roman" w:cs="Times New Roman"/>
          <w:i/>
          <w:iCs/>
          <w:kern w:val="0"/>
          <w:lang w:val="en-US" w:eastAsia="en-GB"/>
          <w14:ligatures w14:val="none"/>
        </w:rPr>
        <w:t>Self-knowledge and resentment</w:t>
      </w:r>
      <w:r>
        <w:rPr>
          <w:rFonts w:ascii="Times New Roman" w:eastAsia="Times New Roman" w:hAnsi="Times New Roman" w:cs="Times New Roman"/>
          <w:kern w:val="0"/>
          <w:lang w:val="en-US" w:eastAsia="en-GB"/>
          <w14:ligatures w14:val="none"/>
        </w:rPr>
        <w:t>. Harvard University Press.</w:t>
      </w:r>
    </w:p>
    <w:p w14:paraId="485B7DF6" w14:textId="2A0EFC5C" w:rsidR="00805851" w:rsidRPr="00A93530" w:rsidRDefault="00805851" w:rsidP="00603924">
      <w:pPr>
        <w:shd w:val="clear" w:color="auto" w:fill="FFFFFF"/>
        <w:spacing w:before="100" w:beforeAutospacing="1" w:after="120"/>
        <w:ind w:left="567" w:hanging="567"/>
        <w:contextualSpacing/>
        <w:rPr>
          <w:rFonts w:ascii="Times New Roman" w:eastAsia="Times New Roman" w:hAnsi="Times New Roman" w:cs="Times New Roman"/>
          <w:kern w:val="0"/>
          <w:lang w:val="en-US" w:eastAsia="en-GB"/>
          <w14:ligatures w14:val="none"/>
        </w:rPr>
      </w:pPr>
      <w:r w:rsidRPr="00A93530">
        <w:rPr>
          <w:rFonts w:ascii="Times New Roman" w:eastAsia="Times New Roman" w:hAnsi="Times New Roman" w:cs="Times New Roman"/>
          <w:kern w:val="0"/>
          <w:lang w:val="en-US" w:eastAsia="en-GB"/>
          <w14:ligatures w14:val="none"/>
        </w:rPr>
        <w:t>Boyle, M</w:t>
      </w:r>
      <w:r w:rsidR="00130472" w:rsidRPr="00A93530">
        <w:rPr>
          <w:rFonts w:ascii="Times New Roman" w:eastAsia="Times New Roman" w:hAnsi="Times New Roman" w:cs="Times New Roman"/>
          <w:kern w:val="0"/>
          <w:lang w:val="en-US" w:eastAsia="en-GB"/>
          <w14:ligatures w14:val="none"/>
        </w:rPr>
        <w:t>atthew</w:t>
      </w:r>
      <w:r w:rsidRPr="00A93530">
        <w:rPr>
          <w:rFonts w:ascii="Times New Roman" w:eastAsia="Times New Roman" w:hAnsi="Times New Roman" w:cs="Times New Roman"/>
          <w:kern w:val="0"/>
          <w:lang w:val="en-US" w:eastAsia="en-GB"/>
          <w14:ligatures w14:val="none"/>
        </w:rPr>
        <w:t>. (2009)</w:t>
      </w:r>
      <w:r w:rsidR="000F12AC" w:rsidRPr="00A93530">
        <w:rPr>
          <w:rFonts w:ascii="Times New Roman" w:eastAsia="Times New Roman" w:hAnsi="Times New Roman" w:cs="Times New Roman"/>
          <w:kern w:val="0"/>
          <w:lang w:val="en-US" w:eastAsia="en-GB"/>
          <w14:ligatures w14:val="none"/>
        </w:rPr>
        <w:t>.</w:t>
      </w:r>
      <w:r w:rsidRPr="00A93530">
        <w:rPr>
          <w:rFonts w:ascii="Times New Roman" w:eastAsia="Times New Roman" w:hAnsi="Times New Roman" w:cs="Times New Roman"/>
          <w:kern w:val="0"/>
          <w:lang w:val="en-US" w:eastAsia="en-GB"/>
          <w14:ligatures w14:val="none"/>
        </w:rPr>
        <w:t xml:space="preserve"> Two </w:t>
      </w:r>
      <w:r w:rsidR="004A5F30" w:rsidRPr="00A93530">
        <w:rPr>
          <w:rFonts w:ascii="Times New Roman" w:eastAsia="Times New Roman" w:hAnsi="Times New Roman" w:cs="Times New Roman"/>
          <w:kern w:val="0"/>
          <w:lang w:val="en-US" w:eastAsia="en-GB"/>
          <w14:ligatures w14:val="none"/>
        </w:rPr>
        <w:t>kinds of self-knowledge</w:t>
      </w:r>
      <w:r w:rsidRPr="00A93530">
        <w:rPr>
          <w:rFonts w:ascii="Times New Roman" w:eastAsia="Times New Roman" w:hAnsi="Times New Roman" w:cs="Times New Roman"/>
          <w:kern w:val="0"/>
          <w:lang w:val="en-US" w:eastAsia="en-GB"/>
          <w14:ligatures w14:val="none"/>
        </w:rPr>
        <w:t>. </w:t>
      </w:r>
      <w:r w:rsidRPr="00A93530">
        <w:rPr>
          <w:rFonts w:ascii="Times New Roman" w:eastAsia="Times New Roman" w:hAnsi="Times New Roman" w:cs="Times New Roman"/>
          <w:i/>
          <w:iCs/>
          <w:kern w:val="0"/>
          <w:lang w:val="en-US" w:eastAsia="en-GB"/>
          <w14:ligatures w14:val="none"/>
        </w:rPr>
        <w:t>Philosophy and Phenomenological Research</w:t>
      </w:r>
      <w:r w:rsidRPr="00A93530">
        <w:rPr>
          <w:rFonts w:ascii="Times New Roman" w:eastAsia="Times New Roman" w:hAnsi="Times New Roman" w:cs="Times New Roman"/>
          <w:kern w:val="0"/>
          <w:lang w:val="en-US" w:eastAsia="en-GB"/>
          <w14:ligatures w14:val="none"/>
        </w:rPr>
        <w:t xml:space="preserve">, </w:t>
      </w:r>
      <w:r w:rsidRPr="00A93530">
        <w:rPr>
          <w:rFonts w:ascii="Times New Roman" w:eastAsia="Times New Roman" w:hAnsi="Times New Roman" w:cs="Times New Roman"/>
          <w:i/>
          <w:iCs/>
          <w:kern w:val="0"/>
          <w:lang w:val="en-US" w:eastAsia="en-GB"/>
          <w14:ligatures w14:val="none"/>
        </w:rPr>
        <w:t>78</w:t>
      </w:r>
      <w:r w:rsidRPr="00A93530">
        <w:rPr>
          <w:rFonts w:ascii="Times New Roman" w:eastAsia="Times New Roman" w:hAnsi="Times New Roman" w:cs="Times New Roman"/>
          <w:kern w:val="0"/>
          <w:lang w:val="en-US" w:eastAsia="en-GB"/>
          <w14:ligatures w14:val="none"/>
        </w:rPr>
        <w:t>,</w:t>
      </w:r>
      <w:r w:rsidR="0012325C" w:rsidRPr="00A93530">
        <w:rPr>
          <w:rFonts w:ascii="Times New Roman" w:eastAsia="Times New Roman" w:hAnsi="Times New Roman" w:cs="Times New Roman"/>
          <w:kern w:val="0"/>
          <w:lang w:val="en-US" w:eastAsia="en-GB"/>
          <w14:ligatures w14:val="none"/>
        </w:rPr>
        <w:t xml:space="preserve"> </w:t>
      </w:r>
      <w:r w:rsidRPr="00A93530">
        <w:rPr>
          <w:rFonts w:ascii="Times New Roman" w:eastAsia="Times New Roman" w:hAnsi="Times New Roman" w:cs="Times New Roman"/>
          <w:kern w:val="0"/>
          <w:lang w:val="en-US" w:eastAsia="en-GB"/>
          <w14:ligatures w14:val="none"/>
        </w:rPr>
        <w:t>133</w:t>
      </w:r>
      <w:r w:rsidR="00603924" w:rsidRPr="00A93530">
        <w:rPr>
          <w:rFonts w:ascii="Times New Roman" w:eastAsia="Times New Roman" w:hAnsi="Times New Roman" w:cs="Times New Roman"/>
          <w:kern w:val="0"/>
          <w:lang w:val="en-US" w:eastAsia="en-GB"/>
          <w14:ligatures w14:val="none"/>
        </w:rPr>
        <w:t>-</w:t>
      </w:r>
      <w:r w:rsidRPr="00A93530">
        <w:rPr>
          <w:rFonts w:ascii="Times New Roman" w:eastAsia="Times New Roman" w:hAnsi="Times New Roman" w:cs="Times New Roman"/>
          <w:kern w:val="0"/>
          <w:lang w:val="en-US" w:eastAsia="en-GB"/>
          <w14:ligatures w14:val="none"/>
        </w:rPr>
        <w:t>164.</w:t>
      </w:r>
    </w:p>
    <w:p w14:paraId="00274A77" w14:textId="102B7E3B" w:rsidR="00805851" w:rsidRDefault="00805851" w:rsidP="00603924">
      <w:pPr>
        <w:shd w:val="clear" w:color="auto" w:fill="FFFFFF"/>
        <w:spacing w:before="100" w:beforeAutospacing="1" w:after="120"/>
        <w:ind w:left="567" w:hanging="567"/>
        <w:contextualSpacing/>
        <w:rPr>
          <w:rFonts w:ascii="Times New Roman" w:eastAsia="Times New Roman" w:hAnsi="Times New Roman" w:cs="Times New Roman"/>
          <w:kern w:val="0"/>
          <w:lang w:val="en-US" w:eastAsia="en-GB"/>
          <w14:ligatures w14:val="none"/>
        </w:rPr>
      </w:pPr>
      <w:r w:rsidRPr="00A93530">
        <w:rPr>
          <w:rFonts w:ascii="Times New Roman" w:eastAsia="Times New Roman" w:hAnsi="Times New Roman" w:cs="Times New Roman"/>
          <w:kern w:val="0"/>
          <w:lang w:val="en-US" w:eastAsia="en-GB"/>
          <w14:ligatures w14:val="none"/>
        </w:rPr>
        <w:t>Boyle, M</w:t>
      </w:r>
      <w:r w:rsidR="00130472" w:rsidRPr="00A93530">
        <w:rPr>
          <w:rFonts w:ascii="Times New Roman" w:eastAsia="Times New Roman" w:hAnsi="Times New Roman" w:cs="Times New Roman"/>
          <w:kern w:val="0"/>
          <w:lang w:val="en-US" w:eastAsia="en-GB"/>
          <w14:ligatures w14:val="none"/>
        </w:rPr>
        <w:t>atthew</w:t>
      </w:r>
      <w:r w:rsidRPr="00A93530">
        <w:rPr>
          <w:rFonts w:ascii="Times New Roman" w:eastAsia="Times New Roman" w:hAnsi="Times New Roman" w:cs="Times New Roman"/>
          <w:kern w:val="0"/>
          <w:lang w:val="en-US" w:eastAsia="en-GB"/>
          <w14:ligatures w14:val="none"/>
        </w:rPr>
        <w:t>. (2011)</w:t>
      </w:r>
      <w:r w:rsidR="000F12AC" w:rsidRPr="00A93530">
        <w:rPr>
          <w:rFonts w:ascii="Times New Roman" w:eastAsia="Times New Roman" w:hAnsi="Times New Roman" w:cs="Times New Roman"/>
          <w:kern w:val="0"/>
          <w:lang w:val="en-US" w:eastAsia="en-GB"/>
          <w14:ligatures w14:val="none"/>
        </w:rPr>
        <w:t>.</w:t>
      </w:r>
      <w:r w:rsidRPr="00A93530">
        <w:rPr>
          <w:rFonts w:ascii="Times New Roman" w:eastAsia="Times New Roman" w:hAnsi="Times New Roman" w:cs="Times New Roman"/>
          <w:kern w:val="0"/>
          <w:lang w:val="en-US" w:eastAsia="en-GB"/>
          <w14:ligatures w14:val="none"/>
        </w:rPr>
        <w:t xml:space="preserve"> Transparent </w:t>
      </w:r>
      <w:r w:rsidR="004A5F30" w:rsidRPr="00A93530">
        <w:rPr>
          <w:rFonts w:ascii="Times New Roman" w:eastAsia="Times New Roman" w:hAnsi="Times New Roman" w:cs="Times New Roman"/>
          <w:kern w:val="0"/>
          <w:lang w:val="en-US" w:eastAsia="en-GB"/>
          <w14:ligatures w14:val="none"/>
        </w:rPr>
        <w:t>self-knowledge</w:t>
      </w:r>
      <w:r w:rsidRPr="00A93530">
        <w:rPr>
          <w:rFonts w:ascii="Times New Roman" w:eastAsia="Times New Roman" w:hAnsi="Times New Roman" w:cs="Times New Roman"/>
          <w:kern w:val="0"/>
          <w:lang w:val="en-US" w:eastAsia="en-GB"/>
          <w14:ligatures w14:val="none"/>
        </w:rPr>
        <w:t>. </w:t>
      </w:r>
      <w:r w:rsidR="0075784F" w:rsidRPr="00A93530">
        <w:rPr>
          <w:rFonts w:ascii="Times New Roman" w:eastAsia="Times New Roman" w:hAnsi="Times New Roman" w:cs="Times New Roman"/>
          <w:i/>
          <w:iCs/>
          <w:kern w:val="0"/>
          <w:lang w:val="en-US" w:eastAsia="en-GB"/>
          <w14:ligatures w14:val="none"/>
        </w:rPr>
        <w:t xml:space="preserve">Proceedings of the </w:t>
      </w:r>
      <w:r w:rsidRPr="00A93530">
        <w:rPr>
          <w:rFonts w:ascii="Times New Roman" w:eastAsia="Times New Roman" w:hAnsi="Times New Roman" w:cs="Times New Roman"/>
          <w:i/>
          <w:iCs/>
          <w:kern w:val="0"/>
          <w:lang w:val="en-US" w:eastAsia="en-GB"/>
          <w14:ligatures w14:val="none"/>
        </w:rPr>
        <w:t>Aristotelian Society</w:t>
      </w:r>
      <w:r w:rsidR="006744FF" w:rsidRPr="00A93530">
        <w:rPr>
          <w:rFonts w:ascii="Times New Roman" w:eastAsia="Times New Roman" w:hAnsi="Times New Roman" w:cs="Times New Roman"/>
          <w:kern w:val="0"/>
          <w:lang w:val="en-US" w:eastAsia="en-GB"/>
          <w14:ligatures w14:val="none"/>
        </w:rPr>
        <w:t>,</w:t>
      </w:r>
      <w:r w:rsidRPr="00A93530">
        <w:rPr>
          <w:rFonts w:ascii="Times New Roman" w:eastAsia="Times New Roman" w:hAnsi="Times New Roman" w:cs="Times New Roman"/>
          <w:i/>
          <w:iCs/>
          <w:kern w:val="0"/>
          <w:lang w:val="en-US" w:eastAsia="en-GB"/>
          <w14:ligatures w14:val="none"/>
        </w:rPr>
        <w:t xml:space="preserve"> Supplementary</w:t>
      </w:r>
      <w:r w:rsidR="002F0895" w:rsidRPr="00A93530">
        <w:rPr>
          <w:rFonts w:ascii="Times New Roman" w:eastAsia="Times New Roman" w:hAnsi="Times New Roman" w:cs="Times New Roman"/>
          <w:kern w:val="0"/>
          <w:lang w:val="en-US" w:eastAsia="en-GB"/>
          <w14:ligatures w14:val="none"/>
        </w:rPr>
        <w:t xml:space="preserve"> </w:t>
      </w:r>
      <w:r w:rsidR="002F0895" w:rsidRPr="00A93530">
        <w:rPr>
          <w:rFonts w:ascii="Times New Roman" w:eastAsia="Times New Roman" w:hAnsi="Times New Roman" w:cs="Times New Roman"/>
          <w:i/>
          <w:iCs/>
          <w:kern w:val="0"/>
          <w:lang w:val="en-US" w:eastAsia="en-GB"/>
          <w14:ligatures w14:val="none"/>
        </w:rPr>
        <w:t>volume</w:t>
      </w:r>
      <w:r w:rsidRPr="00A93530">
        <w:rPr>
          <w:rFonts w:ascii="Times New Roman" w:eastAsia="Times New Roman" w:hAnsi="Times New Roman" w:cs="Times New Roman"/>
          <w:kern w:val="0"/>
          <w:lang w:val="en-US" w:eastAsia="en-GB"/>
          <w14:ligatures w14:val="none"/>
        </w:rPr>
        <w:t xml:space="preserve"> </w:t>
      </w:r>
      <w:r w:rsidRPr="00A93530">
        <w:rPr>
          <w:rFonts w:ascii="Times New Roman" w:eastAsia="Times New Roman" w:hAnsi="Times New Roman" w:cs="Times New Roman"/>
          <w:i/>
          <w:iCs/>
          <w:kern w:val="0"/>
          <w:lang w:val="en-US" w:eastAsia="en-GB"/>
          <w14:ligatures w14:val="none"/>
        </w:rPr>
        <w:t>85</w:t>
      </w:r>
      <w:r w:rsidRPr="00A93530">
        <w:rPr>
          <w:rFonts w:ascii="Times New Roman" w:eastAsia="Times New Roman" w:hAnsi="Times New Roman" w:cs="Times New Roman"/>
          <w:kern w:val="0"/>
          <w:lang w:val="en-US" w:eastAsia="en-GB"/>
          <w14:ligatures w14:val="none"/>
        </w:rPr>
        <w:t>, 223</w:t>
      </w:r>
      <w:r w:rsidR="00603924" w:rsidRPr="00A93530">
        <w:rPr>
          <w:rFonts w:ascii="Times New Roman" w:eastAsia="Times New Roman" w:hAnsi="Times New Roman" w:cs="Times New Roman"/>
          <w:kern w:val="0"/>
          <w:lang w:val="en-US" w:eastAsia="en-GB"/>
          <w14:ligatures w14:val="none"/>
        </w:rPr>
        <w:t>-</w:t>
      </w:r>
      <w:r w:rsidRPr="00A93530">
        <w:rPr>
          <w:rFonts w:ascii="Times New Roman" w:eastAsia="Times New Roman" w:hAnsi="Times New Roman" w:cs="Times New Roman"/>
          <w:kern w:val="0"/>
          <w:lang w:val="en-US" w:eastAsia="en-GB"/>
          <w14:ligatures w14:val="none"/>
        </w:rPr>
        <w:t>241.</w:t>
      </w:r>
    </w:p>
    <w:p w14:paraId="0B30F334" w14:textId="30A1A193" w:rsidR="00134C0A" w:rsidRPr="00134C0A" w:rsidRDefault="00134C0A" w:rsidP="00603924">
      <w:pPr>
        <w:shd w:val="clear" w:color="auto" w:fill="FFFFFF"/>
        <w:spacing w:before="100" w:beforeAutospacing="1" w:after="120"/>
        <w:ind w:left="567" w:hanging="567"/>
        <w:contextualSpacing/>
        <w:rPr>
          <w:rFonts w:ascii="Times New Roman" w:eastAsia="Times New Roman" w:hAnsi="Times New Roman" w:cs="Times New Roman"/>
          <w:kern w:val="0"/>
          <w:lang w:val="en-US" w:eastAsia="en-GB"/>
          <w14:ligatures w14:val="none"/>
        </w:rPr>
      </w:pPr>
      <w:r>
        <w:rPr>
          <w:rFonts w:ascii="Times New Roman" w:eastAsia="Times New Roman" w:hAnsi="Times New Roman" w:cs="Times New Roman"/>
          <w:kern w:val="0"/>
          <w:lang w:val="en-US" w:eastAsia="en-GB"/>
          <w14:ligatures w14:val="none"/>
        </w:rPr>
        <w:t xml:space="preserve">Boyle, Matthew. (2024). </w:t>
      </w:r>
      <w:r>
        <w:rPr>
          <w:rFonts w:ascii="Times New Roman" w:eastAsia="Times New Roman" w:hAnsi="Times New Roman" w:cs="Times New Roman"/>
          <w:i/>
          <w:iCs/>
          <w:kern w:val="0"/>
          <w:lang w:val="en-US" w:eastAsia="en-GB"/>
          <w14:ligatures w14:val="none"/>
        </w:rPr>
        <w:t>Transparency and reflection: A study of self-knowledge and the nature of the mind</w:t>
      </w:r>
      <w:r>
        <w:rPr>
          <w:rFonts w:ascii="Times New Roman" w:eastAsia="Times New Roman" w:hAnsi="Times New Roman" w:cs="Times New Roman"/>
          <w:kern w:val="0"/>
          <w:lang w:val="en-US" w:eastAsia="en-GB"/>
          <w14:ligatures w14:val="none"/>
        </w:rPr>
        <w:t>. Oxford University Press.</w:t>
      </w:r>
    </w:p>
    <w:p w14:paraId="1F8DC8B5" w14:textId="20CE3B48" w:rsidR="002D0363" w:rsidRPr="002D0363" w:rsidRDefault="002D0363" w:rsidP="00603924">
      <w:pPr>
        <w:shd w:val="clear" w:color="auto" w:fill="FFFFFF"/>
        <w:spacing w:before="100" w:beforeAutospacing="1" w:after="120"/>
        <w:ind w:left="567" w:hanging="567"/>
        <w:contextualSpacing/>
        <w:rPr>
          <w:rFonts w:ascii="Times New Roman" w:eastAsia="Times New Roman" w:hAnsi="Times New Roman" w:cs="Times New Roman"/>
          <w:kern w:val="0"/>
          <w:lang w:val="en-US" w:eastAsia="en-GB"/>
          <w14:ligatures w14:val="none"/>
        </w:rPr>
      </w:pPr>
      <w:r>
        <w:rPr>
          <w:rFonts w:ascii="Times New Roman" w:eastAsia="Times New Roman" w:hAnsi="Times New Roman" w:cs="Times New Roman"/>
          <w:kern w:val="0"/>
          <w:lang w:val="en-US" w:eastAsia="en-GB"/>
          <w14:ligatures w14:val="none"/>
        </w:rPr>
        <w:t xml:space="preserve">Byrne, Alex. (2005). Introspection. </w:t>
      </w:r>
      <w:r>
        <w:rPr>
          <w:rFonts w:ascii="Times New Roman" w:eastAsia="Times New Roman" w:hAnsi="Times New Roman" w:cs="Times New Roman"/>
          <w:i/>
          <w:iCs/>
          <w:kern w:val="0"/>
          <w:lang w:val="en-US" w:eastAsia="en-GB"/>
          <w14:ligatures w14:val="none"/>
        </w:rPr>
        <w:t>Philosophical Topics</w:t>
      </w:r>
      <w:r>
        <w:rPr>
          <w:rFonts w:ascii="Times New Roman" w:eastAsia="Times New Roman" w:hAnsi="Times New Roman" w:cs="Times New Roman"/>
          <w:kern w:val="0"/>
          <w:lang w:val="en-US" w:eastAsia="en-GB"/>
          <w14:ligatures w14:val="none"/>
        </w:rPr>
        <w:t xml:space="preserve">, </w:t>
      </w:r>
      <w:r>
        <w:rPr>
          <w:rFonts w:ascii="Times New Roman" w:eastAsia="Times New Roman" w:hAnsi="Times New Roman" w:cs="Times New Roman"/>
          <w:i/>
          <w:iCs/>
          <w:kern w:val="0"/>
          <w:lang w:val="en-US" w:eastAsia="en-GB"/>
          <w14:ligatures w14:val="none"/>
        </w:rPr>
        <w:t>33</w:t>
      </w:r>
      <w:r>
        <w:rPr>
          <w:rFonts w:ascii="Times New Roman" w:eastAsia="Times New Roman" w:hAnsi="Times New Roman" w:cs="Times New Roman"/>
          <w:kern w:val="0"/>
          <w:lang w:val="en-US" w:eastAsia="en-GB"/>
          <w14:ligatures w14:val="none"/>
        </w:rPr>
        <w:t>(1), 79-104.</w:t>
      </w:r>
    </w:p>
    <w:p w14:paraId="46EC1239" w14:textId="01F1426C" w:rsidR="00805851" w:rsidRPr="00A93530" w:rsidRDefault="0059326E" w:rsidP="00603924">
      <w:pPr>
        <w:shd w:val="clear" w:color="auto" w:fill="FFFFFF"/>
        <w:spacing w:before="100" w:beforeAutospacing="1" w:after="120"/>
        <w:ind w:left="567" w:hanging="567"/>
        <w:contextualSpacing/>
        <w:rPr>
          <w:rFonts w:ascii="Times New Roman" w:eastAsia="Times New Roman" w:hAnsi="Times New Roman" w:cs="Times New Roman"/>
          <w:kern w:val="0"/>
          <w:lang w:val="en-US" w:eastAsia="en-GB"/>
          <w14:ligatures w14:val="none"/>
        </w:rPr>
      </w:pPr>
      <w:r w:rsidRPr="00A93530">
        <w:rPr>
          <w:rFonts w:ascii="Times New Roman" w:eastAsia="Times New Roman" w:hAnsi="Times New Roman" w:cs="Times New Roman"/>
          <w:kern w:val="0"/>
          <w:lang w:val="en-US" w:eastAsia="en-GB"/>
          <w14:ligatures w14:val="none"/>
        </w:rPr>
        <w:t>Byrne, A</w:t>
      </w:r>
      <w:r w:rsidR="00130472" w:rsidRPr="00A93530">
        <w:rPr>
          <w:rFonts w:ascii="Times New Roman" w:eastAsia="Times New Roman" w:hAnsi="Times New Roman" w:cs="Times New Roman"/>
          <w:kern w:val="0"/>
          <w:lang w:val="en-US" w:eastAsia="en-GB"/>
          <w14:ligatures w14:val="none"/>
        </w:rPr>
        <w:t>lex</w:t>
      </w:r>
      <w:r w:rsidRPr="00A93530">
        <w:rPr>
          <w:rFonts w:ascii="Times New Roman" w:eastAsia="Times New Roman" w:hAnsi="Times New Roman" w:cs="Times New Roman"/>
          <w:kern w:val="0"/>
          <w:lang w:val="en-US" w:eastAsia="en-GB"/>
          <w14:ligatures w14:val="none"/>
        </w:rPr>
        <w:t>. (2011). Transparency, belief, intention. </w:t>
      </w:r>
      <w:r w:rsidRPr="00A93530">
        <w:rPr>
          <w:rFonts w:ascii="Times New Roman" w:eastAsia="Times New Roman" w:hAnsi="Times New Roman" w:cs="Times New Roman"/>
          <w:i/>
          <w:kern w:val="0"/>
          <w:lang w:val="en-US" w:eastAsia="en-GB"/>
          <w14:ligatures w14:val="none"/>
        </w:rPr>
        <w:t>Proceedings of the Aristotelian Society,</w:t>
      </w:r>
      <w:r w:rsidR="00805851" w:rsidRPr="00A93530">
        <w:rPr>
          <w:rFonts w:ascii="Times New Roman" w:eastAsia="Times New Roman" w:hAnsi="Times New Roman" w:cs="Times New Roman"/>
          <w:i/>
          <w:kern w:val="0"/>
          <w:lang w:val="en-US" w:eastAsia="en-GB"/>
          <w14:ligatures w14:val="none"/>
        </w:rPr>
        <w:tab/>
      </w:r>
      <w:r w:rsidR="00541947" w:rsidRPr="00A93530">
        <w:rPr>
          <w:rFonts w:ascii="Times New Roman" w:eastAsia="Times New Roman" w:hAnsi="Times New Roman" w:cs="Times New Roman"/>
          <w:i/>
          <w:kern w:val="0"/>
          <w:lang w:val="en-US" w:eastAsia="en-GB"/>
          <w14:ligatures w14:val="none"/>
        </w:rPr>
        <w:t xml:space="preserve"> Supplementar</w:t>
      </w:r>
      <w:r w:rsidR="005A276A" w:rsidRPr="00A93530">
        <w:rPr>
          <w:rFonts w:ascii="Times New Roman" w:eastAsia="Times New Roman" w:hAnsi="Times New Roman" w:cs="Times New Roman"/>
          <w:i/>
          <w:kern w:val="0"/>
          <w:lang w:val="en-US" w:eastAsia="en-GB"/>
          <w14:ligatures w14:val="none"/>
        </w:rPr>
        <w:t xml:space="preserve">y </w:t>
      </w:r>
      <w:r w:rsidRPr="00A93530">
        <w:rPr>
          <w:rFonts w:ascii="Times New Roman" w:eastAsia="Times New Roman" w:hAnsi="Times New Roman" w:cs="Times New Roman"/>
          <w:i/>
          <w:kern w:val="0"/>
          <w:lang w:val="en-US" w:eastAsia="en-GB"/>
          <w14:ligatures w14:val="none"/>
        </w:rPr>
        <w:t xml:space="preserve">Volume </w:t>
      </w:r>
      <w:r w:rsidR="009E3C6B" w:rsidRPr="00A93530">
        <w:rPr>
          <w:rFonts w:ascii="Times New Roman" w:eastAsia="Times New Roman" w:hAnsi="Times New Roman" w:cs="Times New Roman"/>
          <w:i/>
          <w:kern w:val="0"/>
          <w:lang w:val="en-US" w:eastAsia="en-GB"/>
          <w14:ligatures w14:val="none"/>
        </w:rPr>
        <w:t>85</w:t>
      </w:r>
      <w:r w:rsidRPr="00A93530">
        <w:rPr>
          <w:rFonts w:ascii="Times New Roman" w:eastAsia="Times New Roman" w:hAnsi="Times New Roman" w:cs="Times New Roman"/>
          <w:i/>
          <w:kern w:val="0"/>
          <w:lang w:val="en-US" w:eastAsia="en-GB"/>
          <w14:ligatures w14:val="none"/>
        </w:rPr>
        <w:t>,</w:t>
      </w:r>
      <w:r w:rsidRPr="00A93530">
        <w:rPr>
          <w:rFonts w:ascii="Times New Roman" w:eastAsia="Times New Roman" w:hAnsi="Times New Roman" w:cs="Times New Roman"/>
          <w:kern w:val="0"/>
          <w:lang w:val="en-US" w:eastAsia="en-GB"/>
          <w14:ligatures w14:val="none"/>
        </w:rPr>
        <w:t xml:space="preserve"> 201</w:t>
      </w:r>
      <w:r w:rsidR="00603924" w:rsidRPr="00A93530">
        <w:rPr>
          <w:rFonts w:ascii="Times New Roman" w:eastAsia="Times New Roman" w:hAnsi="Times New Roman" w:cs="Times New Roman"/>
          <w:kern w:val="0"/>
          <w:lang w:val="en-US" w:eastAsia="en-GB"/>
          <w14:ligatures w14:val="none"/>
        </w:rPr>
        <w:t>-</w:t>
      </w:r>
      <w:r w:rsidRPr="00A93530">
        <w:rPr>
          <w:rFonts w:ascii="Times New Roman" w:eastAsia="Times New Roman" w:hAnsi="Times New Roman" w:cs="Times New Roman"/>
          <w:kern w:val="0"/>
          <w:lang w:val="en-US" w:eastAsia="en-GB"/>
          <w14:ligatures w14:val="none"/>
        </w:rPr>
        <w:t>219.</w:t>
      </w:r>
      <w:r w:rsidR="00805851" w:rsidRPr="00A93530">
        <w:rPr>
          <w:rFonts w:ascii="Times New Roman" w:eastAsia="Times New Roman" w:hAnsi="Times New Roman" w:cs="Times New Roman"/>
          <w:kern w:val="0"/>
          <w:lang w:val="en-US" w:eastAsia="en-GB"/>
          <w14:ligatures w14:val="none"/>
        </w:rPr>
        <w:t xml:space="preserve"> </w:t>
      </w:r>
    </w:p>
    <w:p w14:paraId="198E5876" w14:textId="5D2E7CA9" w:rsidR="0059326E" w:rsidRPr="00A93530" w:rsidRDefault="0059326E" w:rsidP="00603924">
      <w:pPr>
        <w:shd w:val="clear" w:color="auto" w:fill="FFFFFF"/>
        <w:spacing w:before="100" w:beforeAutospacing="1" w:after="120"/>
        <w:ind w:left="567" w:hanging="567"/>
        <w:contextualSpacing/>
        <w:rPr>
          <w:rFonts w:ascii="Times New Roman" w:eastAsia="Times New Roman" w:hAnsi="Times New Roman" w:cs="Times New Roman"/>
          <w:kern w:val="0"/>
          <w:lang w:val="en-US" w:eastAsia="en-GB"/>
          <w14:ligatures w14:val="none"/>
        </w:rPr>
      </w:pPr>
      <w:r w:rsidRPr="00A93530">
        <w:rPr>
          <w:rFonts w:ascii="Times New Roman" w:eastAsia="Times New Roman" w:hAnsi="Times New Roman" w:cs="Times New Roman"/>
          <w:kern w:val="0"/>
          <w:lang w:val="en-US" w:eastAsia="en-GB"/>
          <w14:ligatures w14:val="none"/>
        </w:rPr>
        <w:t>Byrne, A</w:t>
      </w:r>
      <w:r w:rsidR="00130472" w:rsidRPr="00A93530">
        <w:rPr>
          <w:rFonts w:ascii="Times New Roman" w:eastAsia="Times New Roman" w:hAnsi="Times New Roman" w:cs="Times New Roman"/>
          <w:kern w:val="0"/>
          <w:lang w:val="en-US" w:eastAsia="en-GB"/>
          <w14:ligatures w14:val="none"/>
        </w:rPr>
        <w:t>lex</w:t>
      </w:r>
      <w:r w:rsidRPr="00A93530">
        <w:rPr>
          <w:rFonts w:ascii="Times New Roman" w:eastAsia="Times New Roman" w:hAnsi="Times New Roman" w:cs="Times New Roman"/>
          <w:kern w:val="0"/>
          <w:lang w:val="en-US" w:eastAsia="en-GB"/>
          <w14:ligatures w14:val="none"/>
        </w:rPr>
        <w:t>. (2018)</w:t>
      </w:r>
      <w:r w:rsidR="00130472" w:rsidRPr="00A93530">
        <w:rPr>
          <w:rFonts w:ascii="Times New Roman" w:eastAsia="Times New Roman" w:hAnsi="Times New Roman" w:cs="Times New Roman"/>
          <w:kern w:val="0"/>
          <w:lang w:val="en-US" w:eastAsia="en-GB"/>
          <w14:ligatures w14:val="none"/>
        </w:rPr>
        <w:t>.</w:t>
      </w:r>
      <w:r w:rsidRPr="00A93530">
        <w:rPr>
          <w:rFonts w:ascii="Times New Roman" w:eastAsia="Times New Roman" w:hAnsi="Times New Roman" w:cs="Times New Roman"/>
          <w:kern w:val="0"/>
          <w:lang w:val="en-US" w:eastAsia="en-GB"/>
          <w14:ligatures w14:val="none"/>
        </w:rPr>
        <w:t> </w:t>
      </w:r>
      <w:r w:rsidRPr="00A93530">
        <w:rPr>
          <w:rFonts w:ascii="Times New Roman" w:eastAsia="Times New Roman" w:hAnsi="Times New Roman" w:cs="Times New Roman"/>
          <w:i/>
          <w:iCs/>
          <w:kern w:val="0"/>
          <w:lang w:val="en-US" w:eastAsia="en-GB"/>
          <w14:ligatures w14:val="none"/>
        </w:rPr>
        <w:t xml:space="preserve">Transparency and </w:t>
      </w:r>
      <w:r w:rsidR="00BC1466">
        <w:rPr>
          <w:rFonts w:ascii="Times New Roman" w:eastAsia="Times New Roman" w:hAnsi="Times New Roman" w:cs="Times New Roman"/>
          <w:i/>
          <w:iCs/>
          <w:kern w:val="0"/>
          <w:lang w:val="en-US" w:eastAsia="en-GB"/>
          <w14:ligatures w14:val="none"/>
        </w:rPr>
        <w:t>s</w:t>
      </w:r>
      <w:r w:rsidRPr="00A93530">
        <w:rPr>
          <w:rFonts w:ascii="Times New Roman" w:eastAsia="Times New Roman" w:hAnsi="Times New Roman" w:cs="Times New Roman"/>
          <w:i/>
          <w:iCs/>
          <w:kern w:val="0"/>
          <w:lang w:val="en-US" w:eastAsia="en-GB"/>
          <w14:ligatures w14:val="none"/>
        </w:rPr>
        <w:t>elf-</w:t>
      </w:r>
      <w:r w:rsidR="00BC1466">
        <w:rPr>
          <w:rFonts w:ascii="Times New Roman" w:eastAsia="Times New Roman" w:hAnsi="Times New Roman" w:cs="Times New Roman"/>
          <w:i/>
          <w:iCs/>
          <w:kern w:val="0"/>
          <w:lang w:val="en-US" w:eastAsia="en-GB"/>
          <w14:ligatures w14:val="none"/>
        </w:rPr>
        <w:t>k</w:t>
      </w:r>
      <w:r w:rsidRPr="00A93530">
        <w:rPr>
          <w:rFonts w:ascii="Times New Roman" w:eastAsia="Times New Roman" w:hAnsi="Times New Roman" w:cs="Times New Roman"/>
          <w:i/>
          <w:iCs/>
          <w:kern w:val="0"/>
          <w:lang w:val="en-US" w:eastAsia="en-GB"/>
          <w14:ligatures w14:val="none"/>
        </w:rPr>
        <w:t>nowledge</w:t>
      </w:r>
      <w:r w:rsidRPr="00A93530">
        <w:rPr>
          <w:rFonts w:ascii="Times New Roman" w:eastAsia="Times New Roman" w:hAnsi="Times New Roman" w:cs="Times New Roman"/>
          <w:kern w:val="0"/>
          <w:lang w:val="en-US" w:eastAsia="en-GB"/>
          <w14:ligatures w14:val="none"/>
        </w:rPr>
        <w:t>. Oxford University Press.</w:t>
      </w:r>
    </w:p>
    <w:p w14:paraId="551FAD01" w14:textId="68C71E51" w:rsidR="0059326E" w:rsidRPr="00A93530" w:rsidRDefault="0059326E" w:rsidP="00603924">
      <w:pPr>
        <w:shd w:val="clear" w:color="auto" w:fill="FFFFFF"/>
        <w:spacing w:before="100" w:beforeAutospacing="1" w:after="120"/>
        <w:ind w:left="567" w:hanging="567"/>
        <w:contextualSpacing/>
        <w:rPr>
          <w:rFonts w:ascii="Times New Roman" w:eastAsia="Times New Roman" w:hAnsi="Times New Roman" w:cs="Times New Roman"/>
          <w:kern w:val="0"/>
          <w:lang w:val="en-US" w:eastAsia="en-GB"/>
          <w14:ligatures w14:val="none"/>
        </w:rPr>
      </w:pPr>
      <w:r w:rsidRPr="00A93530">
        <w:rPr>
          <w:rFonts w:ascii="Times New Roman" w:eastAsia="Times New Roman" w:hAnsi="Times New Roman" w:cs="Times New Roman"/>
          <w:kern w:val="0"/>
          <w:lang w:val="en-US" w:eastAsia="en-GB"/>
          <w14:ligatures w14:val="none"/>
        </w:rPr>
        <w:t>Carruthers, P</w:t>
      </w:r>
      <w:r w:rsidR="00130472" w:rsidRPr="00A93530">
        <w:rPr>
          <w:rFonts w:ascii="Times New Roman" w:eastAsia="Times New Roman" w:hAnsi="Times New Roman" w:cs="Times New Roman"/>
          <w:kern w:val="0"/>
          <w:lang w:val="en-US" w:eastAsia="en-GB"/>
          <w14:ligatures w14:val="none"/>
        </w:rPr>
        <w:t>eter</w:t>
      </w:r>
      <w:r w:rsidRPr="00A93530">
        <w:rPr>
          <w:rFonts w:ascii="Times New Roman" w:eastAsia="Times New Roman" w:hAnsi="Times New Roman" w:cs="Times New Roman"/>
          <w:kern w:val="0"/>
          <w:lang w:val="en-US" w:eastAsia="en-GB"/>
          <w14:ligatures w14:val="none"/>
        </w:rPr>
        <w:t>. (2011)</w:t>
      </w:r>
      <w:r w:rsidR="00130472" w:rsidRPr="00A93530">
        <w:rPr>
          <w:rFonts w:ascii="Times New Roman" w:eastAsia="Times New Roman" w:hAnsi="Times New Roman" w:cs="Times New Roman"/>
          <w:kern w:val="0"/>
          <w:lang w:val="en-US" w:eastAsia="en-GB"/>
          <w14:ligatures w14:val="none"/>
        </w:rPr>
        <w:t>.</w:t>
      </w:r>
      <w:r w:rsidRPr="00A93530">
        <w:rPr>
          <w:rFonts w:ascii="Times New Roman" w:eastAsia="Times New Roman" w:hAnsi="Times New Roman" w:cs="Times New Roman"/>
          <w:kern w:val="0"/>
          <w:lang w:val="en-US" w:eastAsia="en-GB"/>
          <w14:ligatures w14:val="none"/>
        </w:rPr>
        <w:t> </w:t>
      </w:r>
      <w:r w:rsidRPr="00A93530">
        <w:rPr>
          <w:rFonts w:ascii="Times New Roman" w:eastAsia="Times New Roman" w:hAnsi="Times New Roman" w:cs="Times New Roman"/>
          <w:i/>
          <w:iCs/>
          <w:kern w:val="0"/>
          <w:lang w:val="en-US" w:eastAsia="en-GB"/>
          <w14:ligatures w14:val="none"/>
        </w:rPr>
        <w:t xml:space="preserve">The </w:t>
      </w:r>
      <w:r w:rsidR="004A5F30" w:rsidRPr="00A93530">
        <w:rPr>
          <w:rFonts w:ascii="Times New Roman" w:eastAsia="Times New Roman" w:hAnsi="Times New Roman" w:cs="Times New Roman"/>
          <w:i/>
          <w:iCs/>
          <w:kern w:val="0"/>
          <w:lang w:val="en-US" w:eastAsia="en-GB"/>
          <w14:ligatures w14:val="none"/>
        </w:rPr>
        <w:t>opacity of mind</w:t>
      </w:r>
      <w:r w:rsidRPr="00A93530">
        <w:rPr>
          <w:rFonts w:ascii="Times New Roman" w:eastAsia="Times New Roman" w:hAnsi="Times New Roman" w:cs="Times New Roman"/>
          <w:i/>
          <w:iCs/>
          <w:kern w:val="0"/>
          <w:lang w:val="en-US" w:eastAsia="en-GB"/>
          <w14:ligatures w14:val="none"/>
        </w:rPr>
        <w:t xml:space="preserve">: An </w:t>
      </w:r>
      <w:r w:rsidR="004A5F30" w:rsidRPr="00A93530">
        <w:rPr>
          <w:rFonts w:ascii="Times New Roman" w:eastAsia="Times New Roman" w:hAnsi="Times New Roman" w:cs="Times New Roman"/>
          <w:i/>
          <w:iCs/>
          <w:kern w:val="0"/>
          <w:lang w:val="en-US" w:eastAsia="en-GB"/>
          <w14:ligatures w14:val="none"/>
        </w:rPr>
        <w:t>integrative theory of self-knowledge</w:t>
      </w:r>
      <w:r w:rsidRPr="00A93530">
        <w:rPr>
          <w:rFonts w:ascii="Times New Roman" w:eastAsia="Times New Roman" w:hAnsi="Times New Roman" w:cs="Times New Roman"/>
          <w:kern w:val="0"/>
          <w:lang w:val="en-US" w:eastAsia="en-GB"/>
          <w14:ligatures w14:val="none"/>
        </w:rPr>
        <w:t>.</w:t>
      </w:r>
      <w:r w:rsidR="00805851" w:rsidRPr="00A93530">
        <w:rPr>
          <w:rFonts w:ascii="Times New Roman" w:eastAsia="Times New Roman" w:hAnsi="Times New Roman" w:cs="Times New Roman"/>
          <w:kern w:val="0"/>
          <w:lang w:val="en-US" w:eastAsia="en-GB"/>
          <w14:ligatures w14:val="none"/>
        </w:rPr>
        <w:t xml:space="preserve"> </w:t>
      </w:r>
      <w:r w:rsidRPr="00A93530">
        <w:rPr>
          <w:rFonts w:ascii="Times New Roman" w:eastAsia="Times New Roman" w:hAnsi="Times New Roman" w:cs="Times New Roman"/>
          <w:kern w:val="0"/>
          <w:lang w:val="en-US" w:eastAsia="en-GB"/>
          <w14:ligatures w14:val="none"/>
        </w:rPr>
        <w:t>Oxford</w:t>
      </w:r>
      <w:r w:rsidR="005F36F6" w:rsidRPr="00A93530">
        <w:rPr>
          <w:rFonts w:ascii="Times New Roman" w:eastAsia="Times New Roman" w:hAnsi="Times New Roman" w:cs="Times New Roman"/>
          <w:kern w:val="0"/>
          <w:lang w:val="en-US" w:eastAsia="en-GB"/>
          <w14:ligatures w14:val="none"/>
        </w:rPr>
        <w:t xml:space="preserve"> </w:t>
      </w:r>
      <w:r w:rsidRPr="00A93530">
        <w:rPr>
          <w:rFonts w:ascii="Times New Roman" w:eastAsia="Times New Roman" w:hAnsi="Times New Roman" w:cs="Times New Roman"/>
          <w:kern w:val="0"/>
          <w:lang w:val="en-US" w:eastAsia="en-GB"/>
          <w14:ligatures w14:val="none"/>
        </w:rPr>
        <w:t>University Press.</w:t>
      </w:r>
    </w:p>
    <w:p w14:paraId="51378F8E" w14:textId="33ED143A" w:rsidR="0059326E" w:rsidRPr="00A93530" w:rsidRDefault="0059326E" w:rsidP="00603924">
      <w:pPr>
        <w:shd w:val="clear" w:color="auto" w:fill="FFFFFF"/>
        <w:spacing w:before="100" w:beforeAutospacing="1" w:after="120"/>
        <w:ind w:left="567" w:hanging="567"/>
        <w:contextualSpacing/>
        <w:rPr>
          <w:rFonts w:ascii="Times New Roman" w:eastAsia="Times New Roman" w:hAnsi="Times New Roman" w:cs="Times New Roman"/>
          <w:kern w:val="0"/>
          <w:lang w:val="en-US" w:eastAsia="en-GB"/>
          <w14:ligatures w14:val="none"/>
        </w:rPr>
      </w:pPr>
      <w:r w:rsidRPr="00A93530">
        <w:rPr>
          <w:rFonts w:ascii="Times New Roman" w:eastAsia="Times New Roman" w:hAnsi="Times New Roman" w:cs="Times New Roman"/>
          <w:kern w:val="0"/>
          <w:lang w:val="en-US" w:eastAsia="en-GB"/>
          <w14:ligatures w14:val="none"/>
        </w:rPr>
        <w:t>Cassam, Q</w:t>
      </w:r>
      <w:r w:rsidR="00130472" w:rsidRPr="00A93530">
        <w:rPr>
          <w:rFonts w:ascii="Times New Roman" w:eastAsia="Times New Roman" w:hAnsi="Times New Roman" w:cs="Times New Roman"/>
          <w:kern w:val="0"/>
          <w:lang w:val="en-US" w:eastAsia="en-GB"/>
          <w14:ligatures w14:val="none"/>
        </w:rPr>
        <w:t>uassim</w:t>
      </w:r>
      <w:r w:rsidRPr="00A93530">
        <w:rPr>
          <w:rFonts w:ascii="Times New Roman" w:eastAsia="Times New Roman" w:hAnsi="Times New Roman" w:cs="Times New Roman"/>
          <w:kern w:val="0"/>
          <w:lang w:val="en-US" w:eastAsia="en-GB"/>
          <w14:ligatures w14:val="none"/>
        </w:rPr>
        <w:t>. (2014). </w:t>
      </w:r>
      <w:r w:rsidRPr="00A93530">
        <w:rPr>
          <w:rFonts w:ascii="Times New Roman" w:eastAsia="Times New Roman" w:hAnsi="Times New Roman" w:cs="Times New Roman"/>
          <w:i/>
          <w:iCs/>
          <w:kern w:val="0"/>
          <w:lang w:val="en-US" w:eastAsia="en-GB"/>
          <w14:ligatures w14:val="none"/>
        </w:rPr>
        <w:t>Self-</w:t>
      </w:r>
      <w:r w:rsidR="004A5F30" w:rsidRPr="00A93530">
        <w:rPr>
          <w:rFonts w:ascii="Times New Roman" w:eastAsia="Times New Roman" w:hAnsi="Times New Roman" w:cs="Times New Roman"/>
          <w:i/>
          <w:iCs/>
          <w:kern w:val="0"/>
          <w:lang w:val="en-US" w:eastAsia="en-GB"/>
          <w14:ligatures w14:val="none"/>
        </w:rPr>
        <w:t>knowledge</w:t>
      </w:r>
      <w:r w:rsidR="004A5F30" w:rsidRPr="00A93530">
        <w:rPr>
          <w:rFonts w:ascii="Times New Roman" w:eastAsia="Times New Roman" w:hAnsi="Times New Roman" w:cs="Times New Roman"/>
          <w:kern w:val="0"/>
          <w:lang w:val="en-US" w:eastAsia="en-GB"/>
          <w14:ligatures w14:val="none"/>
        </w:rPr>
        <w:t> </w:t>
      </w:r>
      <w:r w:rsidR="004A5F30" w:rsidRPr="00A93530">
        <w:rPr>
          <w:rFonts w:ascii="Times New Roman" w:eastAsia="Times New Roman" w:hAnsi="Times New Roman" w:cs="Times New Roman"/>
          <w:i/>
          <w:iCs/>
          <w:kern w:val="0"/>
          <w:lang w:val="en-US" w:eastAsia="en-GB"/>
          <w14:ligatures w14:val="none"/>
        </w:rPr>
        <w:t>for humans</w:t>
      </w:r>
      <w:r w:rsidRPr="00A93530">
        <w:rPr>
          <w:rFonts w:ascii="Times New Roman" w:eastAsia="Times New Roman" w:hAnsi="Times New Roman" w:cs="Times New Roman"/>
          <w:kern w:val="0"/>
          <w:lang w:val="en-US" w:eastAsia="en-GB"/>
          <w14:ligatures w14:val="none"/>
        </w:rPr>
        <w:t>. Oxford University Press.</w:t>
      </w:r>
    </w:p>
    <w:p w14:paraId="4D17CF01" w14:textId="3CAC456A" w:rsidR="00DD3531" w:rsidRPr="00DD3531" w:rsidRDefault="00DD3531" w:rsidP="00BB0CA9">
      <w:pPr>
        <w:shd w:val="clear" w:color="auto" w:fill="FFFFFF"/>
        <w:spacing w:before="100" w:beforeAutospacing="1" w:after="120"/>
        <w:ind w:left="567" w:hanging="567"/>
        <w:contextualSpacing/>
        <w:rPr>
          <w:rFonts w:ascii="Times New Roman" w:eastAsia="Times New Roman" w:hAnsi="Times New Roman" w:cs="Times New Roman"/>
          <w:kern w:val="0"/>
          <w:lang w:val="en-CA" w:eastAsia="en-GB"/>
          <w14:ligatures w14:val="none"/>
        </w:rPr>
      </w:pPr>
      <w:proofErr w:type="spellStart"/>
      <w:r w:rsidRPr="00EF0193">
        <w:rPr>
          <w:rFonts w:ascii="Times New Roman" w:eastAsia="Times New Roman" w:hAnsi="Times New Roman" w:cs="Times New Roman"/>
          <w:kern w:val="0"/>
          <w:lang w:val="en-CA" w:eastAsia="en-GB"/>
          <w14:ligatures w14:val="none"/>
        </w:rPr>
        <w:t>Coliva</w:t>
      </w:r>
      <w:proofErr w:type="spellEnd"/>
      <w:r w:rsidRPr="00EF0193">
        <w:rPr>
          <w:rFonts w:ascii="Times New Roman" w:eastAsia="Times New Roman" w:hAnsi="Times New Roman" w:cs="Times New Roman"/>
          <w:kern w:val="0"/>
          <w:lang w:val="en-CA" w:eastAsia="en-GB"/>
          <w14:ligatures w14:val="none"/>
        </w:rPr>
        <w:t xml:space="preserve">, Annalisa. (Ed.). (2012). </w:t>
      </w:r>
      <w:r w:rsidRPr="00DD3531">
        <w:rPr>
          <w:rFonts w:ascii="Times New Roman" w:eastAsia="Times New Roman" w:hAnsi="Times New Roman" w:cs="Times New Roman"/>
          <w:i/>
          <w:iCs/>
          <w:kern w:val="0"/>
          <w:lang w:val="en-CA" w:eastAsia="en-GB"/>
          <w14:ligatures w14:val="none"/>
        </w:rPr>
        <w:t>The self and self-knowledge</w:t>
      </w:r>
      <w:r>
        <w:rPr>
          <w:rFonts w:ascii="Times New Roman" w:eastAsia="Times New Roman" w:hAnsi="Times New Roman" w:cs="Times New Roman"/>
          <w:kern w:val="0"/>
          <w:lang w:val="en-CA" w:eastAsia="en-GB"/>
          <w14:ligatures w14:val="none"/>
        </w:rPr>
        <w:t xml:space="preserve">. </w:t>
      </w:r>
      <w:r w:rsidR="00F518D5">
        <w:rPr>
          <w:rFonts w:ascii="Times New Roman" w:eastAsia="Times New Roman" w:hAnsi="Times New Roman" w:cs="Times New Roman"/>
          <w:kern w:val="0"/>
          <w:lang w:val="en-CA" w:eastAsia="en-GB"/>
          <w14:ligatures w14:val="none"/>
        </w:rPr>
        <w:t>Oxford University Press.</w:t>
      </w:r>
    </w:p>
    <w:p w14:paraId="6EEA6D8B" w14:textId="24CC73F8" w:rsidR="007636FB" w:rsidRPr="007636FB" w:rsidRDefault="007636FB" w:rsidP="00BB0CA9">
      <w:pPr>
        <w:shd w:val="clear" w:color="auto" w:fill="FFFFFF"/>
        <w:spacing w:before="100" w:beforeAutospacing="1" w:after="120"/>
        <w:ind w:left="567" w:hanging="567"/>
        <w:contextualSpacing/>
        <w:rPr>
          <w:rFonts w:ascii="Times New Roman" w:eastAsia="Times New Roman" w:hAnsi="Times New Roman" w:cs="Times New Roman"/>
          <w:kern w:val="0"/>
          <w:lang w:val="en-US" w:eastAsia="en-GB"/>
          <w14:ligatures w14:val="none"/>
        </w:rPr>
      </w:pPr>
      <w:proofErr w:type="spellStart"/>
      <w:r>
        <w:rPr>
          <w:rFonts w:ascii="Times New Roman" w:eastAsia="Times New Roman" w:hAnsi="Times New Roman" w:cs="Times New Roman"/>
          <w:kern w:val="0"/>
          <w:lang w:val="en-US" w:eastAsia="en-GB"/>
          <w14:ligatures w14:val="none"/>
        </w:rPr>
        <w:t>Coliva</w:t>
      </w:r>
      <w:proofErr w:type="spellEnd"/>
      <w:r>
        <w:rPr>
          <w:rFonts w:ascii="Times New Roman" w:eastAsia="Times New Roman" w:hAnsi="Times New Roman" w:cs="Times New Roman"/>
          <w:kern w:val="0"/>
          <w:lang w:val="en-US" w:eastAsia="en-GB"/>
          <w14:ligatures w14:val="none"/>
        </w:rPr>
        <w:t xml:space="preserve">, Annalisa. (2016). </w:t>
      </w:r>
      <w:r>
        <w:rPr>
          <w:rFonts w:ascii="Times New Roman" w:eastAsia="Times New Roman" w:hAnsi="Times New Roman" w:cs="Times New Roman"/>
          <w:i/>
          <w:iCs/>
          <w:kern w:val="0"/>
          <w:lang w:val="en-US" w:eastAsia="en-GB"/>
          <w14:ligatures w14:val="none"/>
        </w:rPr>
        <w:t>The varieties of self-knowledge</w:t>
      </w:r>
      <w:r>
        <w:rPr>
          <w:rFonts w:ascii="Times New Roman" w:eastAsia="Times New Roman" w:hAnsi="Times New Roman" w:cs="Times New Roman"/>
          <w:kern w:val="0"/>
          <w:lang w:val="en-US" w:eastAsia="en-GB"/>
          <w14:ligatures w14:val="none"/>
        </w:rPr>
        <w:t xml:space="preserve">. </w:t>
      </w:r>
      <w:r w:rsidR="00841EC1">
        <w:rPr>
          <w:rFonts w:ascii="Times New Roman" w:eastAsia="Times New Roman" w:hAnsi="Times New Roman" w:cs="Times New Roman"/>
          <w:kern w:val="0"/>
          <w:lang w:val="en-US" w:eastAsia="en-GB"/>
          <w14:ligatures w14:val="none"/>
        </w:rPr>
        <w:t xml:space="preserve">Palgrave Macmillan. </w:t>
      </w:r>
    </w:p>
    <w:p w14:paraId="00EFE47B" w14:textId="76247005" w:rsidR="00980840" w:rsidRPr="00A93530" w:rsidRDefault="00980840" w:rsidP="00BB0CA9">
      <w:pPr>
        <w:shd w:val="clear" w:color="auto" w:fill="FFFFFF"/>
        <w:spacing w:before="100" w:beforeAutospacing="1" w:after="120"/>
        <w:ind w:left="567" w:hanging="567"/>
        <w:contextualSpacing/>
        <w:rPr>
          <w:rFonts w:ascii="Times New Roman" w:eastAsia="Times New Roman" w:hAnsi="Times New Roman" w:cs="Times New Roman"/>
          <w:kern w:val="0"/>
          <w:lang w:val="en-US" w:eastAsia="en-GB"/>
          <w14:ligatures w14:val="none"/>
        </w:rPr>
      </w:pPr>
      <w:r w:rsidRPr="00A93530">
        <w:rPr>
          <w:rFonts w:ascii="Times New Roman" w:eastAsia="Times New Roman" w:hAnsi="Times New Roman" w:cs="Times New Roman"/>
          <w:kern w:val="0"/>
          <w:lang w:val="en-US" w:eastAsia="en-GB"/>
          <w14:ligatures w14:val="none"/>
        </w:rPr>
        <w:t xml:space="preserve">Dretske, Fred (2003) How </w:t>
      </w:r>
      <w:r w:rsidR="00A70531">
        <w:rPr>
          <w:rFonts w:ascii="Times New Roman" w:eastAsia="Times New Roman" w:hAnsi="Times New Roman" w:cs="Times New Roman"/>
          <w:kern w:val="0"/>
          <w:lang w:val="en-US" w:eastAsia="en-GB"/>
          <w14:ligatures w14:val="none"/>
        </w:rPr>
        <w:t>d</w:t>
      </w:r>
      <w:r w:rsidRPr="00A93530">
        <w:rPr>
          <w:rFonts w:ascii="Times New Roman" w:eastAsia="Times New Roman" w:hAnsi="Times New Roman" w:cs="Times New Roman"/>
          <w:kern w:val="0"/>
          <w:lang w:val="en-US" w:eastAsia="en-GB"/>
          <w14:ligatures w14:val="none"/>
        </w:rPr>
        <w:t xml:space="preserve">o </w:t>
      </w:r>
      <w:r w:rsidR="00A70531">
        <w:rPr>
          <w:rFonts w:ascii="Times New Roman" w:eastAsia="Times New Roman" w:hAnsi="Times New Roman" w:cs="Times New Roman"/>
          <w:kern w:val="0"/>
          <w:lang w:val="en-US" w:eastAsia="en-GB"/>
          <w14:ligatures w14:val="none"/>
        </w:rPr>
        <w:t>y</w:t>
      </w:r>
      <w:r w:rsidRPr="00A93530">
        <w:rPr>
          <w:rFonts w:ascii="Times New Roman" w:eastAsia="Times New Roman" w:hAnsi="Times New Roman" w:cs="Times New Roman"/>
          <w:kern w:val="0"/>
          <w:lang w:val="en-US" w:eastAsia="en-GB"/>
          <w14:ligatures w14:val="none"/>
        </w:rPr>
        <w:t xml:space="preserve">ou </w:t>
      </w:r>
      <w:r w:rsidR="00A70531">
        <w:rPr>
          <w:rFonts w:ascii="Times New Roman" w:eastAsia="Times New Roman" w:hAnsi="Times New Roman" w:cs="Times New Roman"/>
          <w:kern w:val="0"/>
          <w:lang w:val="en-US" w:eastAsia="en-GB"/>
          <w14:ligatures w14:val="none"/>
        </w:rPr>
        <w:t>k</w:t>
      </w:r>
      <w:r w:rsidRPr="00A93530">
        <w:rPr>
          <w:rFonts w:ascii="Times New Roman" w:eastAsia="Times New Roman" w:hAnsi="Times New Roman" w:cs="Times New Roman"/>
          <w:kern w:val="0"/>
          <w:lang w:val="en-US" w:eastAsia="en-GB"/>
          <w14:ligatures w14:val="none"/>
        </w:rPr>
        <w:t xml:space="preserve">now </w:t>
      </w:r>
      <w:r w:rsidR="00A70531">
        <w:rPr>
          <w:rFonts w:ascii="Times New Roman" w:eastAsia="Times New Roman" w:hAnsi="Times New Roman" w:cs="Times New Roman"/>
          <w:kern w:val="0"/>
          <w:lang w:val="en-US" w:eastAsia="en-GB"/>
          <w14:ligatures w14:val="none"/>
        </w:rPr>
        <w:t>y</w:t>
      </w:r>
      <w:r w:rsidRPr="00A93530">
        <w:rPr>
          <w:rFonts w:ascii="Times New Roman" w:eastAsia="Times New Roman" w:hAnsi="Times New Roman" w:cs="Times New Roman"/>
          <w:kern w:val="0"/>
          <w:lang w:val="en-US" w:eastAsia="en-GB"/>
          <w14:ligatures w14:val="none"/>
        </w:rPr>
        <w:t xml:space="preserve">ou </w:t>
      </w:r>
      <w:r w:rsidR="00A70531">
        <w:rPr>
          <w:rFonts w:ascii="Times New Roman" w:eastAsia="Times New Roman" w:hAnsi="Times New Roman" w:cs="Times New Roman"/>
          <w:kern w:val="0"/>
          <w:lang w:val="en-US" w:eastAsia="en-GB"/>
          <w14:ligatures w14:val="none"/>
        </w:rPr>
        <w:t>a</w:t>
      </w:r>
      <w:r w:rsidRPr="00A93530">
        <w:rPr>
          <w:rFonts w:ascii="Times New Roman" w:eastAsia="Times New Roman" w:hAnsi="Times New Roman" w:cs="Times New Roman"/>
          <w:kern w:val="0"/>
          <w:lang w:val="en-US" w:eastAsia="en-GB"/>
          <w14:ligatures w14:val="none"/>
        </w:rPr>
        <w:t xml:space="preserve">re </w:t>
      </w:r>
      <w:r w:rsidR="00A70531">
        <w:rPr>
          <w:rFonts w:ascii="Times New Roman" w:eastAsia="Times New Roman" w:hAnsi="Times New Roman" w:cs="Times New Roman"/>
          <w:kern w:val="0"/>
          <w:lang w:val="en-US" w:eastAsia="en-GB"/>
          <w14:ligatures w14:val="none"/>
        </w:rPr>
        <w:t>n</w:t>
      </w:r>
      <w:r w:rsidRPr="00A93530">
        <w:rPr>
          <w:rFonts w:ascii="Times New Roman" w:eastAsia="Times New Roman" w:hAnsi="Times New Roman" w:cs="Times New Roman"/>
          <w:kern w:val="0"/>
          <w:lang w:val="en-US" w:eastAsia="en-GB"/>
          <w14:ligatures w14:val="none"/>
        </w:rPr>
        <w:t xml:space="preserve">ot a </w:t>
      </w:r>
      <w:r w:rsidR="00A70531">
        <w:rPr>
          <w:rFonts w:ascii="Times New Roman" w:eastAsia="Times New Roman" w:hAnsi="Times New Roman" w:cs="Times New Roman"/>
          <w:kern w:val="0"/>
          <w:lang w:val="en-US" w:eastAsia="en-GB"/>
          <w14:ligatures w14:val="none"/>
        </w:rPr>
        <w:t>z</w:t>
      </w:r>
      <w:r w:rsidRPr="00A93530">
        <w:rPr>
          <w:rFonts w:ascii="Times New Roman" w:eastAsia="Times New Roman" w:hAnsi="Times New Roman" w:cs="Times New Roman"/>
          <w:kern w:val="0"/>
          <w:lang w:val="en-US" w:eastAsia="en-GB"/>
          <w14:ligatures w14:val="none"/>
        </w:rPr>
        <w:t>ombie? In Brie Gertler</w:t>
      </w:r>
      <w:r w:rsidRPr="00A93530" w:rsidDel="00980840">
        <w:rPr>
          <w:rFonts w:ascii="Times New Roman" w:eastAsia="Times New Roman" w:hAnsi="Times New Roman" w:cs="Times New Roman"/>
          <w:kern w:val="0"/>
          <w:lang w:val="en-US" w:eastAsia="en-GB"/>
          <w14:ligatures w14:val="none"/>
        </w:rPr>
        <w:t xml:space="preserve"> </w:t>
      </w:r>
      <w:r w:rsidRPr="00A93530">
        <w:rPr>
          <w:rFonts w:ascii="Times New Roman" w:eastAsia="Times New Roman" w:hAnsi="Times New Roman" w:cs="Times New Roman"/>
          <w:kern w:val="0"/>
          <w:lang w:val="en-US" w:eastAsia="en-GB"/>
          <w14:ligatures w14:val="none"/>
        </w:rPr>
        <w:t xml:space="preserve">(Ed.), </w:t>
      </w:r>
      <w:r w:rsidRPr="00A93530">
        <w:rPr>
          <w:rFonts w:ascii="Times New Roman" w:eastAsia="Times New Roman" w:hAnsi="Times New Roman" w:cs="Times New Roman"/>
          <w:i/>
          <w:iCs/>
          <w:kern w:val="0"/>
          <w:lang w:val="en-US" w:eastAsia="en-GB"/>
          <w14:ligatures w14:val="none"/>
        </w:rPr>
        <w:t>Privileged access: Philosophical accounts of self-knowledge</w:t>
      </w:r>
      <w:r w:rsidRPr="00A93530">
        <w:rPr>
          <w:rFonts w:ascii="Times New Roman" w:eastAsia="Times New Roman" w:hAnsi="Times New Roman" w:cs="Times New Roman"/>
          <w:kern w:val="0"/>
          <w:lang w:val="en-US" w:eastAsia="en-GB"/>
          <w14:ligatures w14:val="none"/>
        </w:rPr>
        <w:t xml:space="preserve">. Ashgate Publishing Company). </w:t>
      </w:r>
    </w:p>
    <w:p w14:paraId="02F7C3F3" w14:textId="00F5EEC1" w:rsidR="00A738C0" w:rsidRPr="00A93530" w:rsidRDefault="00A738C0" w:rsidP="00603924">
      <w:pPr>
        <w:shd w:val="clear" w:color="auto" w:fill="FFFFFF"/>
        <w:spacing w:before="100" w:beforeAutospacing="1" w:after="120"/>
        <w:ind w:left="567" w:hanging="567"/>
        <w:contextualSpacing/>
        <w:rPr>
          <w:rFonts w:ascii="Times New Roman" w:eastAsia="Times New Roman" w:hAnsi="Times New Roman" w:cs="Times New Roman"/>
          <w:kern w:val="0"/>
          <w:lang w:val="en-US" w:eastAsia="en-GB"/>
          <w14:ligatures w14:val="none"/>
        </w:rPr>
      </w:pPr>
      <w:r w:rsidRPr="00A93530">
        <w:rPr>
          <w:rFonts w:ascii="Times New Roman" w:hAnsi="Times New Roman" w:cs="Times New Roman"/>
          <w:bCs/>
          <w:lang w:val="en-US"/>
        </w:rPr>
        <w:lastRenderedPageBreak/>
        <w:t xml:space="preserve">Edgley, Roy (1969) </w:t>
      </w:r>
      <w:r w:rsidRPr="00A93530">
        <w:rPr>
          <w:rFonts w:ascii="Times New Roman" w:hAnsi="Times New Roman" w:cs="Times New Roman"/>
          <w:bCs/>
          <w:i/>
          <w:iCs/>
          <w:lang w:val="en-US"/>
        </w:rPr>
        <w:t xml:space="preserve">Reason and </w:t>
      </w:r>
      <w:r w:rsidR="00A70531">
        <w:rPr>
          <w:rFonts w:ascii="Times New Roman" w:hAnsi="Times New Roman" w:cs="Times New Roman"/>
          <w:bCs/>
          <w:i/>
          <w:iCs/>
          <w:lang w:val="en-US"/>
        </w:rPr>
        <w:t>t</w:t>
      </w:r>
      <w:r w:rsidRPr="00A93530">
        <w:rPr>
          <w:rFonts w:ascii="Times New Roman" w:hAnsi="Times New Roman" w:cs="Times New Roman"/>
          <w:bCs/>
          <w:i/>
          <w:iCs/>
          <w:lang w:val="en-US"/>
        </w:rPr>
        <w:t xml:space="preserve">heory in practice. </w:t>
      </w:r>
      <w:r w:rsidRPr="00A93530">
        <w:rPr>
          <w:rFonts w:ascii="Times New Roman" w:hAnsi="Times New Roman" w:cs="Times New Roman"/>
          <w:bCs/>
          <w:lang w:val="en-US"/>
        </w:rPr>
        <w:t>Hutchinson &amp; Company Lim</w:t>
      </w:r>
      <w:r w:rsidR="00D2365B">
        <w:rPr>
          <w:rFonts w:ascii="Times New Roman" w:hAnsi="Times New Roman" w:cs="Times New Roman"/>
          <w:bCs/>
          <w:lang w:val="en-US"/>
        </w:rPr>
        <w:t>i</w:t>
      </w:r>
      <w:r w:rsidRPr="00A93530">
        <w:rPr>
          <w:rFonts w:ascii="Times New Roman" w:hAnsi="Times New Roman" w:cs="Times New Roman"/>
          <w:bCs/>
          <w:lang w:val="en-US"/>
        </w:rPr>
        <w:t xml:space="preserve">ted. </w:t>
      </w:r>
    </w:p>
    <w:p w14:paraId="201C7C77" w14:textId="0B98E0E1" w:rsidR="0059326E" w:rsidRPr="00A93530" w:rsidRDefault="0059326E" w:rsidP="00603924">
      <w:pPr>
        <w:shd w:val="clear" w:color="auto" w:fill="FFFFFF"/>
        <w:spacing w:before="100" w:beforeAutospacing="1" w:after="120"/>
        <w:ind w:left="567" w:hanging="567"/>
        <w:contextualSpacing/>
        <w:rPr>
          <w:rFonts w:ascii="Times New Roman" w:eastAsia="Times New Roman" w:hAnsi="Times New Roman" w:cs="Times New Roman"/>
          <w:kern w:val="0"/>
          <w:lang w:val="en-US" w:eastAsia="en-GB"/>
          <w14:ligatures w14:val="none"/>
        </w:rPr>
      </w:pPr>
      <w:r w:rsidRPr="00A93530">
        <w:rPr>
          <w:rFonts w:ascii="Times New Roman" w:eastAsia="Times New Roman" w:hAnsi="Times New Roman" w:cs="Times New Roman"/>
          <w:kern w:val="0"/>
          <w:lang w:val="en-US" w:eastAsia="en-GB"/>
          <w14:ligatures w14:val="none"/>
        </w:rPr>
        <w:t>Evans, G</w:t>
      </w:r>
      <w:r w:rsidR="00130472" w:rsidRPr="00A93530">
        <w:rPr>
          <w:rFonts w:ascii="Times New Roman" w:eastAsia="Times New Roman" w:hAnsi="Times New Roman" w:cs="Times New Roman"/>
          <w:kern w:val="0"/>
          <w:lang w:val="en-US" w:eastAsia="en-GB"/>
          <w14:ligatures w14:val="none"/>
        </w:rPr>
        <w:t>areth</w:t>
      </w:r>
      <w:r w:rsidRPr="00A93530">
        <w:rPr>
          <w:rFonts w:ascii="Times New Roman" w:eastAsia="Times New Roman" w:hAnsi="Times New Roman" w:cs="Times New Roman"/>
          <w:kern w:val="0"/>
          <w:lang w:val="en-US" w:eastAsia="en-GB"/>
          <w14:ligatures w14:val="none"/>
        </w:rPr>
        <w:t>. (1982). </w:t>
      </w:r>
      <w:r w:rsidRPr="00A93530">
        <w:rPr>
          <w:rFonts w:ascii="Times New Roman" w:eastAsia="Times New Roman" w:hAnsi="Times New Roman" w:cs="Times New Roman"/>
          <w:i/>
          <w:iCs/>
          <w:kern w:val="0"/>
          <w:lang w:val="en-US" w:eastAsia="en-GB"/>
          <w14:ligatures w14:val="none"/>
        </w:rPr>
        <w:t>The varieties of reference</w:t>
      </w:r>
      <w:r w:rsidRPr="00A93530">
        <w:rPr>
          <w:rFonts w:ascii="Times New Roman" w:eastAsia="Times New Roman" w:hAnsi="Times New Roman" w:cs="Times New Roman"/>
          <w:kern w:val="0"/>
          <w:lang w:val="en-US" w:eastAsia="en-GB"/>
          <w14:ligatures w14:val="none"/>
        </w:rPr>
        <w:t>. Oxford University Press.</w:t>
      </w:r>
    </w:p>
    <w:p w14:paraId="3DC75B23" w14:textId="44902423" w:rsidR="00805851" w:rsidRPr="00A93530" w:rsidRDefault="00805851" w:rsidP="00603924">
      <w:pPr>
        <w:shd w:val="clear" w:color="auto" w:fill="FFFFFF"/>
        <w:spacing w:before="100" w:beforeAutospacing="1" w:after="120"/>
        <w:ind w:left="567" w:hanging="567"/>
        <w:contextualSpacing/>
        <w:rPr>
          <w:rFonts w:ascii="Times New Roman" w:eastAsia="Times New Roman" w:hAnsi="Times New Roman" w:cs="Times New Roman"/>
          <w:kern w:val="0"/>
          <w:lang w:val="en-US" w:eastAsia="en-GB"/>
          <w14:ligatures w14:val="none"/>
        </w:rPr>
      </w:pPr>
      <w:r w:rsidRPr="00A93530">
        <w:rPr>
          <w:rFonts w:ascii="Times New Roman" w:eastAsia="Times New Roman" w:hAnsi="Times New Roman" w:cs="Times New Roman"/>
          <w:kern w:val="0"/>
          <w:lang w:val="en-US" w:eastAsia="en-GB"/>
          <w14:ligatures w14:val="none"/>
        </w:rPr>
        <w:t>Fernández, J</w:t>
      </w:r>
      <w:r w:rsidR="00130472" w:rsidRPr="00A93530">
        <w:rPr>
          <w:rFonts w:ascii="Times New Roman" w:eastAsia="Times New Roman" w:hAnsi="Times New Roman" w:cs="Times New Roman"/>
          <w:kern w:val="0"/>
          <w:lang w:val="en-US" w:eastAsia="en-GB"/>
          <w14:ligatures w14:val="none"/>
        </w:rPr>
        <w:t>ordi</w:t>
      </w:r>
      <w:r w:rsidRPr="00A93530">
        <w:rPr>
          <w:rFonts w:ascii="Times New Roman" w:eastAsia="Times New Roman" w:hAnsi="Times New Roman" w:cs="Times New Roman"/>
          <w:kern w:val="0"/>
          <w:lang w:val="en-US" w:eastAsia="en-GB"/>
          <w14:ligatures w14:val="none"/>
        </w:rPr>
        <w:t>. (2013)</w:t>
      </w:r>
      <w:r w:rsidR="00130472" w:rsidRPr="00A93530">
        <w:rPr>
          <w:rFonts w:ascii="Times New Roman" w:eastAsia="Times New Roman" w:hAnsi="Times New Roman" w:cs="Times New Roman"/>
          <w:kern w:val="0"/>
          <w:lang w:val="en-US" w:eastAsia="en-GB"/>
          <w14:ligatures w14:val="none"/>
        </w:rPr>
        <w:t>.</w:t>
      </w:r>
      <w:r w:rsidRPr="00A93530">
        <w:rPr>
          <w:rFonts w:ascii="Times New Roman" w:eastAsia="Times New Roman" w:hAnsi="Times New Roman" w:cs="Times New Roman"/>
          <w:kern w:val="0"/>
          <w:lang w:val="en-US" w:eastAsia="en-GB"/>
          <w14:ligatures w14:val="none"/>
        </w:rPr>
        <w:t xml:space="preserve"> </w:t>
      </w:r>
      <w:r w:rsidRPr="00A93530">
        <w:rPr>
          <w:rFonts w:ascii="Times New Roman" w:eastAsia="Times New Roman" w:hAnsi="Times New Roman" w:cs="Times New Roman"/>
          <w:i/>
          <w:kern w:val="0"/>
          <w:lang w:val="en-US" w:eastAsia="en-GB"/>
          <w14:ligatures w14:val="none"/>
        </w:rPr>
        <w:t xml:space="preserve">Transparent </w:t>
      </w:r>
      <w:r w:rsidR="004A5F30" w:rsidRPr="00A93530">
        <w:rPr>
          <w:rFonts w:ascii="Times New Roman" w:eastAsia="Times New Roman" w:hAnsi="Times New Roman" w:cs="Times New Roman"/>
          <w:i/>
          <w:kern w:val="0"/>
          <w:lang w:val="en-US" w:eastAsia="en-GB"/>
          <w14:ligatures w14:val="none"/>
        </w:rPr>
        <w:t>minds</w:t>
      </w:r>
      <w:r w:rsidRPr="00A93530">
        <w:rPr>
          <w:rFonts w:ascii="Times New Roman" w:eastAsia="Times New Roman" w:hAnsi="Times New Roman" w:cs="Times New Roman"/>
          <w:i/>
          <w:kern w:val="0"/>
          <w:lang w:val="en-US" w:eastAsia="en-GB"/>
          <w14:ligatures w14:val="none"/>
        </w:rPr>
        <w:t xml:space="preserve">: A </w:t>
      </w:r>
      <w:r w:rsidR="00C34B6C" w:rsidRPr="00A93530">
        <w:rPr>
          <w:rFonts w:ascii="Times New Roman" w:eastAsia="Times New Roman" w:hAnsi="Times New Roman" w:cs="Times New Roman"/>
          <w:i/>
          <w:kern w:val="0"/>
          <w:lang w:val="en-US" w:eastAsia="en-GB"/>
          <w14:ligatures w14:val="none"/>
        </w:rPr>
        <w:t>s</w:t>
      </w:r>
      <w:r w:rsidRPr="00A93530">
        <w:rPr>
          <w:rFonts w:ascii="Times New Roman" w:eastAsia="Times New Roman" w:hAnsi="Times New Roman" w:cs="Times New Roman"/>
          <w:i/>
          <w:kern w:val="0"/>
          <w:lang w:val="en-US" w:eastAsia="en-GB"/>
          <w14:ligatures w14:val="none"/>
        </w:rPr>
        <w:t xml:space="preserve">tudy of </w:t>
      </w:r>
      <w:r w:rsidR="00C34B6C" w:rsidRPr="00A93530">
        <w:rPr>
          <w:rFonts w:ascii="Times New Roman" w:eastAsia="Times New Roman" w:hAnsi="Times New Roman" w:cs="Times New Roman"/>
          <w:i/>
          <w:kern w:val="0"/>
          <w:lang w:val="en-US" w:eastAsia="en-GB"/>
          <w14:ligatures w14:val="none"/>
        </w:rPr>
        <w:t>s</w:t>
      </w:r>
      <w:r w:rsidRPr="00A93530">
        <w:rPr>
          <w:rFonts w:ascii="Times New Roman" w:eastAsia="Times New Roman" w:hAnsi="Times New Roman" w:cs="Times New Roman"/>
          <w:i/>
          <w:kern w:val="0"/>
          <w:lang w:val="en-US" w:eastAsia="en-GB"/>
          <w14:ligatures w14:val="none"/>
        </w:rPr>
        <w:t>elf-</w:t>
      </w:r>
      <w:r w:rsidR="00C34B6C" w:rsidRPr="00A93530">
        <w:rPr>
          <w:rFonts w:ascii="Times New Roman" w:eastAsia="Times New Roman" w:hAnsi="Times New Roman" w:cs="Times New Roman"/>
          <w:i/>
          <w:kern w:val="0"/>
          <w:lang w:val="en-US" w:eastAsia="en-GB"/>
          <w14:ligatures w14:val="none"/>
        </w:rPr>
        <w:t>k</w:t>
      </w:r>
      <w:r w:rsidRPr="00A93530">
        <w:rPr>
          <w:rFonts w:ascii="Times New Roman" w:eastAsia="Times New Roman" w:hAnsi="Times New Roman" w:cs="Times New Roman"/>
          <w:i/>
          <w:kern w:val="0"/>
          <w:lang w:val="en-US" w:eastAsia="en-GB"/>
          <w14:ligatures w14:val="none"/>
        </w:rPr>
        <w:t>nowledge</w:t>
      </w:r>
      <w:r w:rsidRPr="00A93530">
        <w:rPr>
          <w:rFonts w:ascii="Times New Roman" w:eastAsia="Times New Roman" w:hAnsi="Times New Roman" w:cs="Times New Roman"/>
          <w:kern w:val="0"/>
          <w:lang w:val="en-US" w:eastAsia="en-GB"/>
          <w14:ligatures w14:val="none"/>
        </w:rPr>
        <w:t>. Oxford University Press.</w:t>
      </w:r>
    </w:p>
    <w:p w14:paraId="24001D97" w14:textId="62507B1E" w:rsidR="00805851" w:rsidRPr="00A93530" w:rsidRDefault="00805851" w:rsidP="00603924">
      <w:pPr>
        <w:shd w:val="clear" w:color="auto" w:fill="FFFFFF"/>
        <w:spacing w:before="100" w:beforeAutospacing="1" w:after="120"/>
        <w:ind w:left="567" w:hanging="567"/>
        <w:contextualSpacing/>
        <w:rPr>
          <w:rFonts w:ascii="Times New Roman" w:eastAsia="Times New Roman" w:hAnsi="Times New Roman" w:cs="Times New Roman"/>
          <w:kern w:val="0"/>
          <w:lang w:val="en-US" w:eastAsia="en-GB"/>
          <w14:ligatures w14:val="none"/>
        </w:rPr>
      </w:pPr>
      <w:r w:rsidRPr="00A93530">
        <w:rPr>
          <w:rFonts w:ascii="Times New Roman" w:eastAsia="Times New Roman" w:hAnsi="Times New Roman" w:cs="Times New Roman"/>
          <w:kern w:val="0"/>
          <w:lang w:val="en-US" w:eastAsia="en-GB"/>
          <w14:ligatures w14:val="none"/>
        </w:rPr>
        <w:t>Finkelstein, D</w:t>
      </w:r>
      <w:r w:rsidR="00130472" w:rsidRPr="00A93530">
        <w:rPr>
          <w:rFonts w:ascii="Times New Roman" w:eastAsia="Times New Roman" w:hAnsi="Times New Roman" w:cs="Times New Roman"/>
          <w:kern w:val="0"/>
          <w:lang w:val="en-US" w:eastAsia="en-GB"/>
          <w14:ligatures w14:val="none"/>
        </w:rPr>
        <w:t>avid</w:t>
      </w:r>
      <w:r w:rsidRPr="00A93530">
        <w:rPr>
          <w:rFonts w:ascii="Times New Roman" w:eastAsia="Times New Roman" w:hAnsi="Times New Roman" w:cs="Times New Roman"/>
          <w:kern w:val="0"/>
          <w:lang w:val="en-US" w:eastAsia="en-GB"/>
          <w14:ligatures w14:val="none"/>
        </w:rPr>
        <w:t>. (2003)</w:t>
      </w:r>
      <w:r w:rsidR="00130472" w:rsidRPr="00A93530">
        <w:rPr>
          <w:rFonts w:ascii="Times New Roman" w:eastAsia="Times New Roman" w:hAnsi="Times New Roman" w:cs="Times New Roman"/>
          <w:kern w:val="0"/>
          <w:lang w:val="en-US" w:eastAsia="en-GB"/>
          <w14:ligatures w14:val="none"/>
        </w:rPr>
        <w:t>.</w:t>
      </w:r>
      <w:r w:rsidRPr="00A93530">
        <w:rPr>
          <w:rFonts w:ascii="Times New Roman" w:eastAsia="Times New Roman" w:hAnsi="Times New Roman" w:cs="Times New Roman"/>
          <w:kern w:val="0"/>
          <w:lang w:val="en-US" w:eastAsia="en-GB"/>
          <w14:ligatures w14:val="none"/>
        </w:rPr>
        <w:t xml:space="preserve"> </w:t>
      </w:r>
      <w:r w:rsidRPr="00A93530">
        <w:rPr>
          <w:rFonts w:ascii="Times New Roman" w:eastAsia="Times New Roman" w:hAnsi="Times New Roman" w:cs="Times New Roman"/>
          <w:i/>
          <w:iCs/>
          <w:kern w:val="0"/>
          <w:lang w:val="en-US" w:eastAsia="en-GB"/>
          <w14:ligatures w14:val="none"/>
        </w:rPr>
        <w:t xml:space="preserve">Expression and the </w:t>
      </w:r>
      <w:r w:rsidR="007749FB" w:rsidRPr="00A93530">
        <w:rPr>
          <w:rFonts w:ascii="Times New Roman" w:eastAsia="Times New Roman" w:hAnsi="Times New Roman" w:cs="Times New Roman"/>
          <w:i/>
          <w:iCs/>
          <w:kern w:val="0"/>
          <w:lang w:val="en-US" w:eastAsia="en-GB"/>
          <w14:ligatures w14:val="none"/>
        </w:rPr>
        <w:t>i</w:t>
      </w:r>
      <w:r w:rsidRPr="00A93530">
        <w:rPr>
          <w:rFonts w:ascii="Times New Roman" w:eastAsia="Times New Roman" w:hAnsi="Times New Roman" w:cs="Times New Roman"/>
          <w:i/>
          <w:iCs/>
          <w:kern w:val="0"/>
          <w:lang w:val="en-US" w:eastAsia="en-GB"/>
          <w14:ligatures w14:val="none"/>
        </w:rPr>
        <w:t>nner</w:t>
      </w:r>
      <w:r w:rsidRPr="00A93530">
        <w:rPr>
          <w:rFonts w:ascii="Times New Roman" w:eastAsia="Times New Roman" w:hAnsi="Times New Roman" w:cs="Times New Roman"/>
          <w:kern w:val="0"/>
          <w:lang w:val="en-US" w:eastAsia="en-GB"/>
          <w14:ligatures w14:val="none"/>
        </w:rPr>
        <w:t>. Harvard University Press.</w:t>
      </w:r>
    </w:p>
    <w:p w14:paraId="7E0674D8" w14:textId="740B94FA" w:rsidR="00246256" w:rsidRPr="00246256" w:rsidRDefault="00246256" w:rsidP="00906640">
      <w:pPr>
        <w:tabs>
          <w:tab w:val="left" w:pos="450"/>
        </w:tabs>
        <w:contextualSpacing/>
        <w:rPr>
          <w:rFonts w:ascii="Times New Roman" w:hAnsi="Times New Roman" w:cs="Times New Roman"/>
          <w:color w:val="000000" w:themeColor="text1"/>
        </w:rPr>
      </w:pPr>
      <w:r>
        <w:rPr>
          <w:rFonts w:ascii="Times New Roman" w:hAnsi="Times New Roman" w:cs="Times New Roman"/>
          <w:color w:val="000000" w:themeColor="text1"/>
        </w:rPr>
        <w:t xml:space="preserve">Gertler, Brie. </w:t>
      </w:r>
      <w:r w:rsidR="00D4062E" w:rsidRPr="00EF0193">
        <w:rPr>
          <w:rFonts w:ascii="Times New Roman" w:eastAsia="Times New Roman" w:hAnsi="Times New Roman" w:cs="Times New Roman"/>
          <w:kern w:val="0"/>
          <w:lang w:val="en-CA" w:eastAsia="en-GB"/>
          <w14:ligatures w14:val="none"/>
        </w:rPr>
        <w:t xml:space="preserve">(Ed.). </w:t>
      </w:r>
      <w:r>
        <w:rPr>
          <w:rFonts w:ascii="Times New Roman" w:hAnsi="Times New Roman" w:cs="Times New Roman"/>
          <w:color w:val="000000" w:themeColor="text1"/>
        </w:rPr>
        <w:t xml:space="preserve">(2003). </w:t>
      </w:r>
      <w:r>
        <w:rPr>
          <w:rFonts w:ascii="Times New Roman" w:hAnsi="Times New Roman" w:cs="Times New Roman"/>
          <w:i/>
          <w:iCs/>
          <w:color w:val="000000" w:themeColor="text1"/>
        </w:rPr>
        <w:t>Privileged access</w:t>
      </w:r>
      <w:r w:rsidR="00E00A4D">
        <w:rPr>
          <w:rFonts w:ascii="Times New Roman" w:hAnsi="Times New Roman" w:cs="Times New Roman"/>
          <w:i/>
          <w:iCs/>
          <w:color w:val="000000" w:themeColor="text1"/>
        </w:rPr>
        <w:t>: Philosophical theories of self-knowledge</w:t>
      </w:r>
      <w:r>
        <w:rPr>
          <w:rFonts w:ascii="Times New Roman" w:hAnsi="Times New Roman" w:cs="Times New Roman"/>
          <w:color w:val="000000" w:themeColor="text1"/>
        </w:rPr>
        <w:t>.</w:t>
      </w:r>
      <w:r w:rsidR="00D4062E">
        <w:rPr>
          <w:rFonts w:ascii="Times New Roman" w:hAnsi="Times New Roman" w:cs="Times New Roman"/>
          <w:color w:val="000000" w:themeColor="text1"/>
        </w:rPr>
        <w:tab/>
      </w:r>
      <w:r>
        <w:rPr>
          <w:rFonts w:ascii="Times New Roman" w:hAnsi="Times New Roman" w:cs="Times New Roman"/>
          <w:color w:val="000000" w:themeColor="text1"/>
        </w:rPr>
        <w:t>Ashgate.</w:t>
      </w:r>
    </w:p>
    <w:p w14:paraId="478F1AF6" w14:textId="36E804A1" w:rsidR="00906640" w:rsidRPr="00A93530" w:rsidRDefault="00906640" w:rsidP="00906640">
      <w:pPr>
        <w:tabs>
          <w:tab w:val="left" w:pos="450"/>
        </w:tabs>
        <w:contextualSpacing/>
        <w:rPr>
          <w:rFonts w:ascii="Times New Roman" w:hAnsi="Times New Roman" w:cs="Times New Roman"/>
          <w:color w:val="000000" w:themeColor="text1"/>
        </w:rPr>
      </w:pPr>
      <w:r w:rsidRPr="00A93530">
        <w:rPr>
          <w:rFonts w:ascii="Times New Roman" w:hAnsi="Times New Roman" w:cs="Times New Roman"/>
          <w:color w:val="000000" w:themeColor="text1"/>
        </w:rPr>
        <w:t>Gertler, Brie. (2011a). Self-knowledge and the transparency of belief. In A. Hatzimoysis,</w:t>
      </w:r>
      <w:r w:rsidRPr="00A93530">
        <w:rPr>
          <w:rFonts w:ascii="Times New Roman" w:hAnsi="Times New Roman" w:cs="Times New Roman"/>
          <w:color w:val="000000" w:themeColor="text1"/>
        </w:rPr>
        <w:tab/>
      </w:r>
      <w:r w:rsidRPr="00A93530">
        <w:rPr>
          <w:rFonts w:ascii="Times New Roman" w:hAnsi="Times New Roman" w:cs="Times New Roman"/>
          <w:color w:val="000000" w:themeColor="text1"/>
        </w:rPr>
        <w:tab/>
        <w:t xml:space="preserve">(Ed.), </w:t>
      </w:r>
      <w:r w:rsidRPr="00A93530">
        <w:rPr>
          <w:rFonts w:ascii="Times New Roman" w:hAnsi="Times New Roman" w:cs="Times New Roman"/>
          <w:i/>
          <w:iCs/>
          <w:color w:val="000000" w:themeColor="text1"/>
        </w:rPr>
        <w:t>Self-Knowledge</w:t>
      </w:r>
      <w:r w:rsidRPr="00A93530">
        <w:rPr>
          <w:rFonts w:ascii="Times New Roman" w:hAnsi="Times New Roman" w:cs="Times New Roman"/>
          <w:color w:val="000000" w:themeColor="text1"/>
        </w:rPr>
        <w:t xml:space="preserve"> </w:t>
      </w:r>
      <w:r w:rsidRPr="00A93530">
        <w:rPr>
          <w:rFonts w:ascii="Times New Roman" w:hAnsi="Times New Roman" w:cs="Times New Roman"/>
          <w:color w:val="000000" w:themeColor="text1"/>
          <w:lang w:val="en-US"/>
        </w:rPr>
        <w:t>(pp.125</w:t>
      </w:r>
      <w:r w:rsidR="005D4D64" w:rsidRPr="00A93530">
        <w:rPr>
          <w:rFonts w:ascii="Times New Roman" w:hAnsi="Times New Roman" w:cs="Times New Roman"/>
          <w:color w:val="000000" w:themeColor="text1"/>
          <w:lang w:val="en-US"/>
        </w:rPr>
        <w:t>-</w:t>
      </w:r>
      <w:r w:rsidRPr="00A93530">
        <w:rPr>
          <w:rFonts w:ascii="Times New Roman" w:hAnsi="Times New Roman" w:cs="Times New Roman"/>
          <w:color w:val="000000" w:themeColor="text1"/>
        </w:rPr>
        <w:t>145)</w:t>
      </w:r>
      <w:r w:rsidRPr="00A93530">
        <w:rPr>
          <w:rFonts w:ascii="Times New Roman" w:hAnsi="Times New Roman" w:cs="Times New Roman"/>
          <w:color w:val="000000" w:themeColor="text1"/>
          <w:lang w:val="en-US"/>
        </w:rPr>
        <w:t xml:space="preserve">. </w:t>
      </w:r>
      <w:r w:rsidRPr="00A93530">
        <w:rPr>
          <w:rFonts w:ascii="Times New Roman" w:hAnsi="Times New Roman" w:cs="Times New Roman"/>
          <w:color w:val="000000" w:themeColor="text1"/>
        </w:rPr>
        <w:t xml:space="preserve">Oxford University Press. </w:t>
      </w:r>
    </w:p>
    <w:p w14:paraId="51ACD94B" w14:textId="388D0E83" w:rsidR="00CF092D" w:rsidRPr="00A93530" w:rsidRDefault="00CF092D" w:rsidP="00603924">
      <w:pPr>
        <w:shd w:val="clear" w:color="auto" w:fill="FFFFFF"/>
        <w:spacing w:before="100" w:beforeAutospacing="1" w:after="120"/>
        <w:ind w:left="567" w:hanging="567"/>
        <w:contextualSpacing/>
        <w:rPr>
          <w:rFonts w:ascii="Times New Roman" w:eastAsia="Times New Roman" w:hAnsi="Times New Roman" w:cs="Times New Roman"/>
          <w:kern w:val="0"/>
          <w:lang w:val="en-US" w:eastAsia="en-GB"/>
          <w14:ligatures w14:val="none"/>
        </w:rPr>
      </w:pPr>
      <w:r w:rsidRPr="00A93530">
        <w:rPr>
          <w:rFonts w:ascii="Times New Roman" w:eastAsia="Times New Roman" w:hAnsi="Times New Roman" w:cs="Times New Roman"/>
          <w:kern w:val="0"/>
          <w:lang w:val="en-US" w:eastAsia="en-GB"/>
          <w14:ligatures w14:val="none"/>
        </w:rPr>
        <w:t xml:space="preserve">Gertler, </w:t>
      </w:r>
      <w:r w:rsidR="00D4062E" w:rsidRPr="00A93530">
        <w:rPr>
          <w:rFonts w:ascii="Times New Roman" w:hAnsi="Times New Roman" w:cs="Times New Roman"/>
          <w:color w:val="000000" w:themeColor="text1"/>
        </w:rPr>
        <w:t>Brie</w:t>
      </w:r>
      <w:r w:rsidRPr="00A93530">
        <w:rPr>
          <w:rFonts w:ascii="Times New Roman" w:eastAsia="Times New Roman" w:hAnsi="Times New Roman" w:cs="Times New Roman"/>
          <w:kern w:val="0"/>
          <w:lang w:val="en-US" w:eastAsia="en-GB"/>
          <w14:ligatures w14:val="none"/>
        </w:rPr>
        <w:t>. (2011</w:t>
      </w:r>
      <w:r w:rsidR="00802704" w:rsidRPr="00A93530">
        <w:rPr>
          <w:rFonts w:ascii="Times New Roman" w:eastAsia="Times New Roman" w:hAnsi="Times New Roman" w:cs="Times New Roman"/>
          <w:kern w:val="0"/>
          <w:lang w:val="en-US" w:eastAsia="en-GB"/>
          <w14:ligatures w14:val="none"/>
        </w:rPr>
        <w:t>b</w:t>
      </w:r>
      <w:r w:rsidRPr="00A93530">
        <w:rPr>
          <w:rFonts w:ascii="Times New Roman" w:eastAsia="Times New Roman" w:hAnsi="Times New Roman" w:cs="Times New Roman"/>
          <w:kern w:val="0"/>
          <w:lang w:val="en-US" w:eastAsia="en-GB"/>
          <w14:ligatures w14:val="none"/>
        </w:rPr>
        <w:t>). </w:t>
      </w:r>
      <w:r w:rsidRPr="00A93530">
        <w:rPr>
          <w:rFonts w:ascii="Times New Roman" w:eastAsia="Times New Roman" w:hAnsi="Times New Roman" w:cs="Times New Roman"/>
          <w:i/>
          <w:iCs/>
          <w:kern w:val="0"/>
          <w:lang w:val="en-US" w:eastAsia="en-GB"/>
          <w14:ligatures w14:val="none"/>
        </w:rPr>
        <w:t>Self-</w:t>
      </w:r>
      <w:r w:rsidR="004A5F30" w:rsidRPr="00A93530">
        <w:rPr>
          <w:rFonts w:ascii="Times New Roman" w:eastAsia="Times New Roman" w:hAnsi="Times New Roman" w:cs="Times New Roman"/>
          <w:i/>
          <w:iCs/>
          <w:kern w:val="0"/>
          <w:lang w:val="en-US" w:eastAsia="en-GB"/>
          <w14:ligatures w14:val="none"/>
        </w:rPr>
        <w:t>knowledge</w:t>
      </w:r>
      <w:r w:rsidR="003948F8">
        <w:rPr>
          <w:rFonts w:ascii="Times New Roman" w:eastAsia="Times New Roman" w:hAnsi="Times New Roman" w:cs="Times New Roman"/>
          <w:kern w:val="0"/>
          <w:lang w:val="en-US" w:eastAsia="en-GB"/>
          <w14:ligatures w14:val="none"/>
        </w:rPr>
        <w:t>.</w:t>
      </w:r>
      <w:r w:rsidRPr="00A93530">
        <w:rPr>
          <w:rFonts w:ascii="Times New Roman" w:eastAsia="Times New Roman" w:hAnsi="Times New Roman" w:cs="Times New Roman"/>
          <w:kern w:val="0"/>
          <w:lang w:val="en-US" w:eastAsia="en-GB"/>
          <w14:ligatures w14:val="none"/>
        </w:rPr>
        <w:t xml:space="preserve"> Routledge.</w:t>
      </w:r>
    </w:p>
    <w:p w14:paraId="0B86D17C" w14:textId="49C651A6" w:rsidR="00541947" w:rsidRPr="00A93530" w:rsidRDefault="00541947" w:rsidP="00603924">
      <w:pPr>
        <w:shd w:val="clear" w:color="auto" w:fill="FFFFFF"/>
        <w:spacing w:before="100" w:beforeAutospacing="1" w:after="120"/>
        <w:ind w:left="567" w:hanging="567"/>
        <w:contextualSpacing/>
        <w:rPr>
          <w:rFonts w:ascii="Times New Roman" w:eastAsia="Times New Roman" w:hAnsi="Times New Roman" w:cs="Times New Roman"/>
          <w:kern w:val="0"/>
          <w:lang w:val="en-US" w:eastAsia="en-GB"/>
          <w14:ligatures w14:val="none"/>
        </w:rPr>
      </w:pPr>
      <w:r w:rsidRPr="00A93530">
        <w:rPr>
          <w:rFonts w:ascii="Times New Roman" w:eastAsia="Times New Roman" w:hAnsi="Times New Roman" w:cs="Times New Roman"/>
          <w:kern w:val="0"/>
          <w:lang w:val="en-US" w:eastAsia="en-GB"/>
          <w14:ligatures w14:val="none"/>
        </w:rPr>
        <w:t xml:space="preserve">Gertler, </w:t>
      </w:r>
      <w:r w:rsidR="00D4062E" w:rsidRPr="00A93530">
        <w:rPr>
          <w:rFonts w:ascii="Times New Roman" w:hAnsi="Times New Roman" w:cs="Times New Roman"/>
          <w:color w:val="000000" w:themeColor="text1"/>
        </w:rPr>
        <w:t>Brie</w:t>
      </w:r>
      <w:r w:rsidRPr="00A93530">
        <w:rPr>
          <w:rFonts w:ascii="Times New Roman" w:eastAsia="Times New Roman" w:hAnsi="Times New Roman" w:cs="Times New Roman"/>
          <w:kern w:val="0"/>
          <w:lang w:val="en-US" w:eastAsia="en-GB"/>
          <w14:ligatures w14:val="none"/>
        </w:rPr>
        <w:t>. (2018). Self-</w:t>
      </w:r>
      <w:r w:rsidR="00D254CC" w:rsidRPr="00A93530">
        <w:rPr>
          <w:rFonts w:ascii="Times New Roman" w:eastAsia="Times New Roman" w:hAnsi="Times New Roman" w:cs="Times New Roman"/>
          <w:kern w:val="0"/>
          <w:lang w:val="en-US" w:eastAsia="en-GB"/>
          <w14:ligatures w14:val="none"/>
        </w:rPr>
        <w:t>k</w:t>
      </w:r>
      <w:r w:rsidRPr="00A93530">
        <w:rPr>
          <w:rFonts w:ascii="Times New Roman" w:eastAsia="Times New Roman" w:hAnsi="Times New Roman" w:cs="Times New Roman"/>
          <w:kern w:val="0"/>
          <w:lang w:val="en-US" w:eastAsia="en-GB"/>
          <w14:ligatures w14:val="none"/>
        </w:rPr>
        <w:t xml:space="preserve">nowledge and </w:t>
      </w:r>
      <w:r w:rsidR="00D254CC" w:rsidRPr="00A93530">
        <w:rPr>
          <w:rFonts w:ascii="Times New Roman" w:eastAsia="Times New Roman" w:hAnsi="Times New Roman" w:cs="Times New Roman"/>
          <w:kern w:val="0"/>
          <w:lang w:val="en-US" w:eastAsia="en-GB"/>
          <w14:ligatures w14:val="none"/>
        </w:rPr>
        <w:t>r</w:t>
      </w:r>
      <w:r w:rsidRPr="00A93530">
        <w:rPr>
          <w:rFonts w:ascii="Times New Roman" w:eastAsia="Times New Roman" w:hAnsi="Times New Roman" w:cs="Times New Roman"/>
          <w:kern w:val="0"/>
          <w:lang w:val="en-US" w:eastAsia="en-GB"/>
          <w14:ligatures w14:val="none"/>
        </w:rPr>
        <w:t xml:space="preserve">ational </w:t>
      </w:r>
      <w:r w:rsidR="00D254CC" w:rsidRPr="00A93530">
        <w:rPr>
          <w:rFonts w:ascii="Times New Roman" w:eastAsia="Times New Roman" w:hAnsi="Times New Roman" w:cs="Times New Roman"/>
          <w:kern w:val="0"/>
          <w:lang w:val="en-US" w:eastAsia="en-GB"/>
          <w14:ligatures w14:val="none"/>
        </w:rPr>
        <w:t>a</w:t>
      </w:r>
      <w:r w:rsidRPr="00A93530">
        <w:rPr>
          <w:rFonts w:ascii="Times New Roman" w:eastAsia="Times New Roman" w:hAnsi="Times New Roman" w:cs="Times New Roman"/>
          <w:kern w:val="0"/>
          <w:lang w:val="en-US" w:eastAsia="en-GB"/>
          <w14:ligatures w14:val="none"/>
        </w:rPr>
        <w:t xml:space="preserve">gency: A </w:t>
      </w:r>
      <w:r w:rsidR="00D254CC" w:rsidRPr="00A93530">
        <w:rPr>
          <w:rFonts w:ascii="Times New Roman" w:eastAsia="Times New Roman" w:hAnsi="Times New Roman" w:cs="Times New Roman"/>
          <w:kern w:val="0"/>
          <w:lang w:val="en-US" w:eastAsia="en-GB"/>
          <w14:ligatures w14:val="none"/>
        </w:rPr>
        <w:t>d</w:t>
      </w:r>
      <w:r w:rsidRPr="00A93530">
        <w:rPr>
          <w:rFonts w:ascii="Times New Roman" w:eastAsia="Times New Roman" w:hAnsi="Times New Roman" w:cs="Times New Roman"/>
          <w:kern w:val="0"/>
          <w:lang w:val="en-US" w:eastAsia="en-GB"/>
          <w14:ligatures w14:val="none"/>
        </w:rPr>
        <w:t xml:space="preserve">efense of </w:t>
      </w:r>
      <w:r w:rsidR="00670C94" w:rsidRPr="00A93530">
        <w:rPr>
          <w:rFonts w:ascii="Times New Roman" w:eastAsia="Times New Roman" w:hAnsi="Times New Roman" w:cs="Times New Roman"/>
          <w:kern w:val="0"/>
          <w:lang w:val="en-US" w:eastAsia="en-GB"/>
          <w14:ligatures w14:val="none"/>
        </w:rPr>
        <w:t>e</w:t>
      </w:r>
      <w:r w:rsidRPr="00A93530">
        <w:rPr>
          <w:rFonts w:ascii="Times New Roman" w:eastAsia="Times New Roman" w:hAnsi="Times New Roman" w:cs="Times New Roman"/>
          <w:kern w:val="0"/>
          <w:lang w:val="en-US" w:eastAsia="en-GB"/>
          <w14:ligatures w14:val="none"/>
        </w:rPr>
        <w:t xml:space="preserve">mpiricism. </w:t>
      </w:r>
      <w:r w:rsidRPr="00A93530">
        <w:rPr>
          <w:rFonts w:ascii="Times New Roman" w:eastAsia="Times New Roman" w:hAnsi="Times New Roman" w:cs="Times New Roman"/>
          <w:i/>
          <w:kern w:val="0"/>
          <w:lang w:val="en-US" w:eastAsia="en-GB"/>
          <w14:ligatures w14:val="none"/>
        </w:rPr>
        <w:t>Philos</w:t>
      </w:r>
      <w:r w:rsidR="00603924" w:rsidRPr="00A93530">
        <w:rPr>
          <w:rFonts w:ascii="Times New Roman" w:eastAsia="Times New Roman" w:hAnsi="Times New Roman" w:cs="Times New Roman"/>
          <w:i/>
          <w:kern w:val="0"/>
          <w:lang w:val="en-US" w:eastAsia="en-GB"/>
          <w14:ligatures w14:val="none"/>
        </w:rPr>
        <w:t>ophy and</w:t>
      </w:r>
      <w:r w:rsidRPr="00A93530">
        <w:rPr>
          <w:rFonts w:ascii="Times New Roman" w:eastAsia="Times New Roman" w:hAnsi="Times New Roman" w:cs="Times New Roman"/>
          <w:i/>
          <w:kern w:val="0"/>
          <w:lang w:val="en-US" w:eastAsia="en-GB"/>
          <w14:ligatures w14:val="none"/>
        </w:rPr>
        <w:t xml:space="preserve"> Phenomenol</w:t>
      </w:r>
      <w:r w:rsidR="00603924" w:rsidRPr="00A93530">
        <w:rPr>
          <w:rFonts w:ascii="Times New Roman" w:eastAsia="Times New Roman" w:hAnsi="Times New Roman" w:cs="Times New Roman"/>
          <w:i/>
          <w:kern w:val="0"/>
          <w:lang w:val="en-US" w:eastAsia="en-GB"/>
          <w14:ligatures w14:val="none"/>
        </w:rPr>
        <w:t>ogical</w:t>
      </w:r>
      <w:r w:rsidRPr="00A93530">
        <w:rPr>
          <w:rFonts w:ascii="Times New Roman" w:eastAsia="Times New Roman" w:hAnsi="Times New Roman" w:cs="Times New Roman"/>
          <w:i/>
          <w:kern w:val="0"/>
          <w:lang w:val="en-US" w:eastAsia="en-GB"/>
          <w14:ligatures w14:val="none"/>
        </w:rPr>
        <w:t xml:space="preserve"> Res</w:t>
      </w:r>
      <w:r w:rsidR="00603924" w:rsidRPr="00A93530">
        <w:rPr>
          <w:rFonts w:ascii="Times New Roman" w:eastAsia="Times New Roman" w:hAnsi="Times New Roman" w:cs="Times New Roman"/>
          <w:i/>
          <w:kern w:val="0"/>
          <w:lang w:val="en-US" w:eastAsia="en-GB"/>
          <w14:ligatures w14:val="none"/>
        </w:rPr>
        <w:t>earch</w:t>
      </w:r>
      <w:r w:rsidRPr="00A93530">
        <w:rPr>
          <w:rFonts w:ascii="Times New Roman" w:eastAsia="Times New Roman" w:hAnsi="Times New Roman" w:cs="Times New Roman"/>
          <w:kern w:val="0"/>
          <w:lang w:val="en-US" w:eastAsia="en-GB"/>
          <w14:ligatures w14:val="none"/>
        </w:rPr>
        <w:t>,</w:t>
      </w:r>
      <w:r w:rsidR="00603924" w:rsidRPr="00A93530">
        <w:rPr>
          <w:rFonts w:ascii="Times New Roman" w:eastAsia="Times New Roman" w:hAnsi="Times New Roman" w:cs="Times New Roman"/>
          <w:kern w:val="0"/>
          <w:lang w:val="en-US" w:eastAsia="en-GB"/>
          <w14:ligatures w14:val="none"/>
        </w:rPr>
        <w:t xml:space="preserve"> </w:t>
      </w:r>
      <w:r w:rsidRPr="00A93530">
        <w:rPr>
          <w:rFonts w:ascii="Times New Roman" w:eastAsia="Times New Roman" w:hAnsi="Times New Roman" w:cs="Times New Roman"/>
          <w:i/>
          <w:iCs/>
          <w:kern w:val="0"/>
          <w:lang w:val="en-US" w:eastAsia="en-GB"/>
          <w14:ligatures w14:val="none"/>
        </w:rPr>
        <w:t>96</w:t>
      </w:r>
      <w:r w:rsidR="00603924" w:rsidRPr="00A93530">
        <w:rPr>
          <w:rFonts w:ascii="Times New Roman" w:eastAsia="Times New Roman" w:hAnsi="Times New Roman" w:cs="Times New Roman"/>
          <w:kern w:val="0"/>
          <w:lang w:val="en-US" w:eastAsia="en-GB"/>
          <w14:ligatures w14:val="none"/>
        </w:rPr>
        <w:t>,</w:t>
      </w:r>
      <w:r w:rsidRPr="00A93530">
        <w:rPr>
          <w:rFonts w:ascii="Times New Roman" w:eastAsia="Times New Roman" w:hAnsi="Times New Roman" w:cs="Times New Roman"/>
          <w:kern w:val="0"/>
          <w:lang w:val="en-US" w:eastAsia="en-GB"/>
          <w14:ligatures w14:val="none"/>
        </w:rPr>
        <w:t xml:space="preserve"> 91-109. </w:t>
      </w:r>
      <w:hyperlink r:id="rId8" w:history="1">
        <w:r w:rsidRPr="00A93530">
          <w:rPr>
            <w:rStyle w:val="Hyperlink"/>
            <w:rFonts w:ascii="Times New Roman" w:eastAsia="Times New Roman" w:hAnsi="Times New Roman" w:cs="Times New Roman"/>
            <w:color w:val="auto"/>
            <w:kern w:val="0"/>
            <w:u w:val="none"/>
            <w:lang w:val="en-US" w:eastAsia="en-GB"/>
            <w14:ligatures w14:val="none"/>
          </w:rPr>
          <w:t>https://doi.org/10.1111/phpr.12288</w:t>
        </w:r>
      </w:hyperlink>
    </w:p>
    <w:p w14:paraId="0E0428FF" w14:textId="63FA55C6" w:rsidR="00805851" w:rsidRPr="00A93530" w:rsidRDefault="00805851" w:rsidP="00603924">
      <w:pPr>
        <w:shd w:val="clear" w:color="auto" w:fill="FFFFFF"/>
        <w:spacing w:before="100" w:beforeAutospacing="1" w:after="120"/>
        <w:ind w:left="567" w:hanging="567"/>
        <w:contextualSpacing/>
        <w:rPr>
          <w:rFonts w:ascii="Times New Roman" w:eastAsia="Times New Roman" w:hAnsi="Times New Roman" w:cs="Times New Roman"/>
          <w:kern w:val="0"/>
          <w:lang w:val="en-US" w:eastAsia="en-GB"/>
          <w14:ligatures w14:val="none"/>
        </w:rPr>
      </w:pPr>
      <w:r w:rsidRPr="00A93530">
        <w:rPr>
          <w:rFonts w:ascii="Times New Roman" w:eastAsia="Times New Roman" w:hAnsi="Times New Roman" w:cs="Times New Roman"/>
          <w:kern w:val="0"/>
          <w:lang w:val="en-US" w:eastAsia="en-GB"/>
          <w14:ligatures w14:val="none"/>
        </w:rPr>
        <w:t>Hatzimoysis, A</w:t>
      </w:r>
      <w:r w:rsidR="00FB050B" w:rsidRPr="00A93530">
        <w:rPr>
          <w:rFonts w:ascii="Times New Roman" w:eastAsia="Times New Roman" w:hAnsi="Times New Roman" w:cs="Times New Roman"/>
          <w:kern w:val="0"/>
          <w:lang w:val="en-US" w:eastAsia="en-GB"/>
          <w14:ligatures w14:val="none"/>
        </w:rPr>
        <w:t>nthony</w:t>
      </w:r>
      <w:r w:rsidRPr="00A93530">
        <w:rPr>
          <w:rFonts w:ascii="Times New Roman" w:eastAsia="Times New Roman" w:hAnsi="Times New Roman" w:cs="Times New Roman"/>
          <w:kern w:val="0"/>
          <w:lang w:val="en-US" w:eastAsia="en-GB"/>
          <w14:ligatures w14:val="none"/>
        </w:rPr>
        <w:t>. (</w:t>
      </w:r>
      <w:r w:rsidR="00603924" w:rsidRPr="00A93530">
        <w:rPr>
          <w:rFonts w:ascii="Times New Roman" w:eastAsia="Times New Roman" w:hAnsi="Times New Roman" w:cs="Times New Roman"/>
          <w:kern w:val="0"/>
          <w:lang w:val="en-US" w:eastAsia="en-GB"/>
          <w14:ligatures w14:val="none"/>
        </w:rPr>
        <w:t>E</w:t>
      </w:r>
      <w:r w:rsidRPr="00A93530">
        <w:rPr>
          <w:rFonts w:ascii="Times New Roman" w:eastAsia="Times New Roman" w:hAnsi="Times New Roman" w:cs="Times New Roman"/>
          <w:kern w:val="0"/>
          <w:lang w:val="en-US" w:eastAsia="en-GB"/>
          <w14:ligatures w14:val="none"/>
        </w:rPr>
        <w:t>d.)</w:t>
      </w:r>
      <w:r w:rsidR="00603924" w:rsidRPr="00A93530">
        <w:rPr>
          <w:rFonts w:ascii="Times New Roman" w:eastAsia="Times New Roman" w:hAnsi="Times New Roman" w:cs="Times New Roman"/>
          <w:kern w:val="0"/>
          <w:lang w:val="en-US" w:eastAsia="en-GB"/>
          <w14:ligatures w14:val="none"/>
        </w:rPr>
        <w:t>.</w:t>
      </w:r>
      <w:r w:rsidRPr="00A93530">
        <w:rPr>
          <w:rFonts w:ascii="Times New Roman" w:eastAsia="Times New Roman" w:hAnsi="Times New Roman" w:cs="Times New Roman"/>
          <w:kern w:val="0"/>
          <w:lang w:val="en-US" w:eastAsia="en-GB"/>
          <w14:ligatures w14:val="none"/>
        </w:rPr>
        <w:t xml:space="preserve"> 2011</w:t>
      </w:r>
      <w:r w:rsidR="00603924" w:rsidRPr="00A93530">
        <w:rPr>
          <w:rFonts w:ascii="Times New Roman" w:eastAsia="Times New Roman" w:hAnsi="Times New Roman" w:cs="Times New Roman"/>
          <w:kern w:val="0"/>
          <w:lang w:val="en-US" w:eastAsia="en-GB"/>
          <w14:ligatures w14:val="none"/>
        </w:rPr>
        <w:t>.</w:t>
      </w:r>
      <w:r w:rsidRPr="00A93530">
        <w:rPr>
          <w:rFonts w:ascii="Times New Roman" w:eastAsia="Times New Roman" w:hAnsi="Times New Roman" w:cs="Times New Roman"/>
          <w:kern w:val="0"/>
          <w:lang w:val="en-US" w:eastAsia="en-GB"/>
          <w14:ligatures w14:val="none"/>
        </w:rPr>
        <w:t> </w:t>
      </w:r>
      <w:r w:rsidRPr="00A93530">
        <w:rPr>
          <w:rFonts w:ascii="Times New Roman" w:eastAsia="Times New Roman" w:hAnsi="Times New Roman" w:cs="Times New Roman"/>
          <w:i/>
          <w:iCs/>
          <w:kern w:val="0"/>
          <w:lang w:val="en-US" w:eastAsia="en-GB"/>
          <w14:ligatures w14:val="none"/>
        </w:rPr>
        <w:t>Self-Knowledge</w:t>
      </w:r>
      <w:r w:rsidRPr="00A93530">
        <w:rPr>
          <w:rFonts w:ascii="Times New Roman" w:eastAsia="Times New Roman" w:hAnsi="Times New Roman" w:cs="Times New Roman"/>
          <w:kern w:val="0"/>
          <w:lang w:val="en-US" w:eastAsia="en-GB"/>
          <w14:ligatures w14:val="none"/>
        </w:rPr>
        <w:t>. Oxford University Press.</w:t>
      </w:r>
    </w:p>
    <w:p w14:paraId="43CD86D1" w14:textId="04B7346F" w:rsidR="00510D07" w:rsidRPr="00510D07" w:rsidRDefault="00510D07" w:rsidP="00603924">
      <w:pPr>
        <w:shd w:val="clear" w:color="auto" w:fill="FFFFFF"/>
        <w:spacing w:before="100" w:beforeAutospacing="1" w:after="120"/>
        <w:ind w:left="567" w:hanging="567"/>
        <w:contextualSpacing/>
        <w:rPr>
          <w:rFonts w:ascii="Times New Roman" w:eastAsia="Times New Roman" w:hAnsi="Times New Roman" w:cs="Times New Roman"/>
          <w:kern w:val="0"/>
          <w:lang w:val="en-US" w:eastAsia="en-GB"/>
          <w14:ligatures w14:val="none"/>
        </w:rPr>
      </w:pPr>
      <w:r>
        <w:rPr>
          <w:rFonts w:ascii="Times New Roman" w:eastAsia="Times New Roman" w:hAnsi="Times New Roman" w:cs="Times New Roman"/>
          <w:kern w:val="0"/>
          <w:lang w:val="en-US" w:eastAsia="en-GB"/>
          <w14:ligatures w14:val="none"/>
        </w:rPr>
        <w:t xml:space="preserve">Lawlor, Krista. (2009). Knowing what one wants. </w:t>
      </w:r>
      <w:r>
        <w:rPr>
          <w:rFonts w:ascii="Times New Roman" w:eastAsia="Times New Roman" w:hAnsi="Times New Roman" w:cs="Times New Roman"/>
          <w:i/>
          <w:iCs/>
          <w:kern w:val="0"/>
          <w:lang w:val="en-US" w:eastAsia="en-GB"/>
          <w14:ligatures w14:val="none"/>
        </w:rPr>
        <w:t>Philosophy and Phenomenological Research</w:t>
      </w:r>
      <w:r>
        <w:rPr>
          <w:rFonts w:ascii="Times New Roman" w:eastAsia="Times New Roman" w:hAnsi="Times New Roman" w:cs="Times New Roman"/>
          <w:kern w:val="0"/>
          <w:lang w:val="en-US" w:eastAsia="en-GB"/>
          <w14:ligatures w14:val="none"/>
        </w:rPr>
        <w:t xml:space="preserve">, </w:t>
      </w:r>
      <w:r>
        <w:rPr>
          <w:rFonts w:ascii="Times New Roman" w:eastAsia="Times New Roman" w:hAnsi="Times New Roman" w:cs="Times New Roman"/>
          <w:i/>
          <w:iCs/>
          <w:kern w:val="0"/>
          <w:lang w:val="en-US" w:eastAsia="en-GB"/>
          <w14:ligatures w14:val="none"/>
        </w:rPr>
        <w:t>59</w:t>
      </w:r>
      <w:r>
        <w:rPr>
          <w:rFonts w:ascii="Times New Roman" w:eastAsia="Times New Roman" w:hAnsi="Times New Roman" w:cs="Times New Roman"/>
          <w:kern w:val="0"/>
          <w:lang w:val="en-US" w:eastAsia="en-GB"/>
          <w14:ligatures w14:val="none"/>
        </w:rPr>
        <w:t>(1), 47-75.</w:t>
      </w:r>
    </w:p>
    <w:p w14:paraId="5DF64074" w14:textId="5BFE3F41" w:rsidR="001E5F0F" w:rsidRPr="001E5F0F" w:rsidRDefault="001E5F0F" w:rsidP="00603924">
      <w:pPr>
        <w:shd w:val="clear" w:color="auto" w:fill="FFFFFF"/>
        <w:spacing w:before="100" w:beforeAutospacing="1" w:after="120"/>
        <w:ind w:left="567" w:hanging="567"/>
        <w:contextualSpacing/>
        <w:rPr>
          <w:rFonts w:ascii="Times New Roman" w:eastAsia="Times New Roman" w:hAnsi="Times New Roman" w:cs="Times New Roman"/>
          <w:kern w:val="0"/>
          <w:lang w:val="en-US" w:eastAsia="en-GB"/>
          <w14:ligatures w14:val="none"/>
        </w:rPr>
      </w:pPr>
      <w:r>
        <w:rPr>
          <w:rFonts w:ascii="Times New Roman" w:eastAsia="Times New Roman" w:hAnsi="Times New Roman" w:cs="Times New Roman"/>
          <w:kern w:val="0"/>
          <w:lang w:val="en-US" w:eastAsia="en-GB"/>
          <w14:ligatures w14:val="none"/>
        </w:rPr>
        <w:t xml:space="preserve">Lycan, William. (1996). </w:t>
      </w:r>
      <w:r>
        <w:rPr>
          <w:rFonts w:ascii="Times New Roman" w:eastAsia="Times New Roman" w:hAnsi="Times New Roman" w:cs="Times New Roman"/>
          <w:i/>
          <w:iCs/>
          <w:kern w:val="0"/>
          <w:lang w:val="en-US" w:eastAsia="en-GB"/>
          <w14:ligatures w14:val="none"/>
        </w:rPr>
        <w:t>Consciousness and experience</w:t>
      </w:r>
      <w:r>
        <w:rPr>
          <w:rFonts w:ascii="Times New Roman" w:eastAsia="Times New Roman" w:hAnsi="Times New Roman" w:cs="Times New Roman"/>
          <w:kern w:val="0"/>
          <w:lang w:val="en-US" w:eastAsia="en-GB"/>
          <w14:ligatures w14:val="none"/>
        </w:rPr>
        <w:t>. MIT Press.</w:t>
      </w:r>
    </w:p>
    <w:p w14:paraId="36DFC858" w14:textId="7D66707C" w:rsidR="0059326E" w:rsidRPr="00A93530" w:rsidRDefault="0059326E" w:rsidP="00603924">
      <w:pPr>
        <w:shd w:val="clear" w:color="auto" w:fill="FFFFFF"/>
        <w:spacing w:before="100" w:beforeAutospacing="1" w:after="120"/>
        <w:ind w:left="567" w:hanging="567"/>
        <w:contextualSpacing/>
        <w:rPr>
          <w:rFonts w:ascii="Times New Roman" w:eastAsia="Times New Roman" w:hAnsi="Times New Roman" w:cs="Times New Roman"/>
          <w:kern w:val="0"/>
          <w:lang w:val="en-US" w:eastAsia="en-GB"/>
          <w14:ligatures w14:val="none"/>
        </w:rPr>
      </w:pPr>
      <w:r w:rsidRPr="00A93530">
        <w:rPr>
          <w:rFonts w:ascii="Times New Roman" w:eastAsia="Times New Roman" w:hAnsi="Times New Roman" w:cs="Times New Roman"/>
          <w:kern w:val="0"/>
          <w:lang w:val="en-US" w:eastAsia="en-GB"/>
          <w14:ligatures w14:val="none"/>
        </w:rPr>
        <w:t>Moran, R</w:t>
      </w:r>
      <w:r w:rsidR="00FB050B" w:rsidRPr="00A93530">
        <w:rPr>
          <w:rFonts w:ascii="Times New Roman" w:eastAsia="Times New Roman" w:hAnsi="Times New Roman" w:cs="Times New Roman"/>
          <w:kern w:val="0"/>
          <w:lang w:val="en-US" w:eastAsia="en-GB"/>
          <w14:ligatures w14:val="none"/>
        </w:rPr>
        <w:t>ichard</w:t>
      </w:r>
      <w:r w:rsidRPr="00A93530">
        <w:rPr>
          <w:rFonts w:ascii="Times New Roman" w:eastAsia="Times New Roman" w:hAnsi="Times New Roman" w:cs="Times New Roman"/>
          <w:kern w:val="0"/>
          <w:lang w:val="en-US" w:eastAsia="en-GB"/>
          <w14:ligatures w14:val="none"/>
        </w:rPr>
        <w:t>. (2001). </w:t>
      </w:r>
      <w:r w:rsidRPr="00A93530">
        <w:rPr>
          <w:rFonts w:ascii="Times New Roman" w:eastAsia="Times New Roman" w:hAnsi="Times New Roman" w:cs="Times New Roman"/>
          <w:i/>
          <w:iCs/>
          <w:kern w:val="0"/>
          <w:lang w:val="en-US" w:eastAsia="en-GB"/>
          <w14:ligatures w14:val="none"/>
        </w:rPr>
        <w:t>Authority and estrangement</w:t>
      </w:r>
      <w:r w:rsidRPr="00A93530">
        <w:rPr>
          <w:rFonts w:ascii="Times New Roman" w:eastAsia="Times New Roman" w:hAnsi="Times New Roman" w:cs="Times New Roman"/>
          <w:kern w:val="0"/>
          <w:lang w:val="en-US" w:eastAsia="en-GB"/>
          <w14:ligatures w14:val="none"/>
        </w:rPr>
        <w:t>. Princeton University Press.</w:t>
      </w:r>
    </w:p>
    <w:p w14:paraId="032B9754" w14:textId="75BB9F98" w:rsidR="00805851" w:rsidRPr="00D4062E" w:rsidRDefault="00805851" w:rsidP="00603924">
      <w:pPr>
        <w:shd w:val="clear" w:color="auto" w:fill="FFFFFF"/>
        <w:spacing w:before="100" w:beforeAutospacing="1" w:after="120"/>
        <w:ind w:left="567" w:hanging="567"/>
        <w:contextualSpacing/>
        <w:rPr>
          <w:rFonts w:ascii="Times New Roman" w:eastAsia="Times New Roman" w:hAnsi="Times New Roman" w:cs="Times New Roman"/>
          <w:kern w:val="0"/>
          <w:lang w:val="en-US" w:eastAsia="en-GB"/>
          <w14:ligatures w14:val="none"/>
        </w:rPr>
      </w:pPr>
      <w:r w:rsidRPr="00D4062E">
        <w:rPr>
          <w:rFonts w:ascii="Times New Roman" w:eastAsia="Times New Roman" w:hAnsi="Times New Roman" w:cs="Times New Roman"/>
          <w:kern w:val="0"/>
          <w:lang w:val="en-US" w:eastAsia="en-GB"/>
          <w14:ligatures w14:val="none"/>
        </w:rPr>
        <w:t>Nichols, S</w:t>
      </w:r>
      <w:r w:rsidR="00FB050B" w:rsidRPr="00D4062E">
        <w:rPr>
          <w:rFonts w:ascii="Times New Roman" w:eastAsia="Times New Roman" w:hAnsi="Times New Roman" w:cs="Times New Roman"/>
          <w:kern w:val="0"/>
          <w:lang w:val="en-US" w:eastAsia="en-GB"/>
          <w14:ligatures w14:val="none"/>
        </w:rPr>
        <w:t>haun</w:t>
      </w:r>
      <w:r w:rsidRPr="00D4062E">
        <w:rPr>
          <w:rFonts w:ascii="Times New Roman" w:eastAsia="Times New Roman" w:hAnsi="Times New Roman" w:cs="Times New Roman"/>
          <w:kern w:val="0"/>
          <w:lang w:val="en-US" w:eastAsia="en-GB"/>
          <w14:ligatures w14:val="none"/>
        </w:rPr>
        <w:t xml:space="preserve"> and Stich, S</w:t>
      </w:r>
      <w:r w:rsidR="00FB050B" w:rsidRPr="00D4062E">
        <w:rPr>
          <w:rFonts w:ascii="Times New Roman" w:eastAsia="Times New Roman" w:hAnsi="Times New Roman" w:cs="Times New Roman"/>
          <w:kern w:val="0"/>
          <w:lang w:val="en-US" w:eastAsia="en-GB"/>
          <w14:ligatures w14:val="none"/>
        </w:rPr>
        <w:t>tephen</w:t>
      </w:r>
      <w:r w:rsidRPr="00D4062E">
        <w:rPr>
          <w:rFonts w:ascii="Times New Roman" w:eastAsia="Times New Roman" w:hAnsi="Times New Roman" w:cs="Times New Roman"/>
          <w:kern w:val="0"/>
          <w:lang w:val="en-US" w:eastAsia="en-GB"/>
          <w14:ligatures w14:val="none"/>
        </w:rPr>
        <w:t>. (2003)</w:t>
      </w:r>
      <w:r w:rsidR="006D0DAE" w:rsidRPr="00D4062E">
        <w:rPr>
          <w:rFonts w:ascii="Times New Roman" w:eastAsia="Times New Roman" w:hAnsi="Times New Roman" w:cs="Times New Roman"/>
          <w:kern w:val="0"/>
          <w:lang w:val="en-US" w:eastAsia="en-GB"/>
          <w14:ligatures w14:val="none"/>
        </w:rPr>
        <w:t>.</w:t>
      </w:r>
      <w:r w:rsidRPr="00D4062E">
        <w:rPr>
          <w:rFonts w:ascii="Times New Roman" w:eastAsia="Times New Roman" w:hAnsi="Times New Roman" w:cs="Times New Roman"/>
          <w:kern w:val="0"/>
          <w:lang w:val="en-US" w:eastAsia="en-GB"/>
          <w14:ligatures w14:val="none"/>
        </w:rPr>
        <w:t xml:space="preserve"> </w:t>
      </w:r>
      <w:r w:rsidRPr="00D4062E">
        <w:rPr>
          <w:rFonts w:ascii="Times New Roman" w:eastAsia="Times New Roman" w:hAnsi="Times New Roman" w:cs="Times New Roman"/>
          <w:i/>
          <w:iCs/>
          <w:kern w:val="0"/>
          <w:lang w:val="en-US" w:eastAsia="en-GB"/>
          <w14:ligatures w14:val="none"/>
        </w:rPr>
        <w:t xml:space="preserve">Mindreading: An </w:t>
      </w:r>
      <w:r w:rsidR="004A5F30" w:rsidRPr="00D4062E">
        <w:rPr>
          <w:rFonts w:ascii="Times New Roman" w:eastAsia="Times New Roman" w:hAnsi="Times New Roman" w:cs="Times New Roman"/>
          <w:i/>
          <w:iCs/>
          <w:kern w:val="0"/>
          <w:lang w:val="en-US" w:eastAsia="en-GB"/>
          <w14:ligatures w14:val="none"/>
        </w:rPr>
        <w:t xml:space="preserve">integrated account of </w:t>
      </w:r>
      <w:proofErr w:type="spellStart"/>
      <w:r w:rsidR="004A5F30" w:rsidRPr="00D4062E">
        <w:rPr>
          <w:rFonts w:ascii="Times New Roman" w:eastAsia="Times New Roman" w:hAnsi="Times New Roman" w:cs="Times New Roman"/>
          <w:i/>
          <w:iCs/>
          <w:kern w:val="0"/>
          <w:lang w:val="en-US" w:eastAsia="en-GB"/>
          <w14:ligatures w14:val="none"/>
        </w:rPr>
        <w:t>pretence</w:t>
      </w:r>
      <w:proofErr w:type="spellEnd"/>
      <w:r w:rsidR="004A5F30" w:rsidRPr="00D4062E">
        <w:rPr>
          <w:rFonts w:ascii="Times New Roman" w:eastAsia="Times New Roman" w:hAnsi="Times New Roman" w:cs="Times New Roman"/>
          <w:i/>
          <w:iCs/>
          <w:kern w:val="0"/>
          <w:lang w:val="en-US" w:eastAsia="en-GB"/>
          <w14:ligatures w14:val="none"/>
        </w:rPr>
        <w:t>, awareness, and</w:t>
      </w:r>
      <w:r w:rsidR="00603924" w:rsidRPr="00D4062E">
        <w:rPr>
          <w:rFonts w:ascii="Times New Roman" w:eastAsia="Times New Roman" w:hAnsi="Times New Roman" w:cs="Times New Roman"/>
          <w:i/>
          <w:iCs/>
          <w:kern w:val="0"/>
          <w:lang w:val="en-US" w:eastAsia="en-GB"/>
          <w14:ligatures w14:val="none"/>
        </w:rPr>
        <w:t xml:space="preserve"> </w:t>
      </w:r>
      <w:r w:rsidR="004A5F30" w:rsidRPr="00D4062E">
        <w:rPr>
          <w:rFonts w:ascii="Times New Roman" w:eastAsia="Times New Roman" w:hAnsi="Times New Roman" w:cs="Times New Roman"/>
          <w:i/>
          <w:iCs/>
          <w:kern w:val="0"/>
          <w:lang w:val="en-US" w:eastAsia="en-GB"/>
          <w14:ligatures w14:val="none"/>
        </w:rPr>
        <w:t>understanding other minds</w:t>
      </w:r>
      <w:r w:rsidRPr="00D4062E">
        <w:rPr>
          <w:rFonts w:ascii="Times New Roman" w:eastAsia="Times New Roman" w:hAnsi="Times New Roman" w:cs="Times New Roman"/>
          <w:kern w:val="0"/>
          <w:lang w:val="en-US" w:eastAsia="en-GB"/>
          <w14:ligatures w14:val="none"/>
        </w:rPr>
        <w:t>. Oxford University Press.</w:t>
      </w:r>
    </w:p>
    <w:p w14:paraId="7C98B72C" w14:textId="0E4758C2" w:rsidR="004811EF" w:rsidRPr="00D4062E" w:rsidRDefault="004811EF" w:rsidP="004811EF">
      <w:pPr>
        <w:shd w:val="clear" w:color="auto" w:fill="FFFFFF"/>
        <w:spacing w:before="100" w:beforeAutospacing="1" w:after="120"/>
        <w:ind w:left="567" w:hanging="567"/>
        <w:contextualSpacing/>
        <w:rPr>
          <w:rFonts w:ascii="Times New Roman" w:eastAsia="Times New Roman" w:hAnsi="Times New Roman" w:cs="Times New Roman"/>
          <w:kern w:val="0"/>
          <w:lang w:val="en-US" w:eastAsia="en-GB"/>
          <w14:ligatures w14:val="none"/>
        </w:rPr>
      </w:pPr>
      <w:r w:rsidRPr="00D4062E">
        <w:rPr>
          <w:rFonts w:ascii="Times New Roman" w:eastAsia="Times New Roman" w:hAnsi="Times New Roman" w:cs="Times New Roman"/>
          <w:kern w:val="0"/>
          <w:lang w:val="en-US" w:eastAsia="en-GB"/>
          <w14:ligatures w14:val="none"/>
        </w:rPr>
        <w:t>Paul, S</w:t>
      </w:r>
      <w:r w:rsidR="0003536E" w:rsidRPr="00D4062E">
        <w:rPr>
          <w:rFonts w:ascii="Times New Roman" w:eastAsia="Times New Roman" w:hAnsi="Times New Roman" w:cs="Times New Roman"/>
          <w:kern w:val="0"/>
          <w:lang w:val="en-US" w:eastAsia="en-GB"/>
          <w14:ligatures w14:val="none"/>
        </w:rPr>
        <w:t xml:space="preserve">arah </w:t>
      </w:r>
      <w:r w:rsidRPr="00D4062E">
        <w:rPr>
          <w:rFonts w:ascii="Times New Roman" w:eastAsia="Times New Roman" w:hAnsi="Times New Roman" w:cs="Times New Roman"/>
          <w:kern w:val="0"/>
          <w:lang w:val="en-US" w:eastAsia="en-GB"/>
          <w14:ligatures w14:val="none"/>
        </w:rPr>
        <w:t>K. (2012). How we know what we intend. </w:t>
      </w:r>
      <w:r w:rsidRPr="00D4062E">
        <w:rPr>
          <w:rFonts w:ascii="Times New Roman" w:eastAsia="Times New Roman" w:hAnsi="Times New Roman" w:cs="Times New Roman"/>
          <w:i/>
          <w:iCs/>
          <w:kern w:val="0"/>
          <w:lang w:val="en-US" w:eastAsia="en-GB"/>
          <w14:ligatures w14:val="none"/>
        </w:rPr>
        <w:t>Philosophical Studies</w:t>
      </w:r>
      <w:r w:rsidRPr="00D4062E">
        <w:rPr>
          <w:rFonts w:ascii="Times New Roman" w:eastAsia="Times New Roman" w:hAnsi="Times New Roman" w:cs="Times New Roman"/>
          <w:kern w:val="0"/>
          <w:lang w:val="en-US" w:eastAsia="en-GB"/>
          <w14:ligatures w14:val="none"/>
        </w:rPr>
        <w:t>, </w:t>
      </w:r>
      <w:r w:rsidRPr="00D4062E">
        <w:rPr>
          <w:rFonts w:ascii="Times New Roman" w:eastAsia="Times New Roman" w:hAnsi="Times New Roman" w:cs="Times New Roman"/>
          <w:i/>
          <w:iCs/>
          <w:kern w:val="0"/>
          <w:lang w:val="en-US" w:eastAsia="en-GB"/>
          <w14:ligatures w14:val="none"/>
        </w:rPr>
        <w:t>161</w:t>
      </w:r>
      <w:r w:rsidRPr="00D4062E">
        <w:rPr>
          <w:rFonts w:ascii="Times New Roman" w:eastAsia="Times New Roman" w:hAnsi="Times New Roman" w:cs="Times New Roman"/>
          <w:kern w:val="0"/>
          <w:lang w:val="en-US" w:eastAsia="en-GB"/>
          <w14:ligatures w14:val="none"/>
        </w:rPr>
        <w:t>, 327-346.</w:t>
      </w:r>
      <w:r w:rsidRPr="00D4062E">
        <w:rPr>
          <w:rFonts w:ascii="Times New Roman" w:eastAsia="Times New Roman" w:hAnsi="Times New Roman" w:cs="Times New Roman"/>
          <w:kern w:val="0"/>
          <w:lang w:val="en-US" w:eastAsia="en-GB"/>
          <w14:ligatures w14:val="none"/>
        </w:rPr>
        <w:tab/>
      </w:r>
      <w:hyperlink r:id="rId9" w:history="1">
        <w:r w:rsidRPr="00D4062E">
          <w:rPr>
            <w:rStyle w:val="Hyperlink"/>
            <w:rFonts w:ascii="Times New Roman" w:hAnsi="Times New Roman" w:cs="Times New Roman"/>
            <w:color w:val="auto"/>
            <w:u w:val="none"/>
            <w:lang w:val="en-US" w:eastAsia="en-GB"/>
          </w:rPr>
          <w:t>https://doi.org/10.1007/s11098-011-9741-2</w:t>
        </w:r>
      </w:hyperlink>
      <w:r w:rsidRPr="00D4062E">
        <w:rPr>
          <w:rFonts w:ascii="Times New Roman" w:eastAsia="Times New Roman" w:hAnsi="Times New Roman" w:cs="Times New Roman"/>
          <w:kern w:val="0"/>
          <w:lang w:val="en-US" w:eastAsia="en-GB"/>
          <w14:ligatures w14:val="none"/>
        </w:rPr>
        <w:t xml:space="preserve"> </w:t>
      </w:r>
    </w:p>
    <w:p w14:paraId="2473F119" w14:textId="3312F813" w:rsidR="00AC4084" w:rsidRPr="00D4062E" w:rsidRDefault="00107B10" w:rsidP="00EF0193">
      <w:pPr>
        <w:rPr>
          <w:rFonts w:ascii="Times New Roman" w:eastAsia="Times New Roman" w:hAnsi="Times New Roman" w:cs="Times New Roman"/>
          <w:color w:val="1A1A1A"/>
          <w:kern w:val="0"/>
          <w:lang w:eastAsia="en-GB"/>
          <w14:ligatures w14:val="none"/>
        </w:rPr>
      </w:pPr>
      <w:proofErr w:type="spellStart"/>
      <w:r w:rsidRPr="00D4062E">
        <w:rPr>
          <w:rFonts w:ascii="Times New Roman" w:eastAsia="Times New Roman" w:hAnsi="Times New Roman" w:cs="Times New Roman"/>
          <w:color w:val="1A1A1A"/>
          <w:kern w:val="0"/>
          <w:lang w:eastAsia="en-GB"/>
          <w14:ligatures w14:val="none"/>
        </w:rPr>
        <w:t>Schwitzgebel</w:t>
      </w:r>
      <w:proofErr w:type="spellEnd"/>
      <w:r w:rsidRPr="00D4062E">
        <w:rPr>
          <w:rFonts w:ascii="Times New Roman" w:eastAsia="Times New Roman" w:hAnsi="Times New Roman" w:cs="Times New Roman"/>
          <w:color w:val="1A1A1A"/>
          <w:kern w:val="0"/>
          <w:lang w:eastAsia="en-GB"/>
          <w14:ligatures w14:val="none"/>
        </w:rPr>
        <w:t xml:space="preserve">, Eric. (2024). Introspection. In Edward N. Zalta &amp; Uri Nodelman (Eds.), </w:t>
      </w:r>
      <w:r w:rsidRPr="00D4062E">
        <w:rPr>
          <w:rFonts w:ascii="Times New Roman" w:eastAsia="Times New Roman" w:hAnsi="Times New Roman" w:cs="Times New Roman"/>
          <w:i/>
          <w:iCs/>
          <w:color w:val="1A1A1A"/>
          <w:kern w:val="0"/>
          <w:lang w:eastAsia="en-GB"/>
          <w14:ligatures w14:val="none"/>
        </w:rPr>
        <w:t>The</w:t>
      </w:r>
      <w:r w:rsidRPr="00D4062E">
        <w:rPr>
          <w:rFonts w:ascii="Times New Roman" w:eastAsia="Times New Roman" w:hAnsi="Times New Roman" w:cs="Times New Roman"/>
          <w:i/>
          <w:iCs/>
          <w:color w:val="1A1A1A"/>
          <w:kern w:val="0"/>
          <w:lang w:eastAsia="en-GB"/>
          <w14:ligatures w14:val="none"/>
        </w:rPr>
        <w:tab/>
        <w:t>Stanford Encyclopedia of Philosophy</w:t>
      </w:r>
      <w:r w:rsidRPr="00D4062E">
        <w:rPr>
          <w:rFonts w:ascii="Times New Roman" w:eastAsia="Times New Roman" w:hAnsi="Times New Roman" w:cs="Times New Roman"/>
          <w:color w:val="1A1A1A"/>
          <w:kern w:val="0"/>
          <w:lang w:eastAsia="en-GB"/>
          <w14:ligatures w14:val="none"/>
        </w:rPr>
        <w:t> (Summer 2024 Edition), forthcoming URL =</w:t>
      </w:r>
      <w:r w:rsidRPr="00D4062E">
        <w:rPr>
          <w:rFonts w:ascii="Times New Roman" w:eastAsia="Times New Roman" w:hAnsi="Times New Roman" w:cs="Times New Roman"/>
          <w:color w:val="1A1A1A"/>
          <w:kern w:val="0"/>
          <w:lang w:eastAsia="en-GB"/>
          <w14:ligatures w14:val="none"/>
        </w:rPr>
        <w:tab/>
        <w:t>&lt;https://plato.stanford.edu/archives/sum2024/entries/introspection/&gt;.</w:t>
      </w:r>
    </w:p>
    <w:p w14:paraId="35E2FF14" w14:textId="77777777" w:rsidR="00105E14" w:rsidRPr="00A93530" w:rsidRDefault="00105E14" w:rsidP="00105E14">
      <w:pPr>
        <w:shd w:val="clear" w:color="auto" w:fill="FFFFFF"/>
        <w:spacing w:before="100" w:beforeAutospacing="1" w:after="120"/>
        <w:ind w:left="567" w:hanging="567"/>
        <w:contextualSpacing/>
        <w:rPr>
          <w:rFonts w:ascii="Times New Roman" w:eastAsia="Times New Roman" w:hAnsi="Times New Roman" w:cs="Times New Roman"/>
          <w:kern w:val="0"/>
          <w:lang w:val="en-US" w:eastAsia="en-GB"/>
          <w14:ligatures w14:val="none"/>
        </w:rPr>
      </w:pPr>
      <w:r w:rsidRPr="00A93530">
        <w:rPr>
          <w:rFonts w:ascii="Times New Roman" w:eastAsia="Times New Roman" w:hAnsi="Times New Roman" w:cs="Times New Roman"/>
          <w:kern w:val="0"/>
          <w:lang w:val="en-US" w:eastAsia="en-GB"/>
          <w14:ligatures w14:val="none"/>
        </w:rPr>
        <w:t>Shoemaker, Sydney. (1996). </w:t>
      </w:r>
      <w:r w:rsidRPr="00A93530">
        <w:rPr>
          <w:rFonts w:ascii="Times New Roman" w:eastAsia="Times New Roman" w:hAnsi="Times New Roman" w:cs="Times New Roman"/>
          <w:i/>
          <w:iCs/>
          <w:kern w:val="0"/>
          <w:lang w:val="en-US" w:eastAsia="en-GB"/>
          <w14:ligatures w14:val="none"/>
        </w:rPr>
        <w:t>The first-person perspective and other essays</w:t>
      </w:r>
      <w:r w:rsidRPr="00A93530">
        <w:rPr>
          <w:rFonts w:ascii="Times New Roman" w:eastAsia="Times New Roman" w:hAnsi="Times New Roman" w:cs="Times New Roman"/>
          <w:kern w:val="0"/>
          <w:lang w:val="en-US" w:eastAsia="en-GB"/>
          <w14:ligatures w14:val="none"/>
        </w:rPr>
        <w:t>. Cambridge University Press.</w:t>
      </w:r>
    </w:p>
    <w:p w14:paraId="05821A2D" w14:textId="7506E45E" w:rsidR="002F4224" w:rsidRDefault="002F4224" w:rsidP="002F4224">
      <w:pPr>
        <w:shd w:val="clear" w:color="auto" w:fill="FFFFFF"/>
        <w:spacing w:before="100" w:beforeAutospacing="1" w:after="120"/>
        <w:ind w:left="567" w:hanging="567"/>
        <w:contextualSpacing/>
        <w:rPr>
          <w:rFonts w:ascii="Times New Roman" w:eastAsia="Times New Roman" w:hAnsi="Times New Roman" w:cs="Times New Roman"/>
          <w:kern w:val="0"/>
          <w:lang w:val="en-US" w:eastAsia="en-GB"/>
          <w14:ligatures w14:val="none"/>
        </w:rPr>
      </w:pPr>
      <w:r>
        <w:rPr>
          <w:rFonts w:ascii="Times New Roman" w:eastAsia="Times New Roman" w:hAnsi="Times New Roman" w:cs="Times New Roman"/>
          <w:kern w:val="0"/>
          <w:lang w:val="en-US" w:eastAsia="en-GB"/>
          <w14:ligatures w14:val="none"/>
        </w:rPr>
        <w:t>Silins, Nico. (2012). Judgment as</w:t>
      </w:r>
      <w:r w:rsidR="00D761BD">
        <w:rPr>
          <w:rFonts w:ascii="Times New Roman" w:eastAsia="Times New Roman" w:hAnsi="Times New Roman" w:cs="Times New Roman"/>
          <w:kern w:val="0"/>
          <w:lang w:val="en-US" w:eastAsia="en-GB"/>
          <w14:ligatures w14:val="none"/>
        </w:rPr>
        <w:t xml:space="preserve"> a</w:t>
      </w:r>
      <w:r>
        <w:rPr>
          <w:rFonts w:ascii="Times New Roman" w:eastAsia="Times New Roman" w:hAnsi="Times New Roman" w:cs="Times New Roman"/>
          <w:kern w:val="0"/>
          <w:lang w:val="en-US" w:eastAsia="en-GB"/>
          <w14:ligatures w14:val="none"/>
        </w:rPr>
        <w:t xml:space="preserve"> </w:t>
      </w:r>
      <w:r w:rsidR="001F0601">
        <w:rPr>
          <w:rFonts w:ascii="Times New Roman" w:eastAsia="Times New Roman" w:hAnsi="Times New Roman" w:cs="Times New Roman"/>
          <w:kern w:val="0"/>
          <w:lang w:val="en-US" w:eastAsia="en-GB"/>
          <w14:ligatures w14:val="none"/>
        </w:rPr>
        <w:t>g</w:t>
      </w:r>
      <w:r>
        <w:rPr>
          <w:rFonts w:ascii="Times New Roman" w:eastAsia="Times New Roman" w:hAnsi="Times New Roman" w:cs="Times New Roman"/>
          <w:kern w:val="0"/>
          <w:lang w:val="en-US" w:eastAsia="en-GB"/>
          <w14:ligatures w14:val="none"/>
        </w:rPr>
        <w:t xml:space="preserve">uide to </w:t>
      </w:r>
      <w:r w:rsidR="001F0601">
        <w:rPr>
          <w:rFonts w:ascii="Times New Roman" w:eastAsia="Times New Roman" w:hAnsi="Times New Roman" w:cs="Times New Roman"/>
          <w:kern w:val="0"/>
          <w:lang w:val="en-US" w:eastAsia="en-GB"/>
          <w14:ligatures w14:val="none"/>
        </w:rPr>
        <w:t>b</w:t>
      </w:r>
      <w:r>
        <w:rPr>
          <w:rFonts w:ascii="Times New Roman" w:eastAsia="Times New Roman" w:hAnsi="Times New Roman" w:cs="Times New Roman"/>
          <w:kern w:val="0"/>
          <w:lang w:val="en-US" w:eastAsia="en-GB"/>
          <w14:ligatures w14:val="none"/>
        </w:rPr>
        <w:t xml:space="preserve">elief. In Declan </w:t>
      </w:r>
      <w:r w:rsidRPr="00A93530">
        <w:rPr>
          <w:rFonts w:ascii="Times New Roman" w:eastAsia="Times New Roman" w:hAnsi="Times New Roman" w:cs="Times New Roman"/>
          <w:kern w:val="0"/>
          <w:lang w:val="en-US" w:eastAsia="en-GB"/>
          <w14:ligatures w14:val="none"/>
        </w:rPr>
        <w:t>Smithies</w:t>
      </w:r>
      <w:r>
        <w:rPr>
          <w:rFonts w:ascii="Times New Roman" w:eastAsia="Times New Roman" w:hAnsi="Times New Roman" w:cs="Times New Roman"/>
          <w:kern w:val="0"/>
          <w:lang w:val="en-US" w:eastAsia="en-GB"/>
          <w14:ligatures w14:val="none"/>
        </w:rPr>
        <w:t xml:space="preserve"> &amp;</w:t>
      </w:r>
      <w:r w:rsidRPr="00A93530">
        <w:rPr>
          <w:rFonts w:ascii="Times New Roman" w:eastAsia="Times New Roman" w:hAnsi="Times New Roman" w:cs="Times New Roman"/>
          <w:kern w:val="0"/>
          <w:lang w:val="en-US" w:eastAsia="en-GB"/>
          <w14:ligatures w14:val="none"/>
        </w:rPr>
        <w:t xml:space="preserve"> </w:t>
      </w:r>
      <w:r>
        <w:rPr>
          <w:rFonts w:ascii="Times New Roman" w:eastAsia="Times New Roman" w:hAnsi="Times New Roman" w:cs="Times New Roman"/>
          <w:kern w:val="0"/>
          <w:lang w:val="en-US" w:eastAsia="en-GB"/>
          <w14:ligatures w14:val="none"/>
        </w:rPr>
        <w:t>Daniel</w:t>
      </w:r>
      <w:r w:rsidRPr="00A93530">
        <w:rPr>
          <w:rFonts w:ascii="Times New Roman" w:eastAsia="Times New Roman" w:hAnsi="Times New Roman" w:cs="Times New Roman"/>
          <w:kern w:val="0"/>
          <w:lang w:val="en-US" w:eastAsia="en-GB"/>
          <w14:ligatures w14:val="none"/>
        </w:rPr>
        <w:t xml:space="preserve"> Stoljar, (Eds.)</w:t>
      </w:r>
      <w:r>
        <w:rPr>
          <w:rFonts w:ascii="Times New Roman" w:eastAsia="Times New Roman" w:hAnsi="Times New Roman" w:cs="Times New Roman"/>
          <w:kern w:val="0"/>
          <w:lang w:val="en-US" w:eastAsia="en-GB"/>
          <w14:ligatures w14:val="none"/>
        </w:rPr>
        <w:t xml:space="preserve">, </w:t>
      </w:r>
      <w:r w:rsidRPr="00A93530">
        <w:rPr>
          <w:rFonts w:ascii="Times New Roman" w:eastAsia="Times New Roman" w:hAnsi="Times New Roman" w:cs="Times New Roman"/>
          <w:i/>
          <w:kern w:val="0"/>
          <w:lang w:val="en-US" w:eastAsia="en-GB"/>
          <w14:ligatures w14:val="none"/>
        </w:rPr>
        <w:t>Introspection and consciousness</w:t>
      </w:r>
      <w:r>
        <w:rPr>
          <w:rFonts w:ascii="Times New Roman" w:eastAsia="Times New Roman" w:hAnsi="Times New Roman" w:cs="Times New Roman"/>
          <w:kern w:val="0"/>
          <w:lang w:val="en-US" w:eastAsia="en-GB"/>
          <w14:ligatures w14:val="none"/>
        </w:rPr>
        <w:t xml:space="preserve"> (pp. </w:t>
      </w:r>
      <w:r w:rsidR="00765C7E">
        <w:rPr>
          <w:rFonts w:ascii="Times New Roman" w:eastAsia="Times New Roman" w:hAnsi="Times New Roman" w:cs="Times New Roman"/>
          <w:kern w:val="0"/>
          <w:lang w:val="en-US" w:eastAsia="en-GB"/>
          <w14:ligatures w14:val="none"/>
        </w:rPr>
        <w:t>295</w:t>
      </w:r>
      <w:r w:rsidRPr="00A93530">
        <w:rPr>
          <w:rFonts w:ascii="Times New Roman" w:eastAsia="Times New Roman" w:hAnsi="Times New Roman" w:cs="Times New Roman"/>
          <w:kern w:val="0"/>
          <w:lang w:val="en-US" w:eastAsia="en-GB"/>
          <w14:ligatures w14:val="none"/>
        </w:rPr>
        <w:t>-</w:t>
      </w:r>
      <w:r w:rsidR="00765C7E">
        <w:rPr>
          <w:rFonts w:ascii="Times New Roman" w:eastAsia="Times New Roman" w:hAnsi="Times New Roman" w:cs="Times New Roman"/>
          <w:kern w:val="0"/>
          <w:lang w:val="en-US" w:eastAsia="en-GB"/>
          <w14:ligatures w14:val="none"/>
        </w:rPr>
        <w:t>327</w:t>
      </w:r>
      <w:r>
        <w:rPr>
          <w:rFonts w:ascii="Times New Roman" w:eastAsia="Times New Roman" w:hAnsi="Times New Roman" w:cs="Times New Roman"/>
          <w:kern w:val="0"/>
          <w:lang w:val="en-US" w:eastAsia="en-GB"/>
          <w14:ligatures w14:val="none"/>
        </w:rPr>
        <w:t>).</w:t>
      </w:r>
      <w:r w:rsidRPr="00A93530">
        <w:rPr>
          <w:rFonts w:ascii="Times New Roman" w:eastAsia="Times New Roman" w:hAnsi="Times New Roman" w:cs="Times New Roman"/>
          <w:kern w:val="0"/>
          <w:lang w:val="en-US" w:eastAsia="en-GB"/>
          <w14:ligatures w14:val="none"/>
        </w:rPr>
        <w:t xml:space="preserve"> Oxford University Press.</w:t>
      </w:r>
    </w:p>
    <w:p w14:paraId="48B984AF" w14:textId="51D578A4" w:rsidR="00805851" w:rsidRPr="00A93530" w:rsidRDefault="00805851" w:rsidP="00603924">
      <w:pPr>
        <w:shd w:val="clear" w:color="auto" w:fill="FFFFFF"/>
        <w:spacing w:before="100" w:beforeAutospacing="1" w:after="120"/>
        <w:ind w:left="567" w:hanging="567"/>
        <w:contextualSpacing/>
        <w:rPr>
          <w:rFonts w:ascii="Times New Roman" w:eastAsia="Times New Roman" w:hAnsi="Times New Roman" w:cs="Times New Roman"/>
          <w:kern w:val="0"/>
          <w:lang w:val="en-US" w:eastAsia="en-GB"/>
          <w14:ligatures w14:val="none"/>
        </w:rPr>
      </w:pPr>
      <w:r w:rsidRPr="00A93530">
        <w:rPr>
          <w:rFonts w:ascii="Times New Roman" w:eastAsia="Times New Roman" w:hAnsi="Times New Roman" w:cs="Times New Roman"/>
          <w:kern w:val="0"/>
          <w:lang w:val="en-US" w:eastAsia="en-GB"/>
          <w14:ligatures w14:val="none"/>
        </w:rPr>
        <w:t>Smithies, D</w:t>
      </w:r>
      <w:r w:rsidR="00700E57" w:rsidRPr="00A93530">
        <w:rPr>
          <w:rFonts w:ascii="Times New Roman" w:eastAsia="Times New Roman" w:hAnsi="Times New Roman" w:cs="Times New Roman"/>
          <w:kern w:val="0"/>
          <w:lang w:val="en-US" w:eastAsia="en-GB"/>
          <w14:ligatures w14:val="none"/>
        </w:rPr>
        <w:t>eclan</w:t>
      </w:r>
      <w:r w:rsidRPr="00A93530">
        <w:rPr>
          <w:rFonts w:ascii="Times New Roman" w:eastAsia="Times New Roman" w:hAnsi="Times New Roman" w:cs="Times New Roman"/>
          <w:kern w:val="0"/>
          <w:lang w:val="en-US" w:eastAsia="en-GB"/>
          <w14:ligatures w14:val="none"/>
        </w:rPr>
        <w:t xml:space="preserve"> an</w:t>
      </w:r>
      <w:r w:rsidR="00700E57" w:rsidRPr="00A93530">
        <w:rPr>
          <w:rFonts w:ascii="Times New Roman" w:eastAsia="Times New Roman" w:hAnsi="Times New Roman" w:cs="Times New Roman"/>
          <w:kern w:val="0"/>
          <w:lang w:val="en-US" w:eastAsia="en-GB"/>
          <w14:ligatures w14:val="none"/>
        </w:rPr>
        <w:t>d</w:t>
      </w:r>
      <w:r w:rsidRPr="00A93530">
        <w:rPr>
          <w:rFonts w:ascii="Times New Roman" w:eastAsia="Times New Roman" w:hAnsi="Times New Roman" w:cs="Times New Roman"/>
          <w:kern w:val="0"/>
          <w:lang w:val="en-US" w:eastAsia="en-GB"/>
          <w14:ligatures w14:val="none"/>
        </w:rPr>
        <w:t xml:space="preserve"> Stoljar</w:t>
      </w:r>
      <w:r w:rsidR="00700E57" w:rsidRPr="00A93530">
        <w:rPr>
          <w:rFonts w:ascii="Times New Roman" w:eastAsia="Times New Roman" w:hAnsi="Times New Roman" w:cs="Times New Roman"/>
          <w:kern w:val="0"/>
          <w:lang w:val="en-US" w:eastAsia="en-GB"/>
          <w14:ligatures w14:val="none"/>
        </w:rPr>
        <w:t>, Daniel.</w:t>
      </w:r>
      <w:r w:rsidRPr="00A93530">
        <w:rPr>
          <w:rFonts w:ascii="Times New Roman" w:eastAsia="Times New Roman" w:hAnsi="Times New Roman" w:cs="Times New Roman"/>
          <w:kern w:val="0"/>
          <w:lang w:val="en-US" w:eastAsia="en-GB"/>
          <w14:ligatures w14:val="none"/>
        </w:rPr>
        <w:t xml:space="preserve"> (</w:t>
      </w:r>
      <w:r w:rsidR="007440F3" w:rsidRPr="00A93530">
        <w:rPr>
          <w:rFonts w:ascii="Times New Roman" w:eastAsia="Times New Roman" w:hAnsi="Times New Roman" w:cs="Times New Roman"/>
          <w:kern w:val="0"/>
          <w:lang w:val="en-US" w:eastAsia="en-GB"/>
          <w14:ligatures w14:val="none"/>
        </w:rPr>
        <w:t>E</w:t>
      </w:r>
      <w:r w:rsidRPr="00A93530">
        <w:rPr>
          <w:rFonts w:ascii="Times New Roman" w:eastAsia="Times New Roman" w:hAnsi="Times New Roman" w:cs="Times New Roman"/>
          <w:kern w:val="0"/>
          <w:lang w:val="en-US" w:eastAsia="en-GB"/>
          <w14:ligatures w14:val="none"/>
        </w:rPr>
        <w:t>ds.)</w:t>
      </w:r>
      <w:r w:rsidR="007440F3" w:rsidRPr="00A93530">
        <w:rPr>
          <w:rFonts w:ascii="Times New Roman" w:eastAsia="Times New Roman" w:hAnsi="Times New Roman" w:cs="Times New Roman"/>
          <w:kern w:val="0"/>
          <w:lang w:val="en-US" w:eastAsia="en-GB"/>
          <w14:ligatures w14:val="none"/>
        </w:rPr>
        <w:t>.</w:t>
      </w:r>
      <w:r w:rsidRPr="00A93530">
        <w:rPr>
          <w:rFonts w:ascii="Times New Roman" w:eastAsia="Times New Roman" w:hAnsi="Times New Roman" w:cs="Times New Roman"/>
          <w:kern w:val="0"/>
          <w:lang w:val="en-US" w:eastAsia="en-GB"/>
          <w14:ligatures w14:val="none"/>
        </w:rPr>
        <w:t xml:space="preserve"> (2012)</w:t>
      </w:r>
      <w:r w:rsidR="00003982" w:rsidRPr="00A93530">
        <w:rPr>
          <w:rFonts w:ascii="Times New Roman" w:eastAsia="Times New Roman" w:hAnsi="Times New Roman" w:cs="Times New Roman"/>
          <w:kern w:val="0"/>
          <w:lang w:val="en-US" w:eastAsia="en-GB"/>
          <w14:ligatures w14:val="none"/>
        </w:rPr>
        <w:t>.</w:t>
      </w:r>
      <w:r w:rsidRPr="00A93530">
        <w:rPr>
          <w:rFonts w:ascii="Times New Roman" w:eastAsia="Times New Roman" w:hAnsi="Times New Roman" w:cs="Times New Roman"/>
          <w:kern w:val="0"/>
          <w:lang w:val="en-US" w:eastAsia="en-GB"/>
          <w14:ligatures w14:val="none"/>
        </w:rPr>
        <w:t> </w:t>
      </w:r>
      <w:r w:rsidRPr="00A93530">
        <w:rPr>
          <w:rFonts w:ascii="Times New Roman" w:eastAsia="Times New Roman" w:hAnsi="Times New Roman" w:cs="Times New Roman"/>
          <w:i/>
          <w:kern w:val="0"/>
          <w:lang w:val="en-US" w:eastAsia="en-GB"/>
          <w14:ligatures w14:val="none"/>
        </w:rPr>
        <w:t xml:space="preserve">Introspection and </w:t>
      </w:r>
      <w:r w:rsidR="004A5F30" w:rsidRPr="00A93530">
        <w:rPr>
          <w:rFonts w:ascii="Times New Roman" w:eastAsia="Times New Roman" w:hAnsi="Times New Roman" w:cs="Times New Roman"/>
          <w:i/>
          <w:kern w:val="0"/>
          <w:lang w:val="en-US" w:eastAsia="en-GB"/>
          <w14:ligatures w14:val="none"/>
        </w:rPr>
        <w:t>consciousness</w:t>
      </w:r>
      <w:r w:rsidR="004A5F30" w:rsidRPr="00A93530">
        <w:rPr>
          <w:rFonts w:ascii="Times New Roman" w:eastAsia="Times New Roman" w:hAnsi="Times New Roman" w:cs="Times New Roman"/>
          <w:kern w:val="0"/>
          <w:lang w:val="en-US" w:eastAsia="en-GB"/>
          <w14:ligatures w14:val="none"/>
        </w:rPr>
        <w:t>. Oxford</w:t>
      </w:r>
      <w:r w:rsidRPr="00A93530">
        <w:rPr>
          <w:rFonts w:ascii="Times New Roman" w:eastAsia="Times New Roman" w:hAnsi="Times New Roman" w:cs="Times New Roman"/>
          <w:kern w:val="0"/>
          <w:lang w:val="en-US" w:eastAsia="en-GB"/>
          <w14:ligatures w14:val="none"/>
        </w:rPr>
        <w:t xml:space="preserve"> University</w:t>
      </w:r>
      <w:r w:rsidR="004A5F30" w:rsidRPr="00A93530">
        <w:rPr>
          <w:rFonts w:ascii="Times New Roman" w:eastAsia="Times New Roman" w:hAnsi="Times New Roman" w:cs="Times New Roman"/>
          <w:kern w:val="0"/>
          <w:lang w:val="en-US" w:eastAsia="en-GB"/>
          <w14:ligatures w14:val="none"/>
        </w:rPr>
        <w:t xml:space="preserve"> </w:t>
      </w:r>
      <w:r w:rsidRPr="00A93530">
        <w:rPr>
          <w:rFonts w:ascii="Times New Roman" w:eastAsia="Times New Roman" w:hAnsi="Times New Roman" w:cs="Times New Roman"/>
          <w:kern w:val="0"/>
          <w:lang w:val="en-US" w:eastAsia="en-GB"/>
          <w14:ligatures w14:val="none"/>
        </w:rPr>
        <w:t>Press.</w:t>
      </w:r>
    </w:p>
    <w:p w14:paraId="44517AD7" w14:textId="5DB8348F" w:rsidR="0059326E" w:rsidRPr="00A93530" w:rsidRDefault="00A9486E" w:rsidP="00603924">
      <w:pPr>
        <w:shd w:val="clear" w:color="auto" w:fill="FFFFFF"/>
        <w:spacing w:before="100" w:beforeAutospacing="1" w:after="120"/>
        <w:ind w:left="567" w:hanging="567"/>
        <w:contextualSpacing/>
        <w:rPr>
          <w:rFonts w:ascii="Times New Roman" w:eastAsia="Times New Roman" w:hAnsi="Times New Roman" w:cs="Times New Roman"/>
          <w:kern w:val="0"/>
          <w:lang w:val="en-US" w:eastAsia="en-GB"/>
          <w14:ligatures w14:val="none"/>
        </w:rPr>
      </w:pPr>
      <w:r w:rsidRPr="00A93530">
        <w:rPr>
          <w:rFonts w:ascii="Times New Roman" w:eastAsia="Times New Roman" w:hAnsi="Times New Roman" w:cs="Times New Roman"/>
          <w:kern w:val="0"/>
          <w:lang w:val="en-US" w:eastAsia="en-GB"/>
          <w14:ligatures w14:val="none"/>
        </w:rPr>
        <w:t>Tye, M</w:t>
      </w:r>
      <w:r w:rsidR="00487C49" w:rsidRPr="00A93530">
        <w:rPr>
          <w:rFonts w:ascii="Times New Roman" w:eastAsia="Times New Roman" w:hAnsi="Times New Roman" w:cs="Times New Roman"/>
          <w:kern w:val="0"/>
          <w:lang w:val="en-US" w:eastAsia="en-GB"/>
          <w14:ligatures w14:val="none"/>
        </w:rPr>
        <w:t>ichael</w:t>
      </w:r>
      <w:r w:rsidRPr="00A93530">
        <w:rPr>
          <w:rFonts w:ascii="Times New Roman" w:eastAsia="Times New Roman" w:hAnsi="Times New Roman" w:cs="Times New Roman"/>
          <w:kern w:val="0"/>
          <w:lang w:val="en-US" w:eastAsia="en-GB"/>
          <w14:ligatures w14:val="none"/>
        </w:rPr>
        <w:t>. (1995). </w:t>
      </w:r>
      <w:r w:rsidRPr="00A93530">
        <w:rPr>
          <w:rFonts w:ascii="Times New Roman" w:eastAsia="Times New Roman" w:hAnsi="Times New Roman" w:cs="Times New Roman"/>
          <w:i/>
          <w:iCs/>
          <w:kern w:val="0"/>
          <w:lang w:val="en-US" w:eastAsia="en-GB"/>
          <w14:ligatures w14:val="none"/>
        </w:rPr>
        <w:t xml:space="preserve">Ten </w:t>
      </w:r>
      <w:r w:rsidR="004A5F30" w:rsidRPr="00A93530">
        <w:rPr>
          <w:rFonts w:ascii="Times New Roman" w:eastAsia="Times New Roman" w:hAnsi="Times New Roman" w:cs="Times New Roman"/>
          <w:i/>
          <w:iCs/>
          <w:kern w:val="0"/>
          <w:lang w:val="en-US" w:eastAsia="en-GB"/>
          <w14:ligatures w14:val="none"/>
        </w:rPr>
        <w:t>problems of consciousness</w:t>
      </w:r>
      <w:r w:rsidRPr="00A93530">
        <w:rPr>
          <w:rFonts w:ascii="Times New Roman" w:eastAsia="Times New Roman" w:hAnsi="Times New Roman" w:cs="Times New Roman"/>
          <w:kern w:val="0"/>
          <w:lang w:val="en-US" w:eastAsia="en-GB"/>
          <w14:ligatures w14:val="none"/>
        </w:rPr>
        <w:t>. MIT Press.</w:t>
      </w:r>
    </w:p>
    <w:p w14:paraId="3BA55824" w14:textId="38D10ACB" w:rsidR="0059326E" w:rsidRPr="00A93530" w:rsidRDefault="0059326E" w:rsidP="00603924">
      <w:pPr>
        <w:shd w:val="clear" w:color="auto" w:fill="FFFFFF"/>
        <w:spacing w:before="100" w:beforeAutospacing="1" w:after="120"/>
        <w:ind w:left="567" w:hanging="567"/>
        <w:contextualSpacing/>
        <w:rPr>
          <w:rFonts w:ascii="Times New Roman" w:eastAsia="Times New Roman" w:hAnsi="Times New Roman" w:cs="Times New Roman"/>
          <w:kern w:val="0"/>
          <w:lang w:val="en-US" w:eastAsia="en-GB"/>
          <w14:ligatures w14:val="none"/>
        </w:rPr>
      </w:pPr>
      <w:r w:rsidRPr="00A93530">
        <w:rPr>
          <w:rFonts w:ascii="Times New Roman" w:eastAsia="Times New Roman" w:hAnsi="Times New Roman" w:cs="Times New Roman"/>
          <w:kern w:val="0"/>
          <w:lang w:val="en-US" w:eastAsia="en-GB"/>
          <w14:ligatures w14:val="none"/>
        </w:rPr>
        <w:t>Williamson, T</w:t>
      </w:r>
      <w:r w:rsidR="00487C49" w:rsidRPr="00A93530">
        <w:rPr>
          <w:rFonts w:ascii="Times New Roman" w:eastAsia="Times New Roman" w:hAnsi="Times New Roman" w:cs="Times New Roman"/>
          <w:kern w:val="0"/>
          <w:lang w:val="en-US" w:eastAsia="en-GB"/>
          <w14:ligatures w14:val="none"/>
        </w:rPr>
        <w:t>imothy</w:t>
      </w:r>
      <w:r w:rsidRPr="00A93530">
        <w:rPr>
          <w:rFonts w:ascii="Times New Roman" w:eastAsia="Times New Roman" w:hAnsi="Times New Roman" w:cs="Times New Roman"/>
          <w:kern w:val="0"/>
          <w:lang w:val="en-US" w:eastAsia="en-GB"/>
          <w14:ligatures w14:val="none"/>
        </w:rPr>
        <w:t>. (2000). </w:t>
      </w:r>
      <w:r w:rsidRPr="00A93530">
        <w:rPr>
          <w:rFonts w:ascii="Times New Roman" w:eastAsia="Times New Roman" w:hAnsi="Times New Roman" w:cs="Times New Roman"/>
          <w:i/>
          <w:iCs/>
          <w:kern w:val="0"/>
          <w:lang w:val="en-US" w:eastAsia="en-GB"/>
          <w14:ligatures w14:val="none"/>
        </w:rPr>
        <w:t xml:space="preserve">Knowledge and </w:t>
      </w:r>
      <w:r w:rsidR="004A5F30" w:rsidRPr="00A93530">
        <w:rPr>
          <w:rFonts w:ascii="Times New Roman" w:eastAsia="Times New Roman" w:hAnsi="Times New Roman" w:cs="Times New Roman"/>
          <w:i/>
          <w:iCs/>
          <w:kern w:val="0"/>
          <w:lang w:val="en-US" w:eastAsia="en-GB"/>
          <w14:ligatures w14:val="none"/>
        </w:rPr>
        <w:t>its limits</w:t>
      </w:r>
      <w:r w:rsidRPr="00A93530">
        <w:rPr>
          <w:rFonts w:ascii="Times New Roman" w:eastAsia="Times New Roman" w:hAnsi="Times New Roman" w:cs="Times New Roman"/>
          <w:kern w:val="0"/>
          <w:lang w:val="en-US" w:eastAsia="en-GB"/>
          <w14:ligatures w14:val="none"/>
        </w:rPr>
        <w:t>. Oxford University Press.</w:t>
      </w:r>
    </w:p>
    <w:p w14:paraId="40875C0F" w14:textId="54E0ACB2" w:rsidR="005105AD" w:rsidRDefault="00E94416" w:rsidP="00906640">
      <w:pPr>
        <w:shd w:val="clear" w:color="auto" w:fill="FFFFFF"/>
        <w:spacing w:before="100" w:beforeAutospacing="1" w:after="120"/>
        <w:ind w:left="567" w:hanging="567"/>
        <w:contextualSpacing/>
        <w:rPr>
          <w:rFonts w:ascii="Times New Roman" w:eastAsia="Times New Roman" w:hAnsi="Times New Roman" w:cs="Times New Roman"/>
          <w:kern w:val="0"/>
          <w:lang w:val="en-US" w:eastAsia="en-GB"/>
          <w14:ligatures w14:val="none"/>
        </w:rPr>
      </w:pPr>
      <w:r w:rsidRPr="00A93530">
        <w:rPr>
          <w:rFonts w:ascii="Times New Roman" w:eastAsia="Times New Roman" w:hAnsi="Times New Roman" w:cs="Times New Roman"/>
          <w:kern w:val="0"/>
          <w:lang w:val="en-US" w:eastAsia="en-GB"/>
          <w14:ligatures w14:val="none"/>
        </w:rPr>
        <w:t>Williamson, T</w:t>
      </w:r>
      <w:r w:rsidR="00487C49" w:rsidRPr="00A93530">
        <w:rPr>
          <w:rFonts w:ascii="Times New Roman" w:eastAsia="Times New Roman" w:hAnsi="Times New Roman" w:cs="Times New Roman"/>
          <w:kern w:val="0"/>
          <w:lang w:val="en-US" w:eastAsia="en-GB"/>
          <w14:ligatures w14:val="none"/>
        </w:rPr>
        <w:t>imothy</w:t>
      </w:r>
      <w:r w:rsidRPr="00A93530">
        <w:rPr>
          <w:rFonts w:ascii="Times New Roman" w:eastAsia="Times New Roman" w:hAnsi="Times New Roman" w:cs="Times New Roman"/>
          <w:kern w:val="0"/>
          <w:lang w:val="en-US" w:eastAsia="en-GB"/>
          <w14:ligatures w14:val="none"/>
        </w:rPr>
        <w:t>. (2017)</w:t>
      </w:r>
      <w:r w:rsidR="00D831F0" w:rsidRPr="00A93530">
        <w:rPr>
          <w:rFonts w:ascii="Times New Roman" w:eastAsia="Times New Roman" w:hAnsi="Times New Roman" w:cs="Times New Roman"/>
          <w:kern w:val="0"/>
          <w:lang w:val="en-US" w:eastAsia="en-GB"/>
          <w14:ligatures w14:val="none"/>
        </w:rPr>
        <w:t>.</w:t>
      </w:r>
      <w:r w:rsidRPr="00A93530">
        <w:rPr>
          <w:rFonts w:ascii="Times New Roman" w:eastAsia="Times New Roman" w:hAnsi="Times New Roman" w:cs="Times New Roman"/>
          <w:kern w:val="0"/>
          <w:lang w:val="en-US" w:eastAsia="en-GB"/>
          <w14:ligatures w14:val="none"/>
        </w:rPr>
        <w:t xml:space="preserve"> Model-</w:t>
      </w:r>
      <w:r w:rsidR="004A5F30" w:rsidRPr="00A93530">
        <w:rPr>
          <w:rFonts w:ascii="Times New Roman" w:eastAsia="Times New Roman" w:hAnsi="Times New Roman" w:cs="Times New Roman"/>
          <w:kern w:val="0"/>
          <w:lang w:val="en-US" w:eastAsia="en-GB"/>
          <w14:ligatures w14:val="none"/>
        </w:rPr>
        <w:t>building in philosophy</w:t>
      </w:r>
      <w:r w:rsidRPr="00A93530">
        <w:rPr>
          <w:rFonts w:ascii="Times New Roman" w:eastAsia="Times New Roman" w:hAnsi="Times New Roman" w:cs="Times New Roman"/>
          <w:kern w:val="0"/>
          <w:lang w:val="en-US" w:eastAsia="en-GB"/>
          <w14:ligatures w14:val="none"/>
        </w:rPr>
        <w:t xml:space="preserve">. </w:t>
      </w:r>
      <w:r w:rsidR="00487C49" w:rsidRPr="00A93530">
        <w:rPr>
          <w:rFonts w:ascii="Times New Roman" w:eastAsia="Times New Roman" w:hAnsi="Times New Roman" w:cs="Times New Roman"/>
          <w:kern w:val="0"/>
          <w:lang w:val="en-US" w:eastAsia="en-GB"/>
          <w14:ligatures w14:val="none"/>
        </w:rPr>
        <w:t>In</w:t>
      </w:r>
      <w:r w:rsidRPr="00A93530">
        <w:rPr>
          <w:rFonts w:ascii="Times New Roman" w:eastAsia="Times New Roman" w:hAnsi="Times New Roman" w:cs="Times New Roman"/>
          <w:kern w:val="0"/>
          <w:lang w:val="en-US" w:eastAsia="en-GB"/>
          <w14:ligatures w14:val="none"/>
        </w:rPr>
        <w:t xml:space="preserve"> R</w:t>
      </w:r>
      <w:r w:rsidR="004E61B7" w:rsidRPr="00A93530">
        <w:rPr>
          <w:rFonts w:ascii="Times New Roman" w:eastAsia="Times New Roman" w:hAnsi="Times New Roman" w:cs="Times New Roman"/>
          <w:kern w:val="0"/>
          <w:lang w:val="en-US" w:eastAsia="en-GB"/>
          <w14:ligatures w14:val="none"/>
        </w:rPr>
        <w:t>ussell</w:t>
      </w:r>
      <w:r w:rsidRPr="00A93530">
        <w:rPr>
          <w:rFonts w:ascii="Times New Roman" w:eastAsia="Times New Roman" w:hAnsi="Times New Roman" w:cs="Times New Roman"/>
          <w:kern w:val="0"/>
          <w:lang w:val="en-US" w:eastAsia="en-GB"/>
          <w14:ligatures w14:val="none"/>
        </w:rPr>
        <w:t xml:space="preserve"> Blackford and D</w:t>
      </w:r>
      <w:r w:rsidR="004E61B7" w:rsidRPr="00A93530">
        <w:rPr>
          <w:rFonts w:ascii="Times New Roman" w:eastAsia="Times New Roman" w:hAnsi="Times New Roman" w:cs="Times New Roman"/>
          <w:kern w:val="0"/>
          <w:lang w:val="en-US" w:eastAsia="en-GB"/>
          <w14:ligatures w14:val="none"/>
        </w:rPr>
        <w:t>amien</w:t>
      </w:r>
      <w:r w:rsidRPr="00A93530">
        <w:rPr>
          <w:rFonts w:ascii="Times New Roman" w:eastAsia="Times New Roman" w:hAnsi="Times New Roman" w:cs="Times New Roman"/>
          <w:kern w:val="0"/>
          <w:lang w:val="en-US" w:eastAsia="en-GB"/>
          <w14:ligatures w14:val="none"/>
        </w:rPr>
        <w:t xml:space="preserve"> Broderick</w:t>
      </w:r>
      <w:r w:rsidR="00084105" w:rsidRPr="00A93530">
        <w:rPr>
          <w:rFonts w:ascii="Times New Roman" w:eastAsia="Times New Roman" w:hAnsi="Times New Roman" w:cs="Times New Roman"/>
          <w:kern w:val="0"/>
          <w:lang w:val="en-US" w:eastAsia="en-GB"/>
          <w14:ligatures w14:val="none"/>
        </w:rPr>
        <w:t xml:space="preserve"> (Eds.)</w:t>
      </w:r>
      <w:r w:rsidRPr="00A93530">
        <w:rPr>
          <w:rFonts w:ascii="Times New Roman" w:eastAsia="Times New Roman" w:hAnsi="Times New Roman" w:cs="Times New Roman"/>
          <w:kern w:val="0"/>
          <w:lang w:val="en-US" w:eastAsia="en-GB"/>
          <w14:ligatures w14:val="none"/>
        </w:rPr>
        <w:t xml:space="preserve">, </w:t>
      </w:r>
      <w:r w:rsidRPr="00A93530">
        <w:rPr>
          <w:rFonts w:ascii="Times New Roman" w:eastAsia="Times New Roman" w:hAnsi="Times New Roman" w:cs="Times New Roman"/>
          <w:i/>
          <w:kern w:val="0"/>
          <w:lang w:val="en-US" w:eastAsia="en-GB"/>
          <w14:ligatures w14:val="none"/>
        </w:rPr>
        <w:t>Philosophy’s</w:t>
      </w:r>
      <w:r w:rsidR="00487C49" w:rsidRPr="00A93530">
        <w:rPr>
          <w:rFonts w:ascii="Times New Roman" w:eastAsia="Times New Roman" w:hAnsi="Times New Roman" w:cs="Times New Roman"/>
          <w:kern w:val="0"/>
          <w:lang w:val="en-US" w:eastAsia="en-GB"/>
          <w14:ligatures w14:val="none"/>
        </w:rPr>
        <w:t xml:space="preserve"> </w:t>
      </w:r>
      <w:r w:rsidR="004A5F30" w:rsidRPr="00A93530">
        <w:rPr>
          <w:rFonts w:ascii="Times New Roman" w:eastAsia="Times New Roman" w:hAnsi="Times New Roman" w:cs="Times New Roman"/>
          <w:i/>
          <w:kern w:val="0"/>
          <w:lang w:val="en-US" w:eastAsia="en-GB"/>
          <w14:ligatures w14:val="none"/>
        </w:rPr>
        <w:t>future</w:t>
      </w:r>
      <w:r w:rsidR="004A5F30" w:rsidRPr="00A93530">
        <w:rPr>
          <w:rFonts w:ascii="Times New Roman" w:eastAsia="Times New Roman" w:hAnsi="Times New Roman" w:cs="Times New Roman"/>
          <w:kern w:val="0"/>
          <w:lang w:val="en-US" w:eastAsia="en-GB"/>
          <w14:ligatures w14:val="none"/>
        </w:rPr>
        <w:t xml:space="preserve"> </w:t>
      </w:r>
      <w:r w:rsidRPr="00A93530">
        <w:rPr>
          <w:rFonts w:ascii="Times New Roman" w:eastAsia="Times New Roman" w:hAnsi="Times New Roman" w:cs="Times New Roman"/>
          <w:kern w:val="0"/>
          <w:lang w:val="en-US" w:eastAsia="en-GB"/>
          <w14:ligatures w14:val="none"/>
        </w:rPr>
        <w:t>(pp. 159</w:t>
      </w:r>
      <w:r w:rsidR="00603924" w:rsidRPr="00A93530">
        <w:rPr>
          <w:rFonts w:ascii="Times New Roman" w:eastAsia="Times New Roman" w:hAnsi="Times New Roman" w:cs="Times New Roman"/>
          <w:kern w:val="0"/>
          <w:lang w:val="en-US" w:eastAsia="en-GB"/>
          <w14:ligatures w14:val="none"/>
        </w:rPr>
        <w:t>-</w:t>
      </w:r>
      <w:r w:rsidRPr="00A93530">
        <w:rPr>
          <w:rFonts w:ascii="Times New Roman" w:eastAsia="Times New Roman" w:hAnsi="Times New Roman" w:cs="Times New Roman"/>
          <w:kern w:val="0"/>
          <w:lang w:val="en-US" w:eastAsia="en-GB"/>
          <w14:ligatures w14:val="none"/>
        </w:rPr>
        <w:t>71). Wiley.</w:t>
      </w:r>
    </w:p>
    <w:p w14:paraId="6D32E3C4" w14:textId="1E725762" w:rsidR="006A1D0B" w:rsidRPr="00A93530" w:rsidRDefault="006A1D0B" w:rsidP="00906640">
      <w:pPr>
        <w:shd w:val="clear" w:color="auto" w:fill="FFFFFF"/>
        <w:spacing w:before="100" w:beforeAutospacing="1" w:after="120"/>
        <w:ind w:left="567" w:hanging="567"/>
        <w:contextualSpacing/>
        <w:rPr>
          <w:rFonts w:ascii="Times New Roman" w:eastAsia="Times New Roman" w:hAnsi="Times New Roman" w:cs="Times New Roman"/>
          <w:kern w:val="0"/>
          <w:lang w:val="en-US" w:eastAsia="en-GB"/>
          <w14:ligatures w14:val="none"/>
        </w:rPr>
      </w:pPr>
      <w:r>
        <w:rPr>
          <w:rFonts w:ascii="Times New Roman" w:hAnsi="Times New Roman" w:cs="Times New Roman"/>
        </w:rPr>
        <w:t xml:space="preserve">Winokur, Benjamin. Critical </w:t>
      </w:r>
      <w:r w:rsidR="002C3318">
        <w:rPr>
          <w:rFonts w:ascii="Times New Roman" w:hAnsi="Times New Roman" w:cs="Times New Roman"/>
        </w:rPr>
        <w:t>r</w:t>
      </w:r>
      <w:r>
        <w:rPr>
          <w:rFonts w:ascii="Times New Roman" w:hAnsi="Times New Roman" w:cs="Times New Roman"/>
        </w:rPr>
        <w:t xml:space="preserve">easoning and the </w:t>
      </w:r>
      <w:r w:rsidR="002C3318">
        <w:rPr>
          <w:rFonts w:ascii="Times New Roman" w:hAnsi="Times New Roman" w:cs="Times New Roman"/>
        </w:rPr>
        <w:t>i</w:t>
      </w:r>
      <w:r>
        <w:rPr>
          <w:rFonts w:ascii="Times New Roman" w:hAnsi="Times New Roman" w:cs="Times New Roman"/>
        </w:rPr>
        <w:t xml:space="preserve">nferential </w:t>
      </w:r>
      <w:r w:rsidR="002C3318">
        <w:rPr>
          <w:rFonts w:ascii="Times New Roman" w:hAnsi="Times New Roman" w:cs="Times New Roman"/>
        </w:rPr>
        <w:t>t</w:t>
      </w:r>
      <w:r>
        <w:rPr>
          <w:rFonts w:ascii="Times New Roman" w:hAnsi="Times New Roman" w:cs="Times New Roman"/>
        </w:rPr>
        <w:t xml:space="preserve">ransparency </w:t>
      </w:r>
      <w:r w:rsidR="002C3318">
        <w:rPr>
          <w:rFonts w:ascii="Times New Roman" w:hAnsi="Times New Roman" w:cs="Times New Roman"/>
        </w:rPr>
        <w:t>m</w:t>
      </w:r>
      <w:r>
        <w:rPr>
          <w:rFonts w:ascii="Times New Roman" w:hAnsi="Times New Roman" w:cs="Times New Roman"/>
        </w:rPr>
        <w:t xml:space="preserve">ethod. </w:t>
      </w:r>
      <w:r>
        <w:rPr>
          <w:rFonts w:ascii="Times New Roman" w:hAnsi="Times New Roman" w:cs="Times New Roman"/>
          <w:i/>
          <w:iCs/>
        </w:rPr>
        <w:t>Res Philosophica</w:t>
      </w:r>
      <w:r>
        <w:rPr>
          <w:rFonts w:ascii="Times New Roman" w:hAnsi="Times New Roman" w:cs="Times New Roman"/>
        </w:rPr>
        <w:t xml:space="preserve">, </w:t>
      </w:r>
      <w:r w:rsidRPr="006A1D0B">
        <w:rPr>
          <w:rFonts w:ascii="Times New Roman" w:hAnsi="Times New Roman" w:cs="Times New Roman"/>
          <w:i/>
          <w:iCs/>
        </w:rPr>
        <w:t>98</w:t>
      </w:r>
      <w:r>
        <w:rPr>
          <w:rFonts w:ascii="Times New Roman" w:hAnsi="Times New Roman" w:cs="Times New Roman"/>
        </w:rPr>
        <w:t>(1), 23-42.</w:t>
      </w:r>
    </w:p>
    <w:p w14:paraId="6E6810F1" w14:textId="2EA903E6" w:rsidR="00636A1B" w:rsidRPr="00B2444D" w:rsidRDefault="00F62899" w:rsidP="00B2444D">
      <w:pPr>
        <w:shd w:val="clear" w:color="auto" w:fill="FFFFFF"/>
        <w:spacing w:before="100" w:beforeAutospacing="1" w:after="120"/>
        <w:ind w:left="567" w:hanging="567"/>
        <w:contextualSpacing/>
        <w:rPr>
          <w:rFonts w:ascii="Times New Roman" w:eastAsia="Times New Roman" w:hAnsi="Times New Roman" w:cs="Times New Roman"/>
          <w:kern w:val="0"/>
          <w:lang w:val="en-US" w:eastAsia="en-GB"/>
          <w14:ligatures w14:val="none"/>
        </w:rPr>
      </w:pPr>
      <w:r w:rsidRPr="00A93530">
        <w:rPr>
          <w:rFonts w:ascii="Times New Roman" w:eastAsia="Times New Roman" w:hAnsi="Times New Roman" w:cs="Times New Roman"/>
          <w:kern w:val="0"/>
          <w:lang w:val="en-US" w:eastAsia="en-GB"/>
          <w14:ligatures w14:val="none"/>
        </w:rPr>
        <w:t>Zimmerman, A</w:t>
      </w:r>
      <w:r w:rsidR="007306AB" w:rsidRPr="00A93530">
        <w:rPr>
          <w:rFonts w:ascii="Times New Roman" w:eastAsia="Times New Roman" w:hAnsi="Times New Roman" w:cs="Times New Roman"/>
          <w:kern w:val="0"/>
          <w:lang w:val="en-US" w:eastAsia="en-GB"/>
          <w14:ligatures w14:val="none"/>
        </w:rPr>
        <w:t xml:space="preserve">aron </w:t>
      </w:r>
      <w:r w:rsidRPr="00A93530">
        <w:rPr>
          <w:rFonts w:ascii="Times New Roman" w:eastAsia="Times New Roman" w:hAnsi="Times New Roman" w:cs="Times New Roman"/>
          <w:kern w:val="0"/>
          <w:lang w:val="en-US" w:eastAsia="en-GB"/>
          <w14:ligatures w14:val="none"/>
        </w:rPr>
        <w:t xml:space="preserve">Z. (2005). Putting extrospection to rest. </w:t>
      </w:r>
      <w:r w:rsidRPr="00A93530">
        <w:rPr>
          <w:rFonts w:ascii="Times New Roman" w:eastAsia="Times New Roman" w:hAnsi="Times New Roman" w:cs="Times New Roman"/>
          <w:i/>
          <w:iCs/>
          <w:kern w:val="0"/>
          <w:lang w:val="en-US" w:eastAsia="en-GB"/>
          <w14:ligatures w14:val="none"/>
        </w:rPr>
        <w:t>The Philosophical Quarterly</w:t>
      </w:r>
      <w:r w:rsidRPr="00A93530">
        <w:rPr>
          <w:rFonts w:ascii="Times New Roman" w:eastAsia="Times New Roman" w:hAnsi="Times New Roman" w:cs="Times New Roman"/>
          <w:kern w:val="0"/>
          <w:lang w:val="en-US" w:eastAsia="en-GB"/>
          <w14:ligatures w14:val="none"/>
        </w:rPr>
        <w:t xml:space="preserve">, </w:t>
      </w:r>
      <w:r w:rsidRPr="00F75BB3">
        <w:rPr>
          <w:rFonts w:ascii="Times New Roman" w:eastAsia="Times New Roman" w:hAnsi="Times New Roman" w:cs="Times New Roman"/>
          <w:i/>
          <w:iCs/>
          <w:kern w:val="0"/>
          <w:lang w:val="en-US" w:eastAsia="en-GB"/>
          <w14:ligatures w14:val="none"/>
        </w:rPr>
        <w:t>55</w:t>
      </w:r>
      <w:r w:rsidR="00F75BB3">
        <w:rPr>
          <w:rFonts w:ascii="Times New Roman" w:eastAsia="Times New Roman" w:hAnsi="Times New Roman" w:cs="Times New Roman"/>
          <w:kern w:val="0"/>
          <w:lang w:val="en-US" w:eastAsia="en-GB"/>
          <w14:ligatures w14:val="none"/>
        </w:rPr>
        <w:t>,</w:t>
      </w:r>
      <w:r w:rsidRPr="00A93530">
        <w:rPr>
          <w:rFonts w:ascii="Times New Roman" w:eastAsia="Times New Roman" w:hAnsi="Times New Roman" w:cs="Times New Roman"/>
          <w:kern w:val="0"/>
          <w:lang w:val="en-US" w:eastAsia="en-GB"/>
          <w14:ligatures w14:val="none"/>
        </w:rPr>
        <w:t xml:space="preserve"> 658-661. </w:t>
      </w:r>
      <w:r w:rsidRPr="00A93530">
        <w:rPr>
          <w:rFonts w:ascii="Times New Roman" w:hAnsi="Times New Roman" w:cs="Times New Roman"/>
        </w:rPr>
        <w:fldChar w:fldCharType="begin"/>
      </w:r>
      <w:r w:rsidRPr="0003536E">
        <w:rPr>
          <w:rFonts w:ascii="Times New Roman" w:hAnsi="Times New Roman" w:cs="Times New Roman"/>
        </w:rPr>
        <w:instrText>doi.org/10.1111/j.0031-8094.2005.00422.x"</w:instrText>
      </w:r>
      <w:r w:rsidRPr="00A93530">
        <w:rPr>
          <w:rFonts w:ascii="Times New Roman" w:hAnsi="Times New Roman" w:cs="Times New Roman"/>
        </w:rPr>
        <w:fldChar w:fldCharType="separate"/>
      </w:r>
      <w:r w:rsidRPr="00A93530">
        <w:rPr>
          <w:rFonts w:ascii="Times New Roman" w:eastAsia="Times New Roman" w:hAnsi="Times New Roman" w:cs="Times New Roman"/>
          <w:kern w:val="0"/>
          <w:lang w:val="en-US" w:eastAsia="en-GB"/>
          <w14:ligatures w14:val="none"/>
        </w:rPr>
        <w:t>https://doi.org/10.1111/j.0031-8094.2005.00422.x</w:t>
      </w:r>
      <w:r w:rsidRPr="00A93530">
        <w:rPr>
          <w:rFonts w:ascii="Times New Roman" w:eastAsia="Times New Roman" w:hAnsi="Times New Roman" w:cs="Times New Roman"/>
          <w:kern w:val="0"/>
          <w:lang w:val="en-US" w:eastAsia="en-GB"/>
          <w14:ligatures w14:val="none"/>
        </w:rPr>
        <w:fldChar w:fldCharType="end"/>
      </w:r>
    </w:p>
    <w:sectPr w:rsidR="00636A1B" w:rsidRPr="00B2444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8F3A3" w14:textId="77777777" w:rsidR="00DC23D7" w:rsidRDefault="00DC23D7" w:rsidP="00CF0062">
      <w:r>
        <w:separator/>
      </w:r>
    </w:p>
  </w:endnote>
  <w:endnote w:type="continuationSeparator" w:id="0">
    <w:p w14:paraId="0C060D95" w14:textId="77777777" w:rsidR="00DC23D7" w:rsidRDefault="00DC23D7" w:rsidP="00CF0062">
      <w:r>
        <w:continuationSeparator/>
      </w:r>
    </w:p>
  </w:endnote>
  <w:endnote w:id="1">
    <w:p w14:paraId="3B8F1AC0" w14:textId="2685C5ED" w:rsidR="00BA21F3" w:rsidRPr="00395E2A" w:rsidRDefault="00BA21F3">
      <w:pPr>
        <w:pStyle w:val="EndnoteText"/>
        <w:rPr>
          <w:rFonts w:ascii="Times New Roman" w:hAnsi="Times New Roman" w:cs="Times New Roman"/>
        </w:rPr>
      </w:pPr>
      <w:r w:rsidRPr="00395E2A">
        <w:rPr>
          <w:rStyle w:val="EndnoteReference"/>
          <w:rFonts w:ascii="Times New Roman" w:hAnsi="Times New Roman" w:cs="Times New Roman"/>
        </w:rPr>
        <w:endnoteRef/>
      </w:r>
      <w:r w:rsidRPr="00395E2A">
        <w:rPr>
          <w:rFonts w:ascii="Times New Roman" w:hAnsi="Times New Roman" w:cs="Times New Roman"/>
        </w:rPr>
        <w:t xml:space="preserve"> The contents of this volume were well underway by the time Matthew Boyle published </w:t>
      </w:r>
      <w:r>
        <w:rPr>
          <w:rFonts w:ascii="Times New Roman" w:hAnsi="Times New Roman" w:cs="Times New Roman"/>
        </w:rPr>
        <w:t xml:space="preserve">(2024) </w:t>
      </w:r>
      <w:r w:rsidRPr="00395E2A">
        <w:rPr>
          <w:rFonts w:ascii="Times New Roman" w:hAnsi="Times New Roman" w:cs="Times New Roman"/>
        </w:rPr>
        <w:t>his most recent, and first book-length, defen</w:t>
      </w:r>
      <w:r>
        <w:rPr>
          <w:rFonts w:ascii="Times New Roman" w:hAnsi="Times New Roman" w:cs="Times New Roman"/>
        </w:rPr>
        <w:t>c</w:t>
      </w:r>
      <w:r w:rsidRPr="00395E2A">
        <w:rPr>
          <w:rFonts w:ascii="Times New Roman" w:hAnsi="Times New Roman" w:cs="Times New Roman"/>
        </w:rPr>
        <w:t>e of a transparency theory of self-knowledge.</w:t>
      </w:r>
    </w:p>
  </w:endnote>
  <w:endnote w:id="2">
    <w:p w14:paraId="7A709CAE" w14:textId="573B93B2" w:rsidR="00BA21F3" w:rsidRPr="00395E2A" w:rsidRDefault="00BA21F3">
      <w:pPr>
        <w:pStyle w:val="EndnoteText"/>
        <w:rPr>
          <w:rFonts w:ascii="Times New Roman" w:hAnsi="Times New Roman" w:cs="Times New Roman"/>
          <w:lang w:val="en-US"/>
        </w:rPr>
      </w:pPr>
      <w:r w:rsidRPr="00395E2A">
        <w:rPr>
          <w:rStyle w:val="EndnoteReference"/>
          <w:rFonts w:ascii="Times New Roman" w:hAnsi="Times New Roman" w:cs="Times New Roman"/>
        </w:rPr>
        <w:endnoteRef/>
      </w:r>
      <w:r w:rsidRPr="00395E2A">
        <w:rPr>
          <w:rFonts w:ascii="Times New Roman" w:hAnsi="Times New Roman" w:cs="Times New Roman"/>
        </w:rPr>
        <w:t xml:space="preserve"> </w:t>
      </w:r>
      <w:r w:rsidRPr="00395E2A">
        <w:rPr>
          <w:rFonts w:ascii="Times New Roman" w:hAnsi="Times New Roman" w:cs="Times New Roman"/>
          <w:lang w:val="en-US"/>
        </w:rPr>
        <w:t>We have elected not to remove repetitive instances of the passage throughout the volume, since we do not assume that readers will be perusing the volume in any particular order.</w:t>
      </w:r>
    </w:p>
  </w:endnote>
  <w:endnote w:id="3">
    <w:p w14:paraId="0EDC79FC" w14:textId="1E23318C" w:rsidR="00BA21F3" w:rsidRPr="00395E2A" w:rsidRDefault="00BA21F3" w:rsidP="00AC2146">
      <w:pPr>
        <w:pStyle w:val="EndnoteText"/>
        <w:rPr>
          <w:rFonts w:ascii="Times New Roman" w:hAnsi="Times New Roman" w:cs="Times New Roman"/>
        </w:rPr>
      </w:pPr>
      <w:r w:rsidRPr="00395E2A">
        <w:rPr>
          <w:rStyle w:val="EndnoteReference"/>
          <w:rFonts w:ascii="Times New Roman" w:hAnsi="Times New Roman" w:cs="Times New Roman"/>
        </w:rPr>
        <w:endnoteRef/>
      </w:r>
      <w:r w:rsidRPr="00395E2A">
        <w:rPr>
          <w:rFonts w:ascii="Times New Roman" w:hAnsi="Times New Roman" w:cs="Times New Roman"/>
        </w:rPr>
        <w:t xml:space="preserve"> Comparatively few philosophers acknowledge Edgley here, presumably because Edgley’s text is hard to access, and because Evans’s particular </w:t>
      </w:r>
      <w:r w:rsidRPr="00395E2A">
        <w:rPr>
          <w:rFonts w:ascii="Times New Roman" w:hAnsi="Times New Roman" w:cs="Times New Roman"/>
          <w:i/>
          <w:iCs/>
        </w:rPr>
        <w:t xml:space="preserve">example </w:t>
      </w:r>
      <w:r w:rsidRPr="00395E2A">
        <w:rPr>
          <w:rFonts w:ascii="Times New Roman" w:hAnsi="Times New Roman" w:cs="Times New Roman"/>
        </w:rPr>
        <w:t>of self-ascribing a belief about a third world war presents such a lucid starting point for theorizing.</w:t>
      </w:r>
    </w:p>
  </w:endnote>
  <w:endnote w:id="4">
    <w:p w14:paraId="1C0B073B" w14:textId="305F8A5A" w:rsidR="00BA21F3" w:rsidRPr="00395E2A" w:rsidRDefault="00BA21F3" w:rsidP="005F6EBF">
      <w:pPr>
        <w:jc w:val="both"/>
        <w:rPr>
          <w:rFonts w:ascii="Times New Roman" w:hAnsi="Times New Roman" w:cs="Times New Roman"/>
          <w:sz w:val="20"/>
          <w:szCs w:val="20"/>
        </w:rPr>
      </w:pPr>
      <w:r w:rsidRPr="00395E2A">
        <w:rPr>
          <w:rStyle w:val="EndnoteReference"/>
          <w:rFonts w:ascii="Times New Roman" w:hAnsi="Times New Roman" w:cs="Times New Roman"/>
          <w:sz w:val="20"/>
          <w:szCs w:val="20"/>
        </w:rPr>
        <w:endnoteRef/>
      </w:r>
      <w:r w:rsidRPr="00395E2A">
        <w:rPr>
          <w:rFonts w:ascii="Times New Roman" w:hAnsi="Times New Roman" w:cs="Times New Roman"/>
          <w:sz w:val="20"/>
          <w:szCs w:val="20"/>
        </w:rPr>
        <w:t xml:space="preserve"> Some philosophers use the term ‘introspection’ to denote the special way that we know our own minds—whether that is accounted for by a transparency account or any other sort of account.  Others think that we ought not to use the term </w:t>
      </w:r>
      <w:r>
        <w:rPr>
          <w:rFonts w:ascii="Times New Roman" w:hAnsi="Times New Roman" w:cs="Times New Roman"/>
          <w:sz w:val="20"/>
          <w:szCs w:val="20"/>
        </w:rPr>
        <w:t>‘</w:t>
      </w:r>
      <w:r w:rsidRPr="00395E2A">
        <w:rPr>
          <w:rFonts w:ascii="Times New Roman" w:hAnsi="Times New Roman" w:cs="Times New Roman"/>
          <w:sz w:val="20"/>
          <w:szCs w:val="20"/>
        </w:rPr>
        <w:t>introspection</w:t>
      </w:r>
      <w:r>
        <w:rPr>
          <w:rFonts w:ascii="Times New Roman" w:hAnsi="Times New Roman" w:cs="Times New Roman"/>
          <w:sz w:val="20"/>
          <w:szCs w:val="20"/>
        </w:rPr>
        <w:t>’</w:t>
      </w:r>
      <w:r w:rsidRPr="00395E2A">
        <w:rPr>
          <w:rFonts w:ascii="Times New Roman" w:hAnsi="Times New Roman" w:cs="Times New Roman"/>
          <w:sz w:val="20"/>
          <w:szCs w:val="20"/>
        </w:rPr>
        <w:t xml:space="preserve"> so widely (hence our distinguishing between introspection and extrospection above). Akeel Bilgrami, for example, says “that it is misleading to use the term ‘introspection’...as a neutral term intended to be synonymous with ‘self-knowledge’ in general...The verb ‘to introspect’ suggests a kind of cognition…that tilts the usage in favor of the perceptualist” idea, that is to say, the idea that one knows one’s own mind by a kind of “inner sense” (</w:t>
      </w:r>
      <w:r>
        <w:rPr>
          <w:rFonts w:ascii="Times New Roman" w:hAnsi="Times New Roman" w:cs="Times New Roman"/>
          <w:sz w:val="20"/>
          <w:szCs w:val="20"/>
        </w:rPr>
        <w:t xml:space="preserve">e.g., </w:t>
      </w:r>
      <w:r w:rsidRPr="00395E2A">
        <w:rPr>
          <w:rFonts w:ascii="Times New Roman" w:hAnsi="Times New Roman" w:cs="Times New Roman"/>
          <w:sz w:val="20"/>
          <w:szCs w:val="20"/>
        </w:rPr>
        <w:t>Armstrong 1968; Lycan 1996; Stich &amp; Nichols 2003). Furthermore, Schwitzgebel says “calling [transparency] accounts accounts of “introspection” strains against the etymology of the term” (20</w:t>
      </w:r>
      <w:r>
        <w:rPr>
          <w:rFonts w:ascii="Times New Roman" w:hAnsi="Times New Roman" w:cs="Times New Roman"/>
          <w:sz w:val="20"/>
          <w:szCs w:val="20"/>
        </w:rPr>
        <w:t>2</w:t>
      </w:r>
      <w:r w:rsidRPr="00395E2A">
        <w:rPr>
          <w:rFonts w:ascii="Times New Roman" w:hAnsi="Times New Roman" w:cs="Times New Roman"/>
          <w:sz w:val="20"/>
          <w:szCs w:val="20"/>
        </w:rPr>
        <w:t>4). Cf. Bar-On (2004, p. 22).</w:t>
      </w:r>
    </w:p>
  </w:endnote>
  <w:endnote w:id="5">
    <w:p w14:paraId="30EB71DB" w14:textId="09704A9C" w:rsidR="00BA21F3" w:rsidRPr="00395E2A" w:rsidRDefault="00BA21F3">
      <w:pPr>
        <w:pStyle w:val="EndnoteText"/>
        <w:rPr>
          <w:rFonts w:ascii="Times New Roman" w:hAnsi="Times New Roman" w:cs="Times New Roman"/>
        </w:rPr>
      </w:pPr>
      <w:r w:rsidRPr="00395E2A">
        <w:rPr>
          <w:rStyle w:val="EndnoteReference"/>
          <w:rFonts w:ascii="Times New Roman" w:hAnsi="Times New Roman" w:cs="Times New Roman"/>
        </w:rPr>
        <w:endnoteRef/>
      </w:r>
      <w:r w:rsidRPr="00395E2A">
        <w:rPr>
          <w:rFonts w:ascii="Times New Roman" w:hAnsi="Times New Roman" w:cs="Times New Roman"/>
        </w:rPr>
        <w:t xml:space="preserve"> In Shoemaker’s case, he makes “no pretention to scholarly accuracy” (1996, p. 224).  </w:t>
      </w:r>
    </w:p>
  </w:endnote>
  <w:endnote w:id="6">
    <w:p w14:paraId="2C730B07" w14:textId="199B6AAF" w:rsidR="00BA21F3" w:rsidRPr="00395E2A" w:rsidRDefault="00BA21F3" w:rsidP="00CF092D">
      <w:pPr>
        <w:rPr>
          <w:rFonts w:ascii="Times New Roman" w:hAnsi="Times New Roman" w:cs="Times New Roman"/>
          <w:sz w:val="20"/>
          <w:szCs w:val="20"/>
        </w:rPr>
      </w:pPr>
      <w:r w:rsidRPr="00395E2A">
        <w:rPr>
          <w:rStyle w:val="EndnoteReference"/>
          <w:rFonts w:ascii="Times New Roman" w:hAnsi="Times New Roman" w:cs="Times New Roman"/>
          <w:sz w:val="20"/>
          <w:szCs w:val="20"/>
        </w:rPr>
        <w:endnoteRef/>
      </w:r>
      <w:r w:rsidRPr="00395E2A">
        <w:rPr>
          <w:rFonts w:ascii="Times New Roman" w:hAnsi="Times New Roman" w:cs="Times New Roman"/>
          <w:sz w:val="20"/>
          <w:szCs w:val="20"/>
        </w:rPr>
        <w:t xml:space="preserve"> Another distinct usage of the term ‘transparency’ is found in Carruthers (2011). In this book, the </w:t>
      </w:r>
      <w:r w:rsidRPr="00395E2A">
        <w:rPr>
          <w:rFonts w:ascii="Times New Roman" w:hAnsi="Times New Roman" w:cs="Times New Roman"/>
          <w:i/>
          <w:iCs/>
          <w:sz w:val="20"/>
          <w:szCs w:val="20"/>
        </w:rPr>
        <w:t>Opacity of Mind</w:t>
      </w:r>
      <w:r w:rsidRPr="00395E2A">
        <w:rPr>
          <w:rFonts w:ascii="Times New Roman" w:hAnsi="Times New Roman" w:cs="Times New Roman"/>
          <w:sz w:val="20"/>
          <w:szCs w:val="20"/>
        </w:rPr>
        <w:t xml:space="preserve"> he says that he will use “the </w:t>
      </w:r>
      <w:r w:rsidRPr="00395E2A">
        <w:rPr>
          <w:rFonts w:ascii="Times New Roman" w:hAnsi="Times New Roman" w:cs="Times New Roman"/>
          <w:color w:val="000000"/>
          <w:kern w:val="0"/>
          <w:sz w:val="20"/>
          <w:szCs w:val="20"/>
          <w:lang w:val="en-GB"/>
        </w:rPr>
        <w:t xml:space="preserve">term </w:t>
      </w:r>
      <w:r>
        <w:rPr>
          <w:rFonts w:ascii="Times New Roman" w:hAnsi="Times New Roman" w:cs="Times New Roman"/>
          <w:color w:val="000000"/>
          <w:kern w:val="0"/>
          <w:sz w:val="20"/>
          <w:szCs w:val="20"/>
          <w:lang w:val="en-GB"/>
        </w:rPr>
        <w:t>‘</w:t>
      </w:r>
      <w:r w:rsidRPr="00395E2A">
        <w:rPr>
          <w:rFonts w:ascii="Times New Roman" w:hAnsi="Times New Roman" w:cs="Times New Roman"/>
          <w:color w:val="000000"/>
          <w:kern w:val="0"/>
          <w:sz w:val="20"/>
          <w:szCs w:val="20"/>
          <w:lang w:val="en-GB"/>
        </w:rPr>
        <w:t>transparent</w:t>
      </w:r>
      <w:r>
        <w:rPr>
          <w:rFonts w:ascii="Times New Roman" w:hAnsi="Times New Roman" w:cs="Times New Roman"/>
          <w:color w:val="000000"/>
          <w:kern w:val="0"/>
          <w:sz w:val="20"/>
          <w:szCs w:val="20"/>
          <w:lang w:val="en-GB"/>
        </w:rPr>
        <w:t>’</w:t>
      </w:r>
      <w:r w:rsidRPr="00395E2A">
        <w:rPr>
          <w:rFonts w:ascii="Times New Roman" w:hAnsi="Times New Roman" w:cs="Times New Roman"/>
          <w:color w:val="000000"/>
          <w:kern w:val="0"/>
          <w:sz w:val="20"/>
          <w:szCs w:val="20"/>
          <w:lang w:val="en-GB"/>
        </w:rPr>
        <w:t xml:space="preserve"> in a</w:t>
      </w:r>
      <w:r w:rsidRPr="00395E2A">
        <w:rPr>
          <w:rFonts w:ascii="Times New Roman" w:hAnsi="Times New Roman" w:cs="Times New Roman"/>
          <w:sz w:val="20"/>
          <w:szCs w:val="20"/>
        </w:rPr>
        <w:t xml:space="preserve"> </w:t>
      </w:r>
      <w:r w:rsidRPr="00395E2A">
        <w:rPr>
          <w:rFonts w:ascii="Times New Roman" w:hAnsi="Times New Roman" w:cs="Times New Roman"/>
          <w:color w:val="000000"/>
          <w:kern w:val="0"/>
          <w:sz w:val="20"/>
          <w:szCs w:val="20"/>
          <w:lang w:val="en-GB"/>
        </w:rPr>
        <w:t xml:space="preserve">semi-technical sense, to mean, </w:t>
      </w:r>
      <w:r>
        <w:rPr>
          <w:rFonts w:ascii="Times New Roman" w:hAnsi="Times New Roman" w:cs="Times New Roman"/>
          <w:color w:val="000000"/>
          <w:kern w:val="0"/>
          <w:sz w:val="20"/>
          <w:szCs w:val="20"/>
          <w:lang w:val="en-GB"/>
        </w:rPr>
        <w:t>‘</w:t>
      </w:r>
      <w:r w:rsidRPr="00395E2A">
        <w:rPr>
          <w:rFonts w:ascii="Times New Roman" w:hAnsi="Times New Roman" w:cs="Times New Roman"/>
          <w:color w:val="000000"/>
          <w:kern w:val="0"/>
          <w:sz w:val="20"/>
          <w:szCs w:val="20"/>
          <w:lang w:val="en-GB"/>
        </w:rPr>
        <w:t xml:space="preserve">access to mental states that </w:t>
      </w:r>
      <w:r w:rsidRPr="00395E2A">
        <w:rPr>
          <w:rFonts w:ascii="Times New Roman" w:hAnsi="Times New Roman" w:cs="Times New Roman"/>
          <w:i/>
          <w:iCs/>
          <w:color w:val="000000"/>
          <w:kern w:val="0"/>
          <w:sz w:val="20"/>
          <w:szCs w:val="20"/>
          <w:lang w:val="en-GB"/>
        </w:rPr>
        <w:t>isn’t</w:t>
      </w:r>
      <w:r w:rsidRPr="00395E2A">
        <w:rPr>
          <w:rFonts w:ascii="Times New Roman" w:hAnsi="Times New Roman" w:cs="Times New Roman"/>
          <w:color w:val="000000"/>
          <w:kern w:val="0"/>
          <w:sz w:val="20"/>
          <w:szCs w:val="20"/>
          <w:lang w:val="en-GB"/>
        </w:rPr>
        <w:t xml:space="preserve"> interpretive</w:t>
      </w:r>
      <w:r>
        <w:rPr>
          <w:rFonts w:ascii="Times New Roman" w:hAnsi="Times New Roman" w:cs="Times New Roman"/>
          <w:color w:val="000000"/>
          <w:kern w:val="0"/>
          <w:sz w:val="20"/>
          <w:szCs w:val="20"/>
          <w:lang w:val="en-GB"/>
        </w:rPr>
        <w:t>’</w:t>
      </w:r>
      <w:r w:rsidRPr="00395E2A">
        <w:rPr>
          <w:rFonts w:ascii="Times New Roman" w:hAnsi="Times New Roman" w:cs="Times New Roman"/>
          <w:color w:val="000000"/>
          <w:kern w:val="0"/>
          <w:sz w:val="20"/>
          <w:szCs w:val="20"/>
          <w:lang w:val="en-GB"/>
        </w:rPr>
        <w:t xml:space="preserve">” </w:t>
      </w:r>
      <w:r w:rsidRPr="00395E2A">
        <w:rPr>
          <w:rFonts w:ascii="Times New Roman" w:hAnsi="Times New Roman" w:cs="Times New Roman"/>
          <w:sz w:val="20"/>
          <w:szCs w:val="20"/>
        </w:rPr>
        <w:t>(2011, p. 8 emphasis in original). This is not a widely used sense of the term.</w:t>
      </w:r>
    </w:p>
  </w:endnote>
  <w:endnote w:id="7">
    <w:p w14:paraId="14B6F0AE" w14:textId="71ACAEE6" w:rsidR="00BA21F3" w:rsidRPr="00395E2A" w:rsidRDefault="00BA21F3">
      <w:pPr>
        <w:pStyle w:val="EndnoteText"/>
        <w:rPr>
          <w:rFonts w:ascii="Times New Roman" w:hAnsi="Times New Roman" w:cs="Times New Roman"/>
        </w:rPr>
      </w:pPr>
      <w:r w:rsidRPr="00395E2A">
        <w:rPr>
          <w:rStyle w:val="EndnoteReference"/>
          <w:rFonts w:ascii="Times New Roman" w:hAnsi="Times New Roman" w:cs="Times New Roman"/>
        </w:rPr>
        <w:endnoteRef/>
      </w:r>
      <w:r w:rsidRPr="00395E2A">
        <w:rPr>
          <w:rFonts w:ascii="Times New Roman" w:hAnsi="Times New Roman" w:cs="Times New Roman"/>
        </w:rPr>
        <w:t xml:space="preserve"> Moran (2001) is typically regarded as the most influential rationalist theorist about transparency, whereas Byrne (2005, 2011, 2018) is probably the most-cited philosopher who could be reasonably regarded as an empiricist about transparency. See Gertler (2011b, 2018) for an overview of how the rationalist and empiricist division might be drawn in the literature on self-knowledge generally.</w:t>
      </w:r>
    </w:p>
  </w:endnote>
  <w:endnote w:id="8">
    <w:p w14:paraId="45995933" w14:textId="57BA8E40" w:rsidR="00BA21F3" w:rsidRPr="007B7688" w:rsidRDefault="00BA21F3" w:rsidP="007B76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r w:rsidRPr="00395E2A">
        <w:rPr>
          <w:rStyle w:val="EndnoteReference"/>
          <w:rFonts w:ascii="Times New Roman" w:hAnsi="Times New Roman" w:cs="Times New Roman"/>
          <w:sz w:val="20"/>
          <w:szCs w:val="20"/>
        </w:rPr>
        <w:endnoteRef/>
      </w:r>
      <w:r w:rsidRPr="00395E2A">
        <w:rPr>
          <w:rFonts w:ascii="Times New Roman" w:hAnsi="Times New Roman" w:cs="Times New Roman"/>
          <w:sz w:val="20"/>
          <w:szCs w:val="20"/>
        </w:rPr>
        <w:t xml:space="preserve"> For other volumes on self-knowledge see, e.g., Gertler (2003), Hatzimoysis (2011), Smithies and Stoljar (2012), and Coliva (2012). While these volumes include articles on transparency-theoretic accounts of self-knowledge, they are not the main focus. These volumes not only include articles on non-transparency theories of self-knowledge but also feature discussions on self-knowledge that relate to dualism, externalism, rationality, consciousness, action awareness and their role in self-knowledge, as well as several other topics. Ours is the only volume of its kind to focus principally on transparency-theoretic approaches to self-knowledge.</w:t>
      </w:r>
    </w:p>
  </w:endnote>
  <w:endnote w:id="9">
    <w:p w14:paraId="6DF68C47" w14:textId="40909352" w:rsidR="00BA21F3" w:rsidRPr="00395E2A" w:rsidRDefault="00BA21F3">
      <w:pPr>
        <w:pStyle w:val="EndnoteText"/>
        <w:rPr>
          <w:rFonts w:ascii="Times New Roman" w:hAnsi="Times New Roman" w:cs="Times New Roman"/>
        </w:rPr>
      </w:pPr>
      <w:r w:rsidRPr="00395E2A">
        <w:rPr>
          <w:rStyle w:val="EndnoteReference"/>
          <w:rFonts w:ascii="Times New Roman" w:hAnsi="Times New Roman" w:cs="Times New Roman"/>
        </w:rPr>
        <w:endnoteRef/>
      </w:r>
      <w:r w:rsidRPr="00395E2A">
        <w:rPr>
          <w:rFonts w:ascii="Times New Roman" w:hAnsi="Times New Roman" w:cs="Times New Roman"/>
          <w:lang w:val="en-US"/>
        </w:rPr>
        <w:t xml:space="preserve"> Silins</w:t>
      </w:r>
      <w:r w:rsidR="00436216">
        <w:rPr>
          <w:rFonts w:ascii="Times New Roman" w:hAnsi="Times New Roman" w:cs="Times New Roman"/>
          <w:lang w:val="en-US"/>
        </w:rPr>
        <w:t>,</w:t>
      </w:r>
      <w:r w:rsidRPr="00395E2A">
        <w:rPr>
          <w:rFonts w:ascii="Times New Roman" w:hAnsi="Times New Roman" w:cs="Times New Roman"/>
          <w:lang w:val="en-US"/>
        </w:rPr>
        <w:t xml:space="preserve"> for example</w:t>
      </w:r>
      <w:r w:rsidR="00436216">
        <w:rPr>
          <w:rFonts w:ascii="Times New Roman" w:hAnsi="Times New Roman" w:cs="Times New Roman"/>
          <w:lang w:val="en-US"/>
        </w:rPr>
        <w:t>,</w:t>
      </w:r>
      <w:r w:rsidRPr="00395E2A">
        <w:rPr>
          <w:rFonts w:ascii="Times New Roman" w:hAnsi="Times New Roman" w:cs="Times New Roman"/>
          <w:lang w:val="en-US"/>
        </w:rPr>
        <w:t xml:space="preserve"> sees constitutivism as providing a key objection to the “transparency thesis” (2011, pp. 310-232).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45B95" w14:textId="77777777" w:rsidR="00DC23D7" w:rsidRDefault="00DC23D7" w:rsidP="00CF0062">
      <w:r>
        <w:separator/>
      </w:r>
    </w:p>
  </w:footnote>
  <w:footnote w:type="continuationSeparator" w:id="0">
    <w:p w14:paraId="4CB6C069" w14:textId="77777777" w:rsidR="00DC23D7" w:rsidRDefault="00DC23D7" w:rsidP="00CF0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4E0E" w14:textId="77777777" w:rsidR="00B4655E" w:rsidRPr="00B4655E" w:rsidRDefault="00B4655E" w:rsidP="00B4655E">
    <w:pPr>
      <w:pStyle w:val="Header"/>
      <w:rPr>
        <w:rFonts w:ascii="Garamond" w:hAnsi="Garamond"/>
        <w:b/>
        <w:bCs/>
        <w:sz w:val="20"/>
        <w:szCs w:val="20"/>
      </w:rPr>
    </w:pPr>
    <w:r w:rsidRPr="00B4655E">
      <w:rPr>
        <w:rFonts w:ascii="Garamond" w:hAnsi="Garamond"/>
        <w:sz w:val="20"/>
        <w:szCs w:val="20"/>
      </w:rPr>
      <w:t>PENULTIMATE VERSION: PLEASE CITE PUBLISHED VERSION AT https://doi.org/10.4324/9781032710334</w:t>
    </w:r>
  </w:p>
  <w:p w14:paraId="0A134DB2" w14:textId="77777777" w:rsidR="00B4655E" w:rsidRPr="00B4655E" w:rsidRDefault="00B4655E">
    <w:pPr>
      <w:pStyle w:val="Head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72A1"/>
    <w:multiLevelType w:val="multilevel"/>
    <w:tmpl w:val="4970DA5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4AD7EF2"/>
    <w:multiLevelType w:val="multilevel"/>
    <w:tmpl w:val="968E3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77260"/>
    <w:multiLevelType w:val="multilevel"/>
    <w:tmpl w:val="1D26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D331C"/>
    <w:multiLevelType w:val="multilevel"/>
    <w:tmpl w:val="E826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F7D4C"/>
    <w:multiLevelType w:val="multilevel"/>
    <w:tmpl w:val="3704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7D06F6"/>
    <w:multiLevelType w:val="multilevel"/>
    <w:tmpl w:val="5384488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B3D35C6"/>
    <w:multiLevelType w:val="multilevel"/>
    <w:tmpl w:val="5384488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3646A94"/>
    <w:multiLevelType w:val="multilevel"/>
    <w:tmpl w:val="298416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A8497D"/>
    <w:multiLevelType w:val="multilevel"/>
    <w:tmpl w:val="0DA03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12B0D"/>
    <w:multiLevelType w:val="multilevel"/>
    <w:tmpl w:val="298416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7B76B0"/>
    <w:multiLevelType w:val="multilevel"/>
    <w:tmpl w:val="1244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6D5437"/>
    <w:multiLevelType w:val="hybridMultilevel"/>
    <w:tmpl w:val="6C487FEA"/>
    <w:lvl w:ilvl="0" w:tplc="44A6DF4E">
      <w:start w:val="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A54C3F"/>
    <w:multiLevelType w:val="multilevel"/>
    <w:tmpl w:val="C3BC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0C3987"/>
    <w:multiLevelType w:val="hybridMultilevel"/>
    <w:tmpl w:val="A5927536"/>
    <w:lvl w:ilvl="0" w:tplc="FB78D2A6">
      <w:start w:val="1"/>
      <w:numFmt w:val="decimal"/>
      <w:lvlText w:val="%1."/>
      <w:lvlJc w:val="left"/>
      <w:pPr>
        <w:ind w:left="720" w:hanging="360"/>
      </w:pPr>
      <w:rPr>
        <w:rFonts w:ascii="Times New Roman" w:hAnsi="Times New Roman" w:cs="Times New Roman"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56A32E9"/>
    <w:multiLevelType w:val="multilevel"/>
    <w:tmpl w:val="C17E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8839C5"/>
    <w:multiLevelType w:val="multilevel"/>
    <w:tmpl w:val="F134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738A6"/>
    <w:multiLevelType w:val="multilevel"/>
    <w:tmpl w:val="FDCC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675B51"/>
    <w:multiLevelType w:val="multilevel"/>
    <w:tmpl w:val="0F78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AE175E"/>
    <w:multiLevelType w:val="hybridMultilevel"/>
    <w:tmpl w:val="49661A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8B3E4D"/>
    <w:multiLevelType w:val="hybridMultilevel"/>
    <w:tmpl w:val="C4FC7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E9381C"/>
    <w:multiLevelType w:val="multilevel"/>
    <w:tmpl w:val="B1B4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8691843">
    <w:abstractNumId w:val="11"/>
  </w:num>
  <w:num w:numId="2" w16cid:durableId="210919085">
    <w:abstractNumId w:val="19"/>
  </w:num>
  <w:num w:numId="3" w16cid:durableId="354117831">
    <w:abstractNumId w:val="18"/>
  </w:num>
  <w:num w:numId="4" w16cid:durableId="1832869493">
    <w:abstractNumId w:val="0"/>
  </w:num>
  <w:num w:numId="5" w16cid:durableId="35394647">
    <w:abstractNumId w:val="7"/>
  </w:num>
  <w:num w:numId="6" w16cid:durableId="1357778470">
    <w:abstractNumId w:val="15"/>
  </w:num>
  <w:num w:numId="7" w16cid:durableId="1882593098">
    <w:abstractNumId w:val="8"/>
  </w:num>
  <w:num w:numId="8" w16cid:durableId="67925715">
    <w:abstractNumId w:val="1"/>
  </w:num>
  <w:num w:numId="9" w16cid:durableId="369957011">
    <w:abstractNumId w:val="10"/>
  </w:num>
  <w:num w:numId="10" w16cid:durableId="473449761">
    <w:abstractNumId w:val="12"/>
  </w:num>
  <w:num w:numId="11" w16cid:durableId="78136547">
    <w:abstractNumId w:val="14"/>
  </w:num>
  <w:num w:numId="12" w16cid:durableId="1179080007">
    <w:abstractNumId w:val="2"/>
  </w:num>
  <w:num w:numId="13" w16cid:durableId="257518131">
    <w:abstractNumId w:val="20"/>
  </w:num>
  <w:num w:numId="14" w16cid:durableId="1445341750">
    <w:abstractNumId w:val="4"/>
  </w:num>
  <w:num w:numId="15" w16cid:durableId="1326008376">
    <w:abstractNumId w:val="3"/>
  </w:num>
  <w:num w:numId="16" w16cid:durableId="853037172">
    <w:abstractNumId w:val="17"/>
  </w:num>
  <w:num w:numId="17" w16cid:durableId="1692221435">
    <w:abstractNumId w:val="16"/>
  </w:num>
  <w:num w:numId="18" w16cid:durableId="483855511">
    <w:abstractNumId w:val="9"/>
  </w:num>
  <w:num w:numId="19" w16cid:durableId="1478105177">
    <w:abstractNumId w:val="6"/>
  </w:num>
  <w:num w:numId="20" w16cid:durableId="242572601">
    <w:abstractNumId w:val="5"/>
  </w:num>
  <w:num w:numId="21" w16cid:durableId="17808377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736"/>
    <w:rsid w:val="0000361A"/>
    <w:rsid w:val="00003982"/>
    <w:rsid w:val="000041E3"/>
    <w:rsid w:val="00004683"/>
    <w:rsid w:val="00012058"/>
    <w:rsid w:val="000129BE"/>
    <w:rsid w:val="0001308D"/>
    <w:rsid w:val="00017C9C"/>
    <w:rsid w:val="0002065C"/>
    <w:rsid w:val="00021328"/>
    <w:rsid w:val="00021A2A"/>
    <w:rsid w:val="00022BED"/>
    <w:rsid w:val="000230BA"/>
    <w:rsid w:val="00024165"/>
    <w:rsid w:val="0002607B"/>
    <w:rsid w:val="000279F0"/>
    <w:rsid w:val="00030246"/>
    <w:rsid w:val="000308AE"/>
    <w:rsid w:val="00032EFF"/>
    <w:rsid w:val="0003536E"/>
    <w:rsid w:val="0004299C"/>
    <w:rsid w:val="00050CE9"/>
    <w:rsid w:val="00052B39"/>
    <w:rsid w:val="0005586B"/>
    <w:rsid w:val="00055B94"/>
    <w:rsid w:val="00060D23"/>
    <w:rsid w:val="00062812"/>
    <w:rsid w:val="00064622"/>
    <w:rsid w:val="000706C0"/>
    <w:rsid w:val="00071C81"/>
    <w:rsid w:val="00074CC2"/>
    <w:rsid w:val="00074DC0"/>
    <w:rsid w:val="0007543D"/>
    <w:rsid w:val="00081675"/>
    <w:rsid w:val="000817FF"/>
    <w:rsid w:val="00082445"/>
    <w:rsid w:val="00083111"/>
    <w:rsid w:val="00084105"/>
    <w:rsid w:val="00087426"/>
    <w:rsid w:val="00087FBB"/>
    <w:rsid w:val="00090D25"/>
    <w:rsid w:val="00091C30"/>
    <w:rsid w:val="0009305A"/>
    <w:rsid w:val="00095876"/>
    <w:rsid w:val="00095CDB"/>
    <w:rsid w:val="00096E8A"/>
    <w:rsid w:val="0009747E"/>
    <w:rsid w:val="00097C21"/>
    <w:rsid w:val="000A1AC3"/>
    <w:rsid w:val="000A3711"/>
    <w:rsid w:val="000A434B"/>
    <w:rsid w:val="000A456A"/>
    <w:rsid w:val="000A4D98"/>
    <w:rsid w:val="000A5000"/>
    <w:rsid w:val="000A6F6B"/>
    <w:rsid w:val="000B0451"/>
    <w:rsid w:val="000B064B"/>
    <w:rsid w:val="000B14B8"/>
    <w:rsid w:val="000B1FF1"/>
    <w:rsid w:val="000B3F2B"/>
    <w:rsid w:val="000B77DD"/>
    <w:rsid w:val="000B7FDD"/>
    <w:rsid w:val="000C0A62"/>
    <w:rsid w:val="000C12AE"/>
    <w:rsid w:val="000C371A"/>
    <w:rsid w:val="000C43C5"/>
    <w:rsid w:val="000C6262"/>
    <w:rsid w:val="000C752C"/>
    <w:rsid w:val="000C77C4"/>
    <w:rsid w:val="000C7869"/>
    <w:rsid w:val="000D0816"/>
    <w:rsid w:val="000D2118"/>
    <w:rsid w:val="000D2ADD"/>
    <w:rsid w:val="000D42B4"/>
    <w:rsid w:val="000D6087"/>
    <w:rsid w:val="000D6801"/>
    <w:rsid w:val="000D7C06"/>
    <w:rsid w:val="000E06EA"/>
    <w:rsid w:val="000E15DC"/>
    <w:rsid w:val="000E1D45"/>
    <w:rsid w:val="000E2E78"/>
    <w:rsid w:val="000E33F5"/>
    <w:rsid w:val="000E5DA8"/>
    <w:rsid w:val="000F0CE4"/>
    <w:rsid w:val="000F12AC"/>
    <w:rsid w:val="000F1655"/>
    <w:rsid w:val="000F1720"/>
    <w:rsid w:val="000F32BD"/>
    <w:rsid w:val="000F54D8"/>
    <w:rsid w:val="000F6CC0"/>
    <w:rsid w:val="000F73BA"/>
    <w:rsid w:val="00101DD9"/>
    <w:rsid w:val="00103C48"/>
    <w:rsid w:val="00105532"/>
    <w:rsid w:val="00105E14"/>
    <w:rsid w:val="00107158"/>
    <w:rsid w:val="0010744D"/>
    <w:rsid w:val="00107B10"/>
    <w:rsid w:val="00110B18"/>
    <w:rsid w:val="00111C37"/>
    <w:rsid w:val="001177B8"/>
    <w:rsid w:val="001207AE"/>
    <w:rsid w:val="0012325C"/>
    <w:rsid w:val="00124722"/>
    <w:rsid w:val="00124F9F"/>
    <w:rsid w:val="00125B4A"/>
    <w:rsid w:val="00130472"/>
    <w:rsid w:val="001339AD"/>
    <w:rsid w:val="00134C0A"/>
    <w:rsid w:val="00143690"/>
    <w:rsid w:val="00146314"/>
    <w:rsid w:val="0015186F"/>
    <w:rsid w:val="001529A1"/>
    <w:rsid w:val="00152EF9"/>
    <w:rsid w:val="00153420"/>
    <w:rsid w:val="00156FEF"/>
    <w:rsid w:val="00157300"/>
    <w:rsid w:val="00161038"/>
    <w:rsid w:val="001615CA"/>
    <w:rsid w:val="001643DD"/>
    <w:rsid w:val="00164668"/>
    <w:rsid w:val="00167439"/>
    <w:rsid w:val="00167548"/>
    <w:rsid w:val="0017353E"/>
    <w:rsid w:val="00176A26"/>
    <w:rsid w:val="00177CE0"/>
    <w:rsid w:val="001802EF"/>
    <w:rsid w:val="00184B09"/>
    <w:rsid w:val="00185B62"/>
    <w:rsid w:val="001876EE"/>
    <w:rsid w:val="00191022"/>
    <w:rsid w:val="001933CF"/>
    <w:rsid w:val="0019430E"/>
    <w:rsid w:val="0019775F"/>
    <w:rsid w:val="00197BA8"/>
    <w:rsid w:val="00197C5C"/>
    <w:rsid w:val="001A0214"/>
    <w:rsid w:val="001A035F"/>
    <w:rsid w:val="001A18DE"/>
    <w:rsid w:val="001A2835"/>
    <w:rsid w:val="001A6138"/>
    <w:rsid w:val="001B0C19"/>
    <w:rsid w:val="001B32A5"/>
    <w:rsid w:val="001B363D"/>
    <w:rsid w:val="001B51C9"/>
    <w:rsid w:val="001B5442"/>
    <w:rsid w:val="001B55F3"/>
    <w:rsid w:val="001B5A83"/>
    <w:rsid w:val="001B7343"/>
    <w:rsid w:val="001C2B07"/>
    <w:rsid w:val="001C4412"/>
    <w:rsid w:val="001C70DE"/>
    <w:rsid w:val="001C7DC6"/>
    <w:rsid w:val="001D0DD9"/>
    <w:rsid w:val="001D415B"/>
    <w:rsid w:val="001E34A3"/>
    <w:rsid w:val="001E367F"/>
    <w:rsid w:val="001E4274"/>
    <w:rsid w:val="001E5495"/>
    <w:rsid w:val="001E5F0F"/>
    <w:rsid w:val="001E7110"/>
    <w:rsid w:val="001E7B7C"/>
    <w:rsid w:val="001F0520"/>
    <w:rsid w:val="001F0601"/>
    <w:rsid w:val="001F0C9B"/>
    <w:rsid w:val="001F14CA"/>
    <w:rsid w:val="001F2A0D"/>
    <w:rsid w:val="001F48E7"/>
    <w:rsid w:val="001F7D6E"/>
    <w:rsid w:val="002004E2"/>
    <w:rsid w:val="0020399B"/>
    <w:rsid w:val="002047D7"/>
    <w:rsid w:val="00205058"/>
    <w:rsid w:val="00206EC0"/>
    <w:rsid w:val="00207013"/>
    <w:rsid w:val="00211B3B"/>
    <w:rsid w:val="0021249B"/>
    <w:rsid w:val="00213170"/>
    <w:rsid w:val="00216DF7"/>
    <w:rsid w:val="00220036"/>
    <w:rsid w:val="0022048A"/>
    <w:rsid w:val="0022181A"/>
    <w:rsid w:val="00222FE1"/>
    <w:rsid w:val="00227A9F"/>
    <w:rsid w:val="0023057C"/>
    <w:rsid w:val="00231EFF"/>
    <w:rsid w:val="00231F8A"/>
    <w:rsid w:val="002325C5"/>
    <w:rsid w:val="00232CC1"/>
    <w:rsid w:val="00234470"/>
    <w:rsid w:val="002345F0"/>
    <w:rsid w:val="00237B67"/>
    <w:rsid w:val="00237D20"/>
    <w:rsid w:val="002407EF"/>
    <w:rsid w:val="00241492"/>
    <w:rsid w:val="00241FB7"/>
    <w:rsid w:val="00242228"/>
    <w:rsid w:val="00242B6A"/>
    <w:rsid w:val="002448BF"/>
    <w:rsid w:val="00246256"/>
    <w:rsid w:val="002505E5"/>
    <w:rsid w:val="002511B5"/>
    <w:rsid w:val="00255E2D"/>
    <w:rsid w:val="00256820"/>
    <w:rsid w:val="00257C9B"/>
    <w:rsid w:val="00261CBD"/>
    <w:rsid w:val="002650B6"/>
    <w:rsid w:val="0027257B"/>
    <w:rsid w:val="00272E5E"/>
    <w:rsid w:val="0027344E"/>
    <w:rsid w:val="002746E9"/>
    <w:rsid w:val="0028081B"/>
    <w:rsid w:val="00281131"/>
    <w:rsid w:val="002822D1"/>
    <w:rsid w:val="00282F99"/>
    <w:rsid w:val="00283842"/>
    <w:rsid w:val="00284B16"/>
    <w:rsid w:val="00286067"/>
    <w:rsid w:val="002868DA"/>
    <w:rsid w:val="00286C1A"/>
    <w:rsid w:val="002900D1"/>
    <w:rsid w:val="002912F9"/>
    <w:rsid w:val="00292F20"/>
    <w:rsid w:val="00293AA7"/>
    <w:rsid w:val="0029532B"/>
    <w:rsid w:val="002956CD"/>
    <w:rsid w:val="002A08C0"/>
    <w:rsid w:val="002A1A43"/>
    <w:rsid w:val="002A2284"/>
    <w:rsid w:val="002B1C62"/>
    <w:rsid w:val="002B32BB"/>
    <w:rsid w:val="002B4E97"/>
    <w:rsid w:val="002B5348"/>
    <w:rsid w:val="002B6FE4"/>
    <w:rsid w:val="002C19FA"/>
    <w:rsid w:val="002C3318"/>
    <w:rsid w:val="002C539E"/>
    <w:rsid w:val="002C6FA3"/>
    <w:rsid w:val="002C768B"/>
    <w:rsid w:val="002C7708"/>
    <w:rsid w:val="002D0363"/>
    <w:rsid w:val="002D0CA9"/>
    <w:rsid w:val="002D16D2"/>
    <w:rsid w:val="002D5349"/>
    <w:rsid w:val="002D611A"/>
    <w:rsid w:val="002D61D0"/>
    <w:rsid w:val="002D66E3"/>
    <w:rsid w:val="002E67A4"/>
    <w:rsid w:val="002F020C"/>
    <w:rsid w:val="002F0895"/>
    <w:rsid w:val="002F21E4"/>
    <w:rsid w:val="002F3363"/>
    <w:rsid w:val="002F4224"/>
    <w:rsid w:val="002F485D"/>
    <w:rsid w:val="002F61D4"/>
    <w:rsid w:val="002F6370"/>
    <w:rsid w:val="002F6A23"/>
    <w:rsid w:val="002F6A2E"/>
    <w:rsid w:val="0030065B"/>
    <w:rsid w:val="00301A1D"/>
    <w:rsid w:val="0030224D"/>
    <w:rsid w:val="003022AE"/>
    <w:rsid w:val="0030733D"/>
    <w:rsid w:val="00307721"/>
    <w:rsid w:val="003115A1"/>
    <w:rsid w:val="00314508"/>
    <w:rsid w:val="0031569F"/>
    <w:rsid w:val="003160E4"/>
    <w:rsid w:val="00320888"/>
    <w:rsid w:val="00321097"/>
    <w:rsid w:val="00321F52"/>
    <w:rsid w:val="00323A4F"/>
    <w:rsid w:val="0032451E"/>
    <w:rsid w:val="003315AE"/>
    <w:rsid w:val="0033237E"/>
    <w:rsid w:val="00333FEC"/>
    <w:rsid w:val="00334463"/>
    <w:rsid w:val="00334538"/>
    <w:rsid w:val="00334CD8"/>
    <w:rsid w:val="00336E52"/>
    <w:rsid w:val="003412C6"/>
    <w:rsid w:val="00342218"/>
    <w:rsid w:val="0034285D"/>
    <w:rsid w:val="00342A26"/>
    <w:rsid w:val="00343861"/>
    <w:rsid w:val="003443D6"/>
    <w:rsid w:val="003444B7"/>
    <w:rsid w:val="00345324"/>
    <w:rsid w:val="0034639A"/>
    <w:rsid w:val="003519B0"/>
    <w:rsid w:val="00351A93"/>
    <w:rsid w:val="0035299D"/>
    <w:rsid w:val="00355630"/>
    <w:rsid w:val="00361409"/>
    <w:rsid w:val="00361B56"/>
    <w:rsid w:val="00361E0E"/>
    <w:rsid w:val="00363886"/>
    <w:rsid w:val="00364113"/>
    <w:rsid w:val="00364C24"/>
    <w:rsid w:val="00366B89"/>
    <w:rsid w:val="003707C4"/>
    <w:rsid w:val="00370E46"/>
    <w:rsid w:val="00370F0D"/>
    <w:rsid w:val="0037113D"/>
    <w:rsid w:val="00372489"/>
    <w:rsid w:val="0037475E"/>
    <w:rsid w:val="003757BF"/>
    <w:rsid w:val="003812E2"/>
    <w:rsid w:val="00382FFB"/>
    <w:rsid w:val="003853A9"/>
    <w:rsid w:val="00385D66"/>
    <w:rsid w:val="0039015F"/>
    <w:rsid w:val="003910DC"/>
    <w:rsid w:val="00391F60"/>
    <w:rsid w:val="003947D4"/>
    <w:rsid w:val="003948F8"/>
    <w:rsid w:val="00395E2A"/>
    <w:rsid w:val="003A25BA"/>
    <w:rsid w:val="003A3D60"/>
    <w:rsid w:val="003A40AE"/>
    <w:rsid w:val="003A5151"/>
    <w:rsid w:val="003A705D"/>
    <w:rsid w:val="003A7910"/>
    <w:rsid w:val="003B2AB7"/>
    <w:rsid w:val="003B51B2"/>
    <w:rsid w:val="003B65A8"/>
    <w:rsid w:val="003C0102"/>
    <w:rsid w:val="003C060D"/>
    <w:rsid w:val="003C1D22"/>
    <w:rsid w:val="003C2CAF"/>
    <w:rsid w:val="003C3569"/>
    <w:rsid w:val="003C5655"/>
    <w:rsid w:val="003C5DF6"/>
    <w:rsid w:val="003D452D"/>
    <w:rsid w:val="003D59AF"/>
    <w:rsid w:val="003D6469"/>
    <w:rsid w:val="003D6A4C"/>
    <w:rsid w:val="003D7D63"/>
    <w:rsid w:val="003E117C"/>
    <w:rsid w:val="003E1B08"/>
    <w:rsid w:val="003E2463"/>
    <w:rsid w:val="003E3D10"/>
    <w:rsid w:val="003E7F71"/>
    <w:rsid w:val="003F0881"/>
    <w:rsid w:val="003F1471"/>
    <w:rsid w:val="003F1C67"/>
    <w:rsid w:val="003F519B"/>
    <w:rsid w:val="003F6709"/>
    <w:rsid w:val="00401946"/>
    <w:rsid w:val="0040228D"/>
    <w:rsid w:val="0040243D"/>
    <w:rsid w:val="00406AC6"/>
    <w:rsid w:val="00407EFF"/>
    <w:rsid w:val="00410347"/>
    <w:rsid w:val="00411186"/>
    <w:rsid w:val="00411E18"/>
    <w:rsid w:val="00413F67"/>
    <w:rsid w:val="0041772A"/>
    <w:rsid w:val="00420EB6"/>
    <w:rsid w:val="00421132"/>
    <w:rsid w:val="004232EC"/>
    <w:rsid w:val="00423408"/>
    <w:rsid w:val="00423899"/>
    <w:rsid w:val="00423BDF"/>
    <w:rsid w:val="00424216"/>
    <w:rsid w:val="00424DD3"/>
    <w:rsid w:val="00424DEC"/>
    <w:rsid w:val="004253FD"/>
    <w:rsid w:val="0043344A"/>
    <w:rsid w:val="00435541"/>
    <w:rsid w:val="00436216"/>
    <w:rsid w:val="00437E1E"/>
    <w:rsid w:val="0044010B"/>
    <w:rsid w:val="004402F5"/>
    <w:rsid w:val="004407CF"/>
    <w:rsid w:val="0044181E"/>
    <w:rsid w:val="00443C20"/>
    <w:rsid w:val="00445B80"/>
    <w:rsid w:val="0044719F"/>
    <w:rsid w:val="004500EA"/>
    <w:rsid w:val="004504F0"/>
    <w:rsid w:val="00450E96"/>
    <w:rsid w:val="004523E2"/>
    <w:rsid w:val="00453BC2"/>
    <w:rsid w:val="00455F26"/>
    <w:rsid w:val="00457BF9"/>
    <w:rsid w:val="0046186D"/>
    <w:rsid w:val="00462981"/>
    <w:rsid w:val="00464151"/>
    <w:rsid w:val="00465FB3"/>
    <w:rsid w:val="00470BD1"/>
    <w:rsid w:val="004738C5"/>
    <w:rsid w:val="00473ACC"/>
    <w:rsid w:val="00473FBC"/>
    <w:rsid w:val="0047572D"/>
    <w:rsid w:val="00476D9F"/>
    <w:rsid w:val="004772A0"/>
    <w:rsid w:val="00477C3B"/>
    <w:rsid w:val="00480773"/>
    <w:rsid w:val="00480815"/>
    <w:rsid w:val="004811EF"/>
    <w:rsid w:val="004816CB"/>
    <w:rsid w:val="00482947"/>
    <w:rsid w:val="00487C49"/>
    <w:rsid w:val="0049265A"/>
    <w:rsid w:val="004934F8"/>
    <w:rsid w:val="00496036"/>
    <w:rsid w:val="004A05FD"/>
    <w:rsid w:val="004A31AF"/>
    <w:rsid w:val="004A358F"/>
    <w:rsid w:val="004A41E1"/>
    <w:rsid w:val="004A4562"/>
    <w:rsid w:val="004A5F30"/>
    <w:rsid w:val="004A7B55"/>
    <w:rsid w:val="004B0BD8"/>
    <w:rsid w:val="004B220A"/>
    <w:rsid w:val="004B5807"/>
    <w:rsid w:val="004B6574"/>
    <w:rsid w:val="004B6BBD"/>
    <w:rsid w:val="004B6E6F"/>
    <w:rsid w:val="004B71C0"/>
    <w:rsid w:val="004B78FA"/>
    <w:rsid w:val="004B7C7B"/>
    <w:rsid w:val="004C4C44"/>
    <w:rsid w:val="004C6E8F"/>
    <w:rsid w:val="004C7550"/>
    <w:rsid w:val="004D0FE8"/>
    <w:rsid w:val="004D3982"/>
    <w:rsid w:val="004D40C2"/>
    <w:rsid w:val="004D464F"/>
    <w:rsid w:val="004D46B0"/>
    <w:rsid w:val="004D73F1"/>
    <w:rsid w:val="004D7A94"/>
    <w:rsid w:val="004E0E2F"/>
    <w:rsid w:val="004E14BE"/>
    <w:rsid w:val="004E61B7"/>
    <w:rsid w:val="004E7DEF"/>
    <w:rsid w:val="004F125A"/>
    <w:rsid w:val="004F21CE"/>
    <w:rsid w:val="004F6F4C"/>
    <w:rsid w:val="00502213"/>
    <w:rsid w:val="0050365D"/>
    <w:rsid w:val="00503BF4"/>
    <w:rsid w:val="00505A31"/>
    <w:rsid w:val="005105AD"/>
    <w:rsid w:val="00510D07"/>
    <w:rsid w:val="00512DDB"/>
    <w:rsid w:val="00513409"/>
    <w:rsid w:val="00513736"/>
    <w:rsid w:val="005173B2"/>
    <w:rsid w:val="0052026A"/>
    <w:rsid w:val="00522F02"/>
    <w:rsid w:val="005247CB"/>
    <w:rsid w:val="00524AF6"/>
    <w:rsid w:val="00526627"/>
    <w:rsid w:val="00526B53"/>
    <w:rsid w:val="0053014F"/>
    <w:rsid w:val="00532BF8"/>
    <w:rsid w:val="0053579B"/>
    <w:rsid w:val="00535910"/>
    <w:rsid w:val="00535F43"/>
    <w:rsid w:val="00536086"/>
    <w:rsid w:val="005364E2"/>
    <w:rsid w:val="005370C0"/>
    <w:rsid w:val="005400C1"/>
    <w:rsid w:val="00541947"/>
    <w:rsid w:val="00543AFE"/>
    <w:rsid w:val="005504F5"/>
    <w:rsid w:val="00550DA8"/>
    <w:rsid w:val="005531DA"/>
    <w:rsid w:val="0055581C"/>
    <w:rsid w:val="00555AEE"/>
    <w:rsid w:val="005573C6"/>
    <w:rsid w:val="00557662"/>
    <w:rsid w:val="00560E9B"/>
    <w:rsid w:val="005613D5"/>
    <w:rsid w:val="005623FD"/>
    <w:rsid w:val="005630AE"/>
    <w:rsid w:val="005640F6"/>
    <w:rsid w:val="005653C3"/>
    <w:rsid w:val="00566354"/>
    <w:rsid w:val="00566651"/>
    <w:rsid w:val="00572050"/>
    <w:rsid w:val="005725A6"/>
    <w:rsid w:val="00573923"/>
    <w:rsid w:val="00573EBC"/>
    <w:rsid w:val="00575BA6"/>
    <w:rsid w:val="005762AA"/>
    <w:rsid w:val="005769B4"/>
    <w:rsid w:val="005820A5"/>
    <w:rsid w:val="005834CD"/>
    <w:rsid w:val="005834DB"/>
    <w:rsid w:val="0058355B"/>
    <w:rsid w:val="00583BCD"/>
    <w:rsid w:val="00583F38"/>
    <w:rsid w:val="00584393"/>
    <w:rsid w:val="00584B54"/>
    <w:rsid w:val="0058757F"/>
    <w:rsid w:val="005878DD"/>
    <w:rsid w:val="00590246"/>
    <w:rsid w:val="00591AEC"/>
    <w:rsid w:val="0059326E"/>
    <w:rsid w:val="00594071"/>
    <w:rsid w:val="005A02A1"/>
    <w:rsid w:val="005A1EB4"/>
    <w:rsid w:val="005A276A"/>
    <w:rsid w:val="005A2EE3"/>
    <w:rsid w:val="005A2F6A"/>
    <w:rsid w:val="005A5F1B"/>
    <w:rsid w:val="005A6092"/>
    <w:rsid w:val="005B0A86"/>
    <w:rsid w:val="005B2B65"/>
    <w:rsid w:val="005B5D0B"/>
    <w:rsid w:val="005B6A2B"/>
    <w:rsid w:val="005C0742"/>
    <w:rsid w:val="005C0B96"/>
    <w:rsid w:val="005C18E2"/>
    <w:rsid w:val="005C1992"/>
    <w:rsid w:val="005C1DE9"/>
    <w:rsid w:val="005C2BAD"/>
    <w:rsid w:val="005C339F"/>
    <w:rsid w:val="005C4E78"/>
    <w:rsid w:val="005C62FD"/>
    <w:rsid w:val="005C670E"/>
    <w:rsid w:val="005D4D64"/>
    <w:rsid w:val="005D634F"/>
    <w:rsid w:val="005D6AB1"/>
    <w:rsid w:val="005D7217"/>
    <w:rsid w:val="005E07FE"/>
    <w:rsid w:val="005E33A1"/>
    <w:rsid w:val="005E45CA"/>
    <w:rsid w:val="005E4FBB"/>
    <w:rsid w:val="005F02FB"/>
    <w:rsid w:val="005F148C"/>
    <w:rsid w:val="005F319A"/>
    <w:rsid w:val="005F36F6"/>
    <w:rsid w:val="005F4F83"/>
    <w:rsid w:val="005F6EBF"/>
    <w:rsid w:val="005F719B"/>
    <w:rsid w:val="00601F04"/>
    <w:rsid w:val="00602DC5"/>
    <w:rsid w:val="00603924"/>
    <w:rsid w:val="00604D2A"/>
    <w:rsid w:val="00607010"/>
    <w:rsid w:val="006077FA"/>
    <w:rsid w:val="006078FC"/>
    <w:rsid w:val="00607FD9"/>
    <w:rsid w:val="00611596"/>
    <w:rsid w:val="0061224E"/>
    <w:rsid w:val="00614DA9"/>
    <w:rsid w:val="00615BAE"/>
    <w:rsid w:val="00615C5C"/>
    <w:rsid w:val="00616C6D"/>
    <w:rsid w:val="006177A5"/>
    <w:rsid w:val="0062283A"/>
    <w:rsid w:val="00624DDF"/>
    <w:rsid w:val="00627979"/>
    <w:rsid w:val="00630757"/>
    <w:rsid w:val="00631691"/>
    <w:rsid w:val="006322C5"/>
    <w:rsid w:val="006337F7"/>
    <w:rsid w:val="00636A1B"/>
    <w:rsid w:val="00637184"/>
    <w:rsid w:val="006407C8"/>
    <w:rsid w:val="0064162F"/>
    <w:rsid w:val="006417D6"/>
    <w:rsid w:val="00641DEB"/>
    <w:rsid w:val="00643A77"/>
    <w:rsid w:val="00644235"/>
    <w:rsid w:val="0064444D"/>
    <w:rsid w:val="006448C1"/>
    <w:rsid w:val="0065047E"/>
    <w:rsid w:val="00655050"/>
    <w:rsid w:val="00655F5D"/>
    <w:rsid w:val="00663783"/>
    <w:rsid w:val="00663F50"/>
    <w:rsid w:val="00664348"/>
    <w:rsid w:val="00665D20"/>
    <w:rsid w:val="006668CE"/>
    <w:rsid w:val="00666CC6"/>
    <w:rsid w:val="00666D40"/>
    <w:rsid w:val="006676AA"/>
    <w:rsid w:val="00670C94"/>
    <w:rsid w:val="00674496"/>
    <w:rsid w:val="006744FF"/>
    <w:rsid w:val="006746E7"/>
    <w:rsid w:val="00675835"/>
    <w:rsid w:val="00680A7A"/>
    <w:rsid w:val="00682055"/>
    <w:rsid w:val="0068497F"/>
    <w:rsid w:val="0068753E"/>
    <w:rsid w:val="006902E4"/>
    <w:rsid w:val="00696BBD"/>
    <w:rsid w:val="00697199"/>
    <w:rsid w:val="006A16C5"/>
    <w:rsid w:val="006A1D0B"/>
    <w:rsid w:val="006A236C"/>
    <w:rsid w:val="006A46E3"/>
    <w:rsid w:val="006B0884"/>
    <w:rsid w:val="006B4BF3"/>
    <w:rsid w:val="006B7FF0"/>
    <w:rsid w:val="006C18A6"/>
    <w:rsid w:val="006C26CB"/>
    <w:rsid w:val="006C2B64"/>
    <w:rsid w:val="006C47E0"/>
    <w:rsid w:val="006D0548"/>
    <w:rsid w:val="006D0DAE"/>
    <w:rsid w:val="006D2FF8"/>
    <w:rsid w:val="006D32C4"/>
    <w:rsid w:val="006D36AC"/>
    <w:rsid w:val="006D36BE"/>
    <w:rsid w:val="006D61BB"/>
    <w:rsid w:val="006D62F6"/>
    <w:rsid w:val="006E0538"/>
    <w:rsid w:val="006E09D3"/>
    <w:rsid w:val="006E0EF8"/>
    <w:rsid w:val="006E322F"/>
    <w:rsid w:val="006E3959"/>
    <w:rsid w:val="006E74F8"/>
    <w:rsid w:val="006E7971"/>
    <w:rsid w:val="006E7CB0"/>
    <w:rsid w:val="006F3812"/>
    <w:rsid w:val="006F3D0A"/>
    <w:rsid w:val="006F447D"/>
    <w:rsid w:val="006F5970"/>
    <w:rsid w:val="006F686B"/>
    <w:rsid w:val="006F73D2"/>
    <w:rsid w:val="007006DE"/>
    <w:rsid w:val="00700E57"/>
    <w:rsid w:val="00701659"/>
    <w:rsid w:val="00701752"/>
    <w:rsid w:val="00702983"/>
    <w:rsid w:val="00703203"/>
    <w:rsid w:val="00703227"/>
    <w:rsid w:val="00703617"/>
    <w:rsid w:val="00704E9E"/>
    <w:rsid w:val="007050F6"/>
    <w:rsid w:val="0071157E"/>
    <w:rsid w:val="00713905"/>
    <w:rsid w:val="00721E36"/>
    <w:rsid w:val="00723318"/>
    <w:rsid w:val="007306AB"/>
    <w:rsid w:val="007316BF"/>
    <w:rsid w:val="00731DF4"/>
    <w:rsid w:val="00733D15"/>
    <w:rsid w:val="00734437"/>
    <w:rsid w:val="00737B03"/>
    <w:rsid w:val="00740B45"/>
    <w:rsid w:val="0074290E"/>
    <w:rsid w:val="007440F3"/>
    <w:rsid w:val="007450AB"/>
    <w:rsid w:val="00751059"/>
    <w:rsid w:val="00751590"/>
    <w:rsid w:val="00751744"/>
    <w:rsid w:val="0075301B"/>
    <w:rsid w:val="007541A7"/>
    <w:rsid w:val="007544CB"/>
    <w:rsid w:val="0075784F"/>
    <w:rsid w:val="00761DA4"/>
    <w:rsid w:val="00761E36"/>
    <w:rsid w:val="007636FB"/>
    <w:rsid w:val="00763E82"/>
    <w:rsid w:val="007650DB"/>
    <w:rsid w:val="00765540"/>
    <w:rsid w:val="00765653"/>
    <w:rsid w:val="00765C7E"/>
    <w:rsid w:val="007674B0"/>
    <w:rsid w:val="0077110C"/>
    <w:rsid w:val="00771689"/>
    <w:rsid w:val="007749FB"/>
    <w:rsid w:val="0077530E"/>
    <w:rsid w:val="0077608C"/>
    <w:rsid w:val="00776765"/>
    <w:rsid w:val="00776951"/>
    <w:rsid w:val="00776A82"/>
    <w:rsid w:val="00777548"/>
    <w:rsid w:val="0078081F"/>
    <w:rsid w:val="00781FEE"/>
    <w:rsid w:val="007820AD"/>
    <w:rsid w:val="00785062"/>
    <w:rsid w:val="00785AC9"/>
    <w:rsid w:val="00786865"/>
    <w:rsid w:val="007905F2"/>
    <w:rsid w:val="007926FD"/>
    <w:rsid w:val="00792DB5"/>
    <w:rsid w:val="007960AC"/>
    <w:rsid w:val="007A0709"/>
    <w:rsid w:val="007A4616"/>
    <w:rsid w:val="007A5405"/>
    <w:rsid w:val="007A5C41"/>
    <w:rsid w:val="007A76D7"/>
    <w:rsid w:val="007B1CC2"/>
    <w:rsid w:val="007B230E"/>
    <w:rsid w:val="007B24D2"/>
    <w:rsid w:val="007B2C62"/>
    <w:rsid w:val="007B4D87"/>
    <w:rsid w:val="007B607F"/>
    <w:rsid w:val="007B6502"/>
    <w:rsid w:val="007B7688"/>
    <w:rsid w:val="007C0889"/>
    <w:rsid w:val="007C16BE"/>
    <w:rsid w:val="007C426E"/>
    <w:rsid w:val="007C6123"/>
    <w:rsid w:val="007C6390"/>
    <w:rsid w:val="007C6E0E"/>
    <w:rsid w:val="007D2BE4"/>
    <w:rsid w:val="007D35E3"/>
    <w:rsid w:val="007D41DE"/>
    <w:rsid w:val="007D5C50"/>
    <w:rsid w:val="007D70D6"/>
    <w:rsid w:val="007D70E2"/>
    <w:rsid w:val="007D7703"/>
    <w:rsid w:val="007D7F36"/>
    <w:rsid w:val="007E04E1"/>
    <w:rsid w:val="007E0750"/>
    <w:rsid w:val="007E0E23"/>
    <w:rsid w:val="007E15A6"/>
    <w:rsid w:val="007E24AE"/>
    <w:rsid w:val="007E3B3E"/>
    <w:rsid w:val="007E4100"/>
    <w:rsid w:val="007E54EC"/>
    <w:rsid w:val="007E687A"/>
    <w:rsid w:val="007F0EC2"/>
    <w:rsid w:val="007F47F0"/>
    <w:rsid w:val="007F7EBB"/>
    <w:rsid w:val="00800D01"/>
    <w:rsid w:val="00800F75"/>
    <w:rsid w:val="0080188D"/>
    <w:rsid w:val="00802704"/>
    <w:rsid w:val="00805851"/>
    <w:rsid w:val="00813229"/>
    <w:rsid w:val="008135DD"/>
    <w:rsid w:val="00817118"/>
    <w:rsid w:val="0082584F"/>
    <w:rsid w:val="00832825"/>
    <w:rsid w:val="00833460"/>
    <w:rsid w:val="0083357D"/>
    <w:rsid w:val="00836039"/>
    <w:rsid w:val="00837936"/>
    <w:rsid w:val="00841EC1"/>
    <w:rsid w:val="0084276F"/>
    <w:rsid w:val="00842E9E"/>
    <w:rsid w:val="008433C9"/>
    <w:rsid w:val="00846AE3"/>
    <w:rsid w:val="008519D3"/>
    <w:rsid w:val="00852396"/>
    <w:rsid w:val="00853E4B"/>
    <w:rsid w:val="00855C5B"/>
    <w:rsid w:val="00857EAB"/>
    <w:rsid w:val="008604EE"/>
    <w:rsid w:val="008618EF"/>
    <w:rsid w:val="00861B06"/>
    <w:rsid w:val="00862005"/>
    <w:rsid w:val="008626E0"/>
    <w:rsid w:val="008630E3"/>
    <w:rsid w:val="00867D44"/>
    <w:rsid w:val="00870761"/>
    <w:rsid w:val="008712AA"/>
    <w:rsid w:val="0087203C"/>
    <w:rsid w:val="008747DF"/>
    <w:rsid w:val="00876313"/>
    <w:rsid w:val="00881695"/>
    <w:rsid w:val="00881A87"/>
    <w:rsid w:val="00882F54"/>
    <w:rsid w:val="0088574B"/>
    <w:rsid w:val="008862CB"/>
    <w:rsid w:val="0089052B"/>
    <w:rsid w:val="00892204"/>
    <w:rsid w:val="0089370B"/>
    <w:rsid w:val="00893BDC"/>
    <w:rsid w:val="00897C31"/>
    <w:rsid w:val="008A2869"/>
    <w:rsid w:val="008A46C3"/>
    <w:rsid w:val="008A6595"/>
    <w:rsid w:val="008A6B30"/>
    <w:rsid w:val="008A7DCF"/>
    <w:rsid w:val="008B2F9D"/>
    <w:rsid w:val="008B52AF"/>
    <w:rsid w:val="008C08C3"/>
    <w:rsid w:val="008C3782"/>
    <w:rsid w:val="008C3D6E"/>
    <w:rsid w:val="008C5C46"/>
    <w:rsid w:val="008D04AF"/>
    <w:rsid w:val="008D182F"/>
    <w:rsid w:val="008D2027"/>
    <w:rsid w:val="008D29B2"/>
    <w:rsid w:val="008D3A5E"/>
    <w:rsid w:val="008D442D"/>
    <w:rsid w:val="008D7065"/>
    <w:rsid w:val="008D7608"/>
    <w:rsid w:val="008E3839"/>
    <w:rsid w:val="008E4256"/>
    <w:rsid w:val="008E573A"/>
    <w:rsid w:val="008F116B"/>
    <w:rsid w:val="008F1A93"/>
    <w:rsid w:val="008F2EAC"/>
    <w:rsid w:val="008F2F7E"/>
    <w:rsid w:val="008F3A75"/>
    <w:rsid w:val="008F3D17"/>
    <w:rsid w:val="008F3F0C"/>
    <w:rsid w:val="008F4CA4"/>
    <w:rsid w:val="008F4F97"/>
    <w:rsid w:val="008F591E"/>
    <w:rsid w:val="008F6DDC"/>
    <w:rsid w:val="00900468"/>
    <w:rsid w:val="009009F4"/>
    <w:rsid w:val="009019B4"/>
    <w:rsid w:val="00905C69"/>
    <w:rsid w:val="00906640"/>
    <w:rsid w:val="009066FF"/>
    <w:rsid w:val="00906852"/>
    <w:rsid w:val="009119AD"/>
    <w:rsid w:val="0091208D"/>
    <w:rsid w:val="00912A99"/>
    <w:rsid w:val="0091570E"/>
    <w:rsid w:val="009177F7"/>
    <w:rsid w:val="00922FD0"/>
    <w:rsid w:val="00922FE3"/>
    <w:rsid w:val="00924214"/>
    <w:rsid w:val="009247D6"/>
    <w:rsid w:val="00924F5F"/>
    <w:rsid w:val="009255FA"/>
    <w:rsid w:val="00925B53"/>
    <w:rsid w:val="00925E05"/>
    <w:rsid w:val="0092720A"/>
    <w:rsid w:val="00930F17"/>
    <w:rsid w:val="00931497"/>
    <w:rsid w:val="009406B3"/>
    <w:rsid w:val="00945438"/>
    <w:rsid w:val="0095045C"/>
    <w:rsid w:val="00950E1F"/>
    <w:rsid w:val="00951A23"/>
    <w:rsid w:val="009530E2"/>
    <w:rsid w:val="0095376B"/>
    <w:rsid w:val="00953BBF"/>
    <w:rsid w:val="00957B78"/>
    <w:rsid w:val="00961910"/>
    <w:rsid w:val="0096194B"/>
    <w:rsid w:val="009626D2"/>
    <w:rsid w:val="00962B41"/>
    <w:rsid w:val="0096495C"/>
    <w:rsid w:val="0096522F"/>
    <w:rsid w:val="00966063"/>
    <w:rsid w:val="0096647C"/>
    <w:rsid w:val="00970EFF"/>
    <w:rsid w:val="00972D9C"/>
    <w:rsid w:val="00972F95"/>
    <w:rsid w:val="009748C1"/>
    <w:rsid w:val="00975232"/>
    <w:rsid w:val="009774D7"/>
    <w:rsid w:val="00980840"/>
    <w:rsid w:val="00980F94"/>
    <w:rsid w:val="00984034"/>
    <w:rsid w:val="00984849"/>
    <w:rsid w:val="00984E04"/>
    <w:rsid w:val="00985629"/>
    <w:rsid w:val="00987F29"/>
    <w:rsid w:val="00990B8F"/>
    <w:rsid w:val="0099147D"/>
    <w:rsid w:val="00992A1B"/>
    <w:rsid w:val="00995D2C"/>
    <w:rsid w:val="00996E40"/>
    <w:rsid w:val="009970FB"/>
    <w:rsid w:val="009A079A"/>
    <w:rsid w:val="009A0E81"/>
    <w:rsid w:val="009A7B72"/>
    <w:rsid w:val="009B0C1C"/>
    <w:rsid w:val="009B1787"/>
    <w:rsid w:val="009B19AA"/>
    <w:rsid w:val="009B28BF"/>
    <w:rsid w:val="009B2D8C"/>
    <w:rsid w:val="009B3721"/>
    <w:rsid w:val="009B4339"/>
    <w:rsid w:val="009B6106"/>
    <w:rsid w:val="009B6142"/>
    <w:rsid w:val="009B722D"/>
    <w:rsid w:val="009C1743"/>
    <w:rsid w:val="009C18C7"/>
    <w:rsid w:val="009C2A6A"/>
    <w:rsid w:val="009C2B60"/>
    <w:rsid w:val="009C36C1"/>
    <w:rsid w:val="009C5022"/>
    <w:rsid w:val="009C553A"/>
    <w:rsid w:val="009C70A4"/>
    <w:rsid w:val="009C75C5"/>
    <w:rsid w:val="009D0EAE"/>
    <w:rsid w:val="009D15CC"/>
    <w:rsid w:val="009D1D62"/>
    <w:rsid w:val="009D32FB"/>
    <w:rsid w:val="009D4A52"/>
    <w:rsid w:val="009D547E"/>
    <w:rsid w:val="009D659C"/>
    <w:rsid w:val="009D68C9"/>
    <w:rsid w:val="009E271F"/>
    <w:rsid w:val="009E2C9C"/>
    <w:rsid w:val="009E3497"/>
    <w:rsid w:val="009E398E"/>
    <w:rsid w:val="009E3A89"/>
    <w:rsid w:val="009E3ABF"/>
    <w:rsid w:val="009E3C6B"/>
    <w:rsid w:val="009E46F2"/>
    <w:rsid w:val="009E650E"/>
    <w:rsid w:val="009F1950"/>
    <w:rsid w:val="009F6118"/>
    <w:rsid w:val="009F6420"/>
    <w:rsid w:val="00A00637"/>
    <w:rsid w:val="00A02448"/>
    <w:rsid w:val="00A028F6"/>
    <w:rsid w:val="00A0304F"/>
    <w:rsid w:val="00A04F11"/>
    <w:rsid w:val="00A0573C"/>
    <w:rsid w:val="00A05796"/>
    <w:rsid w:val="00A12446"/>
    <w:rsid w:val="00A12AB9"/>
    <w:rsid w:val="00A1384F"/>
    <w:rsid w:val="00A16638"/>
    <w:rsid w:val="00A16F65"/>
    <w:rsid w:val="00A17F53"/>
    <w:rsid w:val="00A21446"/>
    <w:rsid w:val="00A22E46"/>
    <w:rsid w:val="00A236D8"/>
    <w:rsid w:val="00A236E1"/>
    <w:rsid w:val="00A23A08"/>
    <w:rsid w:val="00A245AC"/>
    <w:rsid w:val="00A24BAA"/>
    <w:rsid w:val="00A251C7"/>
    <w:rsid w:val="00A25DD6"/>
    <w:rsid w:val="00A27F0F"/>
    <w:rsid w:val="00A302C7"/>
    <w:rsid w:val="00A30DEB"/>
    <w:rsid w:val="00A3145B"/>
    <w:rsid w:val="00A338ED"/>
    <w:rsid w:val="00A33D6A"/>
    <w:rsid w:val="00A40DAF"/>
    <w:rsid w:val="00A4572C"/>
    <w:rsid w:val="00A501C8"/>
    <w:rsid w:val="00A51E1E"/>
    <w:rsid w:val="00A538E0"/>
    <w:rsid w:val="00A56213"/>
    <w:rsid w:val="00A60141"/>
    <w:rsid w:val="00A630AE"/>
    <w:rsid w:val="00A6740B"/>
    <w:rsid w:val="00A70531"/>
    <w:rsid w:val="00A738C0"/>
    <w:rsid w:val="00A76043"/>
    <w:rsid w:val="00A77517"/>
    <w:rsid w:val="00A818B2"/>
    <w:rsid w:val="00A83475"/>
    <w:rsid w:val="00A83501"/>
    <w:rsid w:val="00A83516"/>
    <w:rsid w:val="00A8536F"/>
    <w:rsid w:val="00A87975"/>
    <w:rsid w:val="00A90451"/>
    <w:rsid w:val="00A92CA6"/>
    <w:rsid w:val="00A93530"/>
    <w:rsid w:val="00A9486E"/>
    <w:rsid w:val="00A95F21"/>
    <w:rsid w:val="00A965DC"/>
    <w:rsid w:val="00A96A80"/>
    <w:rsid w:val="00AA24D4"/>
    <w:rsid w:val="00AA3220"/>
    <w:rsid w:val="00AA3AAE"/>
    <w:rsid w:val="00AA5DA1"/>
    <w:rsid w:val="00AA69FE"/>
    <w:rsid w:val="00AA6B25"/>
    <w:rsid w:val="00AB10B1"/>
    <w:rsid w:val="00AB1C74"/>
    <w:rsid w:val="00AB5BC5"/>
    <w:rsid w:val="00AB71B6"/>
    <w:rsid w:val="00AC0D38"/>
    <w:rsid w:val="00AC2146"/>
    <w:rsid w:val="00AC4084"/>
    <w:rsid w:val="00AC71C5"/>
    <w:rsid w:val="00AC79FE"/>
    <w:rsid w:val="00AD2B5E"/>
    <w:rsid w:val="00AD310A"/>
    <w:rsid w:val="00AD45E2"/>
    <w:rsid w:val="00AD7F0A"/>
    <w:rsid w:val="00AE17B6"/>
    <w:rsid w:val="00AE28D4"/>
    <w:rsid w:val="00AE446F"/>
    <w:rsid w:val="00AF0F96"/>
    <w:rsid w:val="00AF1734"/>
    <w:rsid w:val="00AF235B"/>
    <w:rsid w:val="00AF236D"/>
    <w:rsid w:val="00AF2E45"/>
    <w:rsid w:val="00AF3410"/>
    <w:rsid w:val="00AF4701"/>
    <w:rsid w:val="00AF5BCE"/>
    <w:rsid w:val="00AF5CC9"/>
    <w:rsid w:val="00B022DA"/>
    <w:rsid w:val="00B02ABF"/>
    <w:rsid w:val="00B0355D"/>
    <w:rsid w:val="00B04321"/>
    <w:rsid w:val="00B0489C"/>
    <w:rsid w:val="00B0599B"/>
    <w:rsid w:val="00B12669"/>
    <w:rsid w:val="00B15CC2"/>
    <w:rsid w:val="00B16BC8"/>
    <w:rsid w:val="00B241D5"/>
    <w:rsid w:val="00B2444D"/>
    <w:rsid w:val="00B2474A"/>
    <w:rsid w:val="00B24A65"/>
    <w:rsid w:val="00B257A7"/>
    <w:rsid w:val="00B27E9D"/>
    <w:rsid w:val="00B335EC"/>
    <w:rsid w:val="00B3474A"/>
    <w:rsid w:val="00B34CF6"/>
    <w:rsid w:val="00B41F80"/>
    <w:rsid w:val="00B438EB"/>
    <w:rsid w:val="00B43D86"/>
    <w:rsid w:val="00B44C85"/>
    <w:rsid w:val="00B4655E"/>
    <w:rsid w:val="00B504A2"/>
    <w:rsid w:val="00B55E13"/>
    <w:rsid w:val="00B57721"/>
    <w:rsid w:val="00B60040"/>
    <w:rsid w:val="00B64104"/>
    <w:rsid w:val="00B65AAE"/>
    <w:rsid w:val="00B671C6"/>
    <w:rsid w:val="00B6750B"/>
    <w:rsid w:val="00B70365"/>
    <w:rsid w:val="00B71BC9"/>
    <w:rsid w:val="00B74CFD"/>
    <w:rsid w:val="00B76090"/>
    <w:rsid w:val="00B76D39"/>
    <w:rsid w:val="00B772E7"/>
    <w:rsid w:val="00B77B55"/>
    <w:rsid w:val="00B80970"/>
    <w:rsid w:val="00B81873"/>
    <w:rsid w:val="00B819D6"/>
    <w:rsid w:val="00B919EA"/>
    <w:rsid w:val="00B91C8C"/>
    <w:rsid w:val="00B92919"/>
    <w:rsid w:val="00B94AF7"/>
    <w:rsid w:val="00B95AF5"/>
    <w:rsid w:val="00BA0595"/>
    <w:rsid w:val="00BA21F3"/>
    <w:rsid w:val="00BA28C1"/>
    <w:rsid w:val="00BA3512"/>
    <w:rsid w:val="00BB0CA9"/>
    <w:rsid w:val="00BB496B"/>
    <w:rsid w:val="00BB5D91"/>
    <w:rsid w:val="00BB726A"/>
    <w:rsid w:val="00BB78E4"/>
    <w:rsid w:val="00BC123B"/>
    <w:rsid w:val="00BC1466"/>
    <w:rsid w:val="00BC1715"/>
    <w:rsid w:val="00BC3D28"/>
    <w:rsid w:val="00BC3EA5"/>
    <w:rsid w:val="00BC6F36"/>
    <w:rsid w:val="00BD064E"/>
    <w:rsid w:val="00BD133A"/>
    <w:rsid w:val="00BD3095"/>
    <w:rsid w:val="00BD4213"/>
    <w:rsid w:val="00BD4733"/>
    <w:rsid w:val="00BD5F74"/>
    <w:rsid w:val="00BD6F35"/>
    <w:rsid w:val="00BE0761"/>
    <w:rsid w:val="00BE2C61"/>
    <w:rsid w:val="00BE6BA0"/>
    <w:rsid w:val="00BE7C16"/>
    <w:rsid w:val="00BF06D4"/>
    <w:rsid w:val="00BF09FE"/>
    <w:rsid w:val="00BF119F"/>
    <w:rsid w:val="00BF1A93"/>
    <w:rsid w:val="00BF3BE5"/>
    <w:rsid w:val="00BF635D"/>
    <w:rsid w:val="00BF7A04"/>
    <w:rsid w:val="00C00AD6"/>
    <w:rsid w:val="00C01559"/>
    <w:rsid w:val="00C01627"/>
    <w:rsid w:val="00C022D1"/>
    <w:rsid w:val="00C05C44"/>
    <w:rsid w:val="00C11B37"/>
    <w:rsid w:val="00C11B89"/>
    <w:rsid w:val="00C132B2"/>
    <w:rsid w:val="00C13D7C"/>
    <w:rsid w:val="00C15175"/>
    <w:rsid w:val="00C15690"/>
    <w:rsid w:val="00C164E7"/>
    <w:rsid w:val="00C24E39"/>
    <w:rsid w:val="00C25792"/>
    <w:rsid w:val="00C27748"/>
    <w:rsid w:val="00C307AA"/>
    <w:rsid w:val="00C32A05"/>
    <w:rsid w:val="00C32C00"/>
    <w:rsid w:val="00C3327C"/>
    <w:rsid w:val="00C34B6C"/>
    <w:rsid w:val="00C3557E"/>
    <w:rsid w:val="00C357F9"/>
    <w:rsid w:val="00C3610C"/>
    <w:rsid w:val="00C42176"/>
    <w:rsid w:val="00C44273"/>
    <w:rsid w:val="00C45175"/>
    <w:rsid w:val="00C45A33"/>
    <w:rsid w:val="00C45FC3"/>
    <w:rsid w:val="00C52E98"/>
    <w:rsid w:val="00C53929"/>
    <w:rsid w:val="00C53F8B"/>
    <w:rsid w:val="00C61867"/>
    <w:rsid w:val="00C71A4D"/>
    <w:rsid w:val="00C73C4F"/>
    <w:rsid w:val="00C760F7"/>
    <w:rsid w:val="00C768C6"/>
    <w:rsid w:val="00C82C29"/>
    <w:rsid w:val="00C841A8"/>
    <w:rsid w:val="00C85BEF"/>
    <w:rsid w:val="00C905F0"/>
    <w:rsid w:val="00C91C0A"/>
    <w:rsid w:val="00C941F1"/>
    <w:rsid w:val="00CA0294"/>
    <w:rsid w:val="00CA1AC2"/>
    <w:rsid w:val="00CA2246"/>
    <w:rsid w:val="00CA4B75"/>
    <w:rsid w:val="00CA588B"/>
    <w:rsid w:val="00CB2CA4"/>
    <w:rsid w:val="00CB31A5"/>
    <w:rsid w:val="00CB37DB"/>
    <w:rsid w:val="00CB695B"/>
    <w:rsid w:val="00CC0C05"/>
    <w:rsid w:val="00CC4EB8"/>
    <w:rsid w:val="00CC52DA"/>
    <w:rsid w:val="00CC607D"/>
    <w:rsid w:val="00CC6604"/>
    <w:rsid w:val="00CC7FD5"/>
    <w:rsid w:val="00CD3554"/>
    <w:rsid w:val="00CD4192"/>
    <w:rsid w:val="00CD552A"/>
    <w:rsid w:val="00CE19D1"/>
    <w:rsid w:val="00CE4214"/>
    <w:rsid w:val="00CE443E"/>
    <w:rsid w:val="00CE5F96"/>
    <w:rsid w:val="00CE6765"/>
    <w:rsid w:val="00CF0062"/>
    <w:rsid w:val="00CF041F"/>
    <w:rsid w:val="00CF092D"/>
    <w:rsid w:val="00CF0A0E"/>
    <w:rsid w:val="00CF1C98"/>
    <w:rsid w:val="00CF3882"/>
    <w:rsid w:val="00CF505A"/>
    <w:rsid w:val="00CF5DD3"/>
    <w:rsid w:val="00D03766"/>
    <w:rsid w:val="00D03BD0"/>
    <w:rsid w:val="00D07C56"/>
    <w:rsid w:val="00D102CC"/>
    <w:rsid w:val="00D116FF"/>
    <w:rsid w:val="00D14134"/>
    <w:rsid w:val="00D148FE"/>
    <w:rsid w:val="00D15FB3"/>
    <w:rsid w:val="00D2365B"/>
    <w:rsid w:val="00D254CC"/>
    <w:rsid w:val="00D25F9B"/>
    <w:rsid w:val="00D31ABE"/>
    <w:rsid w:val="00D3256A"/>
    <w:rsid w:val="00D327EB"/>
    <w:rsid w:val="00D33C1E"/>
    <w:rsid w:val="00D3445C"/>
    <w:rsid w:val="00D34863"/>
    <w:rsid w:val="00D364A2"/>
    <w:rsid w:val="00D4062E"/>
    <w:rsid w:val="00D40AA7"/>
    <w:rsid w:val="00D41CB6"/>
    <w:rsid w:val="00D44F48"/>
    <w:rsid w:val="00D4503E"/>
    <w:rsid w:val="00D474BF"/>
    <w:rsid w:val="00D507D2"/>
    <w:rsid w:val="00D511CB"/>
    <w:rsid w:val="00D523AB"/>
    <w:rsid w:val="00D54F2A"/>
    <w:rsid w:val="00D5638D"/>
    <w:rsid w:val="00D56815"/>
    <w:rsid w:val="00D6062D"/>
    <w:rsid w:val="00D66C03"/>
    <w:rsid w:val="00D66ED8"/>
    <w:rsid w:val="00D67FCF"/>
    <w:rsid w:val="00D70D6D"/>
    <w:rsid w:val="00D7331F"/>
    <w:rsid w:val="00D73B4C"/>
    <w:rsid w:val="00D74A36"/>
    <w:rsid w:val="00D75992"/>
    <w:rsid w:val="00D761BD"/>
    <w:rsid w:val="00D769A1"/>
    <w:rsid w:val="00D831F0"/>
    <w:rsid w:val="00D83E17"/>
    <w:rsid w:val="00D841E6"/>
    <w:rsid w:val="00D8673D"/>
    <w:rsid w:val="00D86C6D"/>
    <w:rsid w:val="00D871AA"/>
    <w:rsid w:val="00D90224"/>
    <w:rsid w:val="00D90B2E"/>
    <w:rsid w:val="00D9276B"/>
    <w:rsid w:val="00D928A0"/>
    <w:rsid w:val="00D96372"/>
    <w:rsid w:val="00D965F0"/>
    <w:rsid w:val="00D966A1"/>
    <w:rsid w:val="00D96E79"/>
    <w:rsid w:val="00DA4B11"/>
    <w:rsid w:val="00DA6A4F"/>
    <w:rsid w:val="00DB344F"/>
    <w:rsid w:val="00DB6AE6"/>
    <w:rsid w:val="00DC055F"/>
    <w:rsid w:val="00DC23D7"/>
    <w:rsid w:val="00DC3285"/>
    <w:rsid w:val="00DC35CB"/>
    <w:rsid w:val="00DC4669"/>
    <w:rsid w:val="00DC4878"/>
    <w:rsid w:val="00DC4F52"/>
    <w:rsid w:val="00DC521F"/>
    <w:rsid w:val="00DC5B62"/>
    <w:rsid w:val="00DD161F"/>
    <w:rsid w:val="00DD2176"/>
    <w:rsid w:val="00DD2F05"/>
    <w:rsid w:val="00DD3531"/>
    <w:rsid w:val="00DD35AD"/>
    <w:rsid w:val="00DD496A"/>
    <w:rsid w:val="00DD4D3D"/>
    <w:rsid w:val="00DD7988"/>
    <w:rsid w:val="00DD7F25"/>
    <w:rsid w:val="00DE10C2"/>
    <w:rsid w:val="00DE3B45"/>
    <w:rsid w:val="00DE5428"/>
    <w:rsid w:val="00DE5547"/>
    <w:rsid w:val="00DE5BFD"/>
    <w:rsid w:val="00DF0B5E"/>
    <w:rsid w:val="00DF0DCD"/>
    <w:rsid w:val="00DF6B05"/>
    <w:rsid w:val="00DF7AF9"/>
    <w:rsid w:val="00E00A4D"/>
    <w:rsid w:val="00E011E7"/>
    <w:rsid w:val="00E0260E"/>
    <w:rsid w:val="00E039C4"/>
    <w:rsid w:val="00E049A3"/>
    <w:rsid w:val="00E056BA"/>
    <w:rsid w:val="00E0796A"/>
    <w:rsid w:val="00E11E4A"/>
    <w:rsid w:val="00E126E6"/>
    <w:rsid w:val="00E127CD"/>
    <w:rsid w:val="00E1372F"/>
    <w:rsid w:val="00E15336"/>
    <w:rsid w:val="00E16D1E"/>
    <w:rsid w:val="00E16ED8"/>
    <w:rsid w:val="00E2126B"/>
    <w:rsid w:val="00E235B9"/>
    <w:rsid w:val="00E24934"/>
    <w:rsid w:val="00E24BF8"/>
    <w:rsid w:val="00E25625"/>
    <w:rsid w:val="00E3025B"/>
    <w:rsid w:val="00E3048F"/>
    <w:rsid w:val="00E321CA"/>
    <w:rsid w:val="00E333B5"/>
    <w:rsid w:val="00E334E9"/>
    <w:rsid w:val="00E33B31"/>
    <w:rsid w:val="00E33C21"/>
    <w:rsid w:val="00E33FB9"/>
    <w:rsid w:val="00E34459"/>
    <w:rsid w:val="00E346BB"/>
    <w:rsid w:val="00E35BE7"/>
    <w:rsid w:val="00E35C26"/>
    <w:rsid w:val="00E35CB4"/>
    <w:rsid w:val="00E35DDC"/>
    <w:rsid w:val="00E37E0C"/>
    <w:rsid w:val="00E41520"/>
    <w:rsid w:val="00E43FB4"/>
    <w:rsid w:val="00E4432B"/>
    <w:rsid w:val="00E50ED1"/>
    <w:rsid w:val="00E517AC"/>
    <w:rsid w:val="00E522EC"/>
    <w:rsid w:val="00E535F3"/>
    <w:rsid w:val="00E54666"/>
    <w:rsid w:val="00E55C23"/>
    <w:rsid w:val="00E577EF"/>
    <w:rsid w:val="00E6345E"/>
    <w:rsid w:val="00E64CFE"/>
    <w:rsid w:val="00E669DA"/>
    <w:rsid w:val="00E70504"/>
    <w:rsid w:val="00E70F10"/>
    <w:rsid w:val="00E71CD4"/>
    <w:rsid w:val="00E725CD"/>
    <w:rsid w:val="00E72917"/>
    <w:rsid w:val="00E745BA"/>
    <w:rsid w:val="00E7505B"/>
    <w:rsid w:val="00E7737B"/>
    <w:rsid w:val="00E77AF7"/>
    <w:rsid w:val="00E81175"/>
    <w:rsid w:val="00E8177C"/>
    <w:rsid w:val="00E81789"/>
    <w:rsid w:val="00E8234D"/>
    <w:rsid w:val="00E82C5B"/>
    <w:rsid w:val="00E83F1A"/>
    <w:rsid w:val="00E8459F"/>
    <w:rsid w:val="00E84893"/>
    <w:rsid w:val="00E84DC9"/>
    <w:rsid w:val="00E91F26"/>
    <w:rsid w:val="00E929C1"/>
    <w:rsid w:val="00E94416"/>
    <w:rsid w:val="00E95821"/>
    <w:rsid w:val="00E962A4"/>
    <w:rsid w:val="00EA288E"/>
    <w:rsid w:val="00EA3712"/>
    <w:rsid w:val="00EA5320"/>
    <w:rsid w:val="00EA6751"/>
    <w:rsid w:val="00EB2333"/>
    <w:rsid w:val="00EB4BF7"/>
    <w:rsid w:val="00EB716B"/>
    <w:rsid w:val="00EC30DB"/>
    <w:rsid w:val="00EC5D6C"/>
    <w:rsid w:val="00EC6A8B"/>
    <w:rsid w:val="00EC79BA"/>
    <w:rsid w:val="00ED059B"/>
    <w:rsid w:val="00ED09AA"/>
    <w:rsid w:val="00ED0E96"/>
    <w:rsid w:val="00ED1DAF"/>
    <w:rsid w:val="00ED2A13"/>
    <w:rsid w:val="00ED2BD0"/>
    <w:rsid w:val="00ED4A1E"/>
    <w:rsid w:val="00ED524D"/>
    <w:rsid w:val="00ED6075"/>
    <w:rsid w:val="00EE04C0"/>
    <w:rsid w:val="00EE0B06"/>
    <w:rsid w:val="00EE0EB8"/>
    <w:rsid w:val="00EE3861"/>
    <w:rsid w:val="00EE5331"/>
    <w:rsid w:val="00EE5348"/>
    <w:rsid w:val="00EF0193"/>
    <w:rsid w:val="00EF0E9B"/>
    <w:rsid w:val="00EF137E"/>
    <w:rsid w:val="00EF3811"/>
    <w:rsid w:val="00EF5391"/>
    <w:rsid w:val="00EF5D42"/>
    <w:rsid w:val="00EF5DAA"/>
    <w:rsid w:val="00EF7BAF"/>
    <w:rsid w:val="00F0307A"/>
    <w:rsid w:val="00F04BAF"/>
    <w:rsid w:val="00F0544D"/>
    <w:rsid w:val="00F0627E"/>
    <w:rsid w:val="00F06796"/>
    <w:rsid w:val="00F13481"/>
    <w:rsid w:val="00F16220"/>
    <w:rsid w:val="00F2189D"/>
    <w:rsid w:val="00F2262B"/>
    <w:rsid w:val="00F22D97"/>
    <w:rsid w:val="00F23538"/>
    <w:rsid w:val="00F23892"/>
    <w:rsid w:val="00F23B2A"/>
    <w:rsid w:val="00F255D3"/>
    <w:rsid w:val="00F27C2D"/>
    <w:rsid w:val="00F30ED7"/>
    <w:rsid w:val="00F31F55"/>
    <w:rsid w:val="00F32B06"/>
    <w:rsid w:val="00F36571"/>
    <w:rsid w:val="00F378A1"/>
    <w:rsid w:val="00F37BF9"/>
    <w:rsid w:val="00F4109A"/>
    <w:rsid w:val="00F439D0"/>
    <w:rsid w:val="00F44379"/>
    <w:rsid w:val="00F518D5"/>
    <w:rsid w:val="00F562B1"/>
    <w:rsid w:val="00F57B94"/>
    <w:rsid w:val="00F57F64"/>
    <w:rsid w:val="00F6162C"/>
    <w:rsid w:val="00F62899"/>
    <w:rsid w:val="00F6339C"/>
    <w:rsid w:val="00F63710"/>
    <w:rsid w:val="00F65046"/>
    <w:rsid w:val="00F65AF9"/>
    <w:rsid w:val="00F65C14"/>
    <w:rsid w:val="00F67BC3"/>
    <w:rsid w:val="00F702B3"/>
    <w:rsid w:val="00F7267E"/>
    <w:rsid w:val="00F727E5"/>
    <w:rsid w:val="00F75BB3"/>
    <w:rsid w:val="00F76670"/>
    <w:rsid w:val="00F83662"/>
    <w:rsid w:val="00F858BD"/>
    <w:rsid w:val="00F877EA"/>
    <w:rsid w:val="00F91393"/>
    <w:rsid w:val="00F9173B"/>
    <w:rsid w:val="00F935D1"/>
    <w:rsid w:val="00F949A0"/>
    <w:rsid w:val="00F957D0"/>
    <w:rsid w:val="00F95FE2"/>
    <w:rsid w:val="00F9759D"/>
    <w:rsid w:val="00F97F6D"/>
    <w:rsid w:val="00FA4ED6"/>
    <w:rsid w:val="00FA5B62"/>
    <w:rsid w:val="00FA7C8B"/>
    <w:rsid w:val="00FB050B"/>
    <w:rsid w:val="00FB08AA"/>
    <w:rsid w:val="00FB1CC2"/>
    <w:rsid w:val="00FB6B01"/>
    <w:rsid w:val="00FB6E2A"/>
    <w:rsid w:val="00FB7000"/>
    <w:rsid w:val="00FB7E8B"/>
    <w:rsid w:val="00FB7EE7"/>
    <w:rsid w:val="00FC0710"/>
    <w:rsid w:val="00FC5475"/>
    <w:rsid w:val="00FC5998"/>
    <w:rsid w:val="00FC76F2"/>
    <w:rsid w:val="00FC7736"/>
    <w:rsid w:val="00FD06AA"/>
    <w:rsid w:val="00FD0C38"/>
    <w:rsid w:val="00FD2838"/>
    <w:rsid w:val="00FE547C"/>
    <w:rsid w:val="00FE54E6"/>
    <w:rsid w:val="00FE794E"/>
    <w:rsid w:val="00FF04A3"/>
    <w:rsid w:val="00FF2CFA"/>
    <w:rsid w:val="00FF3826"/>
    <w:rsid w:val="00FF4918"/>
    <w:rsid w:val="00FF5627"/>
    <w:rsid w:val="00FF725F"/>
    <w:rsid w:val="00FF72C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4F19"/>
  <w15:docId w15:val="{70B1AA7A-AA0B-464E-BFBA-1B0F1165B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553A"/>
    <w:pPr>
      <w:autoSpaceDE w:val="0"/>
      <w:autoSpaceDN w:val="0"/>
      <w:adjustRightInd w:val="0"/>
    </w:pPr>
    <w:rPr>
      <w:rFonts w:ascii="Garamond" w:hAnsi="Garamond" w:cs="Garamond"/>
      <w:color w:val="000000"/>
      <w:kern w:val="0"/>
      <w:lang w:val="en-GB"/>
    </w:rPr>
  </w:style>
  <w:style w:type="paragraph" w:styleId="ListParagraph">
    <w:name w:val="List Paragraph"/>
    <w:basedOn w:val="Normal"/>
    <w:uiPriority w:val="34"/>
    <w:qFormat/>
    <w:rsid w:val="00980F94"/>
    <w:pPr>
      <w:ind w:left="720"/>
      <w:contextualSpacing/>
    </w:pPr>
  </w:style>
  <w:style w:type="paragraph" w:styleId="Header">
    <w:name w:val="header"/>
    <w:basedOn w:val="Normal"/>
    <w:link w:val="HeaderChar"/>
    <w:uiPriority w:val="99"/>
    <w:unhideWhenUsed/>
    <w:rsid w:val="00CF0062"/>
    <w:pPr>
      <w:tabs>
        <w:tab w:val="center" w:pos="4513"/>
        <w:tab w:val="right" w:pos="9026"/>
      </w:tabs>
    </w:pPr>
  </w:style>
  <w:style w:type="character" w:customStyle="1" w:styleId="HeaderChar">
    <w:name w:val="Header Char"/>
    <w:basedOn w:val="DefaultParagraphFont"/>
    <w:link w:val="Header"/>
    <w:uiPriority w:val="99"/>
    <w:rsid w:val="00CF0062"/>
  </w:style>
  <w:style w:type="paragraph" w:styleId="Footer">
    <w:name w:val="footer"/>
    <w:basedOn w:val="Normal"/>
    <w:link w:val="FooterChar"/>
    <w:uiPriority w:val="99"/>
    <w:unhideWhenUsed/>
    <w:rsid w:val="00CF0062"/>
    <w:pPr>
      <w:tabs>
        <w:tab w:val="center" w:pos="4513"/>
        <w:tab w:val="right" w:pos="9026"/>
      </w:tabs>
    </w:pPr>
  </w:style>
  <w:style w:type="character" w:customStyle="1" w:styleId="FooterChar">
    <w:name w:val="Footer Char"/>
    <w:basedOn w:val="DefaultParagraphFont"/>
    <w:link w:val="Footer"/>
    <w:uiPriority w:val="99"/>
    <w:rsid w:val="00CF0062"/>
  </w:style>
  <w:style w:type="character" w:styleId="CommentReference">
    <w:name w:val="annotation reference"/>
    <w:basedOn w:val="DefaultParagraphFont"/>
    <w:uiPriority w:val="99"/>
    <w:semiHidden/>
    <w:unhideWhenUsed/>
    <w:rsid w:val="00526B53"/>
    <w:rPr>
      <w:sz w:val="16"/>
      <w:szCs w:val="16"/>
    </w:rPr>
  </w:style>
  <w:style w:type="paragraph" w:styleId="CommentText">
    <w:name w:val="annotation text"/>
    <w:basedOn w:val="Normal"/>
    <w:link w:val="CommentTextChar"/>
    <w:uiPriority w:val="99"/>
    <w:semiHidden/>
    <w:unhideWhenUsed/>
    <w:rsid w:val="00526B53"/>
    <w:rPr>
      <w:sz w:val="20"/>
      <w:szCs w:val="20"/>
    </w:rPr>
  </w:style>
  <w:style w:type="character" w:customStyle="1" w:styleId="CommentTextChar">
    <w:name w:val="Comment Text Char"/>
    <w:basedOn w:val="DefaultParagraphFont"/>
    <w:link w:val="CommentText"/>
    <w:uiPriority w:val="99"/>
    <w:semiHidden/>
    <w:rsid w:val="00526B53"/>
    <w:rPr>
      <w:sz w:val="20"/>
      <w:szCs w:val="20"/>
    </w:rPr>
  </w:style>
  <w:style w:type="paragraph" w:styleId="CommentSubject">
    <w:name w:val="annotation subject"/>
    <w:basedOn w:val="CommentText"/>
    <w:next w:val="CommentText"/>
    <w:link w:val="CommentSubjectChar"/>
    <w:uiPriority w:val="99"/>
    <w:semiHidden/>
    <w:unhideWhenUsed/>
    <w:rsid w:val="00526B53"/>
    <w:rPr>
      <w:b/>
      <w:bCs/>
    </w:rPr>
  </w:style>
  <w:style w:type="character" w:customStyle="1" w:styleId="CommentSubjectChar">
    <w:name w:val="Comment Subject Char"/>
    <w:basedOn w:val="CommentTextChar"/>
    <w:link w:val="CommentSubject"/>
    <w:uiPriority w:val="99"/>
    <w:semiHidden/>
    <w:rsid w:val="00526B53"/>
    <w:rPr>
      <w:b/>
      <w:bCs/>
      <w:sz w:val="20"/>
      <w:szCs w:val="20"/>
    </w:rPr>
  </w:style>
  <w:style w:type="paragraph" w:styleId="BalloonText">
    <w:name w:val="Balloon Text"/>
    <w:basedOn w:val="Normal"/>
    <w:link w:val="BalloonTextChar"/>
    <w:uiPriority w:val="99"/>
    <w:semiHidden/>
    <w:unhideWhenUsed/>
    <w:rsid w:val="00526B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B53"/>
    <w:rPr>
      <w:rFonts w:ascii="Segoe UI" w:hAnsi="Segoe UI" w:cs="Segoe UI"/>
      <w:sz w:val="18"/>
      <w:szCs w:val="18"/>
    </w:rPr>
  </w:style>
  <w:style w:type="paragraph" w:styleId="FootnoteText">
    <w:name w:val="footnote text"/>
    <w:basedOn w:val="Normal"/>
    <w:link w:val="FootnoteTextChar"/>
    <w:uiPriority w:val="99"/>
    <w:unhideWhenUsed/>
    <w:rsid w:val="00CC7FD5"/>
    <w:rPr>
      <w:sz w:val="20"/>
      <w:szCs w:val="20"/>
    </w:rPr>
  </w:style>
  <w:style w:type="character" w:customStyle="1" w:styleId="FootnoteTextChar">
    <w:name w:val="Footnote Text Char"/>
    <w:basedOn w:val="DefaultParagraphFont"/>
    <w:link w:val="FootnoteText"/>
    <w:uiPriority w:val="99"/>
    <w:rsid w:val="00CC7FD5"/>
    <w:rPr>
      <w:sz w:val="20"/>
      <w:szCs w:val="20"/>
    </w:rPr>
  </w:style>
  <w:style w:type="character" w:styleId="FootnoteReference">
    <w:name w:val="footnote reference"/>
    <w:basedOn w:val="DefaultParagraphFont"/>
    <w:uiPriority w:val="99"/>
    <w:semiHidden/>
    <w:unhideWhenUsed/>
    <w:rsid w:val="00CC7FD5"/>
    <w:rPr>
      <w:vertAlign w:val="superscript"/>
    </w:rPr>
  </w:style>
  <w:style w:type="character" w:styleId="Emphasis">
    <w:name w:val="Emphasis"/>
    <w:basedOn w:val="DefaultParagraphFont"/>
    <w:uiPriority w:val="20"/>
    <w:qFormat/>
    <w:rsid w:val="00A9486E"/>
    <w:rPr>
      <w:i/>
      <w:iCs/>
    </w:rPr>
  </w:style>
  <w:style w:type="paragraph" w:customStyle="1" w:styleId="c-bibliographic-informationcitation">
    <w:name w:val="c-bibliographic-information__citation"/>
    <w:basedOn w:val="Normal"/>
    <w:rsid w:val="0059326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59326E"/>
    <w:rPr>
      <w:color w:val="0563C1" w:themeColor="hyperlink"/>
      <w:u w:val="single"/>
    </w:rPr>
  </w:style>
  <w:style w:type="character" w:customStyle="1" w:styleId="UnresolvedMention1">
    <w:name w:val="Unresolved Mention1"/>
    <w:basedOn w:val="DefaultParagraphFont"/>
    <w:uiPriority w:val="99"/>
    <w:semiHidden/>
    <w:unhideWhenUsed/>
    <w:rsid w:val="0059326E"/>
    <w:rPr>
      <w:color w:val="605E5C"/>
      <w:shd w:val="clear" w:color="auto" w:fill="E1DFDD"/>
    </w:rPr>
  </w:style>
  <w:style w:type="paragraph" w:customStyle="1" w:styleId="c-article-referencesitem">
    <w:name w:val="c-article-references__item"/>
    <w:basedOn w:val="Normal"/>
    <w:rsid w:val="0059326E"/>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c-article-referencestext">
    <w:name w:val="c-article-references__text"/>
    <w:basedOn w:val="Normal"/>
    <w:rsid w:val="0059326E"/>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c-article-referenceslinks">
    <w:name w:val="c-article-references__links"/>
    <w:basedOn w:val="Normal"/>
    <w:rsid w:val="0059326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BD133A"/>
  </w:style>
  <w:style w:type="paragraph" w:styleId="Revision">
    <w:name w:val="Revision"/>
    <w:hidden/>
    <w:uiPriority w:val="99"/>
    <w:semiHidden/>
    <w:rsid w:val="00CF5DD3"/>
  </w:style>
  <w:style w:type="paragraph" w:styleId="NormalWeb">
    <w:name w:val="Normal (Web)"/>
    <w:basedOn w:val="Normal"/>
    <w:uiPriority w:val="99"/>
    <w:semiHidden/>
    <w:unhideWhenUsed/>
    <w:rsid w:val="00496036"/>
    <w:pPr>
      <w:spacing w:before="100" w:beforeAutospacing="1" w:after="100" w:afterAutospacing="1"/>
    </w:pPr>
    <w:rPr>
      <w:rFonts w:ascii="Times New Roman" w:eastAsia="Times New Roman" w:hAnsi="Times New Roman" w:cs="Times New Roman"/>
      <w:kern w:val="0"/>
      <w:lang w:eastAsia="en-GB"/>
      <w14:ligatures w14:val="none"/>
    </w:rPr>
  </w:style>
  <w:style w:type="paragraph" w:styleId="z-TopofForm">
    <w:name w:val="HTML Top of Form"/>
    <w:basedOn w:val="Normal"/>
    <w:next w:val="Normal"/>
    <w:link w:val="z-TopofFormChar"/>
    <w:hidden/>
    <w:uiPriority w:val="99"/>
    <w:semiHidden/>
    <w:unhideWhenUsed/>
    <w:rsid w:val="00496036"/>
    <w:pPr>
      <w:pBdr>
        <w:bottom w:val="single" w:sz="6" w:space="1" w:color="auto"/>
      </w:pBdr>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496036"/>
    <w:rPr>
      <w:rFonts w:ascii="Arial" w:eastAsia="Times New Roman" w:hAnsi="Arial" w:cs="Arial"/>
      <w:vanish/>
      <w:kern w:val="0"/>
      <w:sz w:val="16"/>
      <w:szCs w:val="16"/>
      <w:lang w:eastAsia="en-GB"/>
      <w14:ligatures w14:val="none"/>
    </w:rPr>
  </w:style>
  <w:style w:type="paragraph" w:styleId="z-BottomofForm">
    <w:name w:val="HTML Bottom of Form"/>
    <w:basedOn w:val="Normal"/>
    <w:next w:val="Normal"/>
    <w:link w:val="z-BottomofFormChar"/>
    <w:hidden/>
    <w:uiPriority w:val="99"/>
    <w:semiHidden/>
    <w:unhideWhenUsed/>
    <w:rsid w:val="00496036"/>
    <w:pPr>
      <w:pBdr>
        <w:top w:val="single" w:sz="6" w:space="1" w:color="auto"/>
      </w:pBdr>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semiHidden/>
    <w:rsid w:val="00496036"/>
    <w:rPr>
      <w:rFonts w:ascii="Arial" w:eastAsia="Times New Roman" w:hAnsi="Arial" w:cs="Arial"/>
      <w:vanish/>
      <w:kern w:val="0"/>
      <w:sz w:val="16"/>
      <w:szCs w:val="16"/>
      <w:lang w:eastAsia="en-GB"/>
      <w14:ligatures w14:val="none"/>
    </w:rPr>
  </w:style>
  <w:style w:type="paragraph" w:styleId="EndnoteText">
    <w:name w:val="endnote text"/>
    <w:basedOn w:val="Normal"/>
    <w:link w:val="EndnoteTextChar"/>
    <w:uiPriority w:val="99"/>
    <w:semiHidden/>
    <w:unhideWhenUsed/>
    <w:rsid w:val="00BA21F3"/>
    <w:rPr>
      <w:sz w:val="20"/>
      <w:szCs w:val="20"/>
    </w:rPr>
  </w:style>
  <w:style w:type="character" w:customStyle="1" w:styleId="EndnoteTextChar">
    <w:name w:val="Endnote Text Char"/>
    <w:basedOn w:val="DefaultParagraphFont"/>
    <w:link w:val="EndnoteText"/>
    <w:uiPriority w:val="99"/>
    <w:semiHidden/>
    <w:rsid w:val="00BA21F3"/>
    <w:rPr>
      <w:sz w:val="20"/>
      <w:szCs w:val="20"/>
    </w:rPr>
  </w:style>
  <w:style w:type="character" w:styleId="EndnoteReference">
    <w:name w:val="endnote reference"/>
    <w:basedOn w:val="DefaultParagraphFont"/>
    <w:uiPriority w:val="99"/>
    <w:semiHidden/>
    <w:unhideWhenUsed/>
    <w:rsid w:val="00BA21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2139">
      <w:bodyDiv w:val="1"/>
      <w:marLeft w:val="0"/>
      <w:marRight w:val="0"/>
      <w:marTop w:val="0"/>
      <w:marBottom w:val="0"/>
      <w:divBdr>
        <w:top w:val="none" w:sz="0" w:space="0" w:color="auto"/>
        <w:left w:val="none" w:sz="0" w:space="0" w:color="auto"/>
        <w:bottom w:val="none" w:sz="0" w:space="0" w:color="auto"/>
        <w:right w:val="none" w:sz="0" w:space="0" w:color="auto"/>
      </w:divBdr>
    </w:div>
    <w:div w:id="153766646">
      <w:bodyDiv w:val="1"/>
      <w:marLeft w:val="0"/>
      <w:marRight w:val="0"/>
      <w:marTop w:val="0"/>
      <w:marBottom w:val="0"/>
      <w:divBdr>
        <w:top w:val="none" w:sz="0" w:space="0" w:color="auto"/>
        <w:left w:val="none" w:sz="0" w:space="0" w:color="auto"/>
        <w:bottom w:val="none" w:sz="0" w:space="0" w:color="auto"/>
        <w:right w:val="none" w:sz="0" w:space="0" w:color="auto"/>
      </w:divBdr>
      <w:divsChild>
        <w:div w:id="1362825409">
          <w:marLeft w:val="0"/>
          <w:marRight w:val="0"/>
          <w:marTop w:val="0"/>
          <w:marBottom w:val="0"/>
          <w:divBdr>
            <w:top w:val="none" w:sz="0" w:space="0" w:color="auto"/>
            <w:left w:val="none" w:sz="0" w:space="0" w:color="auto"/>
            <w:bottom w:val="none" w:sz="0" w:space="0" w:color="auto"/>
            <w:right w:val="none" w:sz="0" w:space="0" w:color="auto"/>
          </w:divBdr>
        </w:div>
        <w:div w:id="1443987312">
          <w:marLeft w:val="0"/>
          <w:marRight w:val="0"/>
          <w:marTop w:val="0"/>
          <w:marBottom w:val="0"/>
          <w:divBdr>
            <w:top w:val="none" w:sz="0" w:space="0" w:color="auto"/>
            <w:left w:val="none" w:sz="0" w:space="0" w:color="auto"/>
            <w:bottom w:val="none" w:sz="0" w:space="0" w:color="auto"/>
            <w:right w:val="none" w:sz="0" w:space="0" w:color="auto"/>
          </w:divBdr>
        </w:div>
      </w:divsChild>
    </w:div>
    <w:div w:id="307561055">
      <w:bodyDiv w:val="1"/>
      <w:marLeft w:val="0"/>
      <w:marRight w:val="0"/>
      <w:marTop w:val="0"/>
      <w:marBottom w:val="0"/>
      <w:divBdr>
        <w:top w:val="none" w:sz="0" w:space="0" w:color="auto"/>
        <w:left w:val="none" w:sz="0" w:space="0" w:color="auto"/>
        <w:bottom w:val="none" w:sz="0" w:space="0" w:color="auto"/>
        <w:right w:val="none" w:sz="0" w:space="0" w:color="auto"/>
      </w:divBdr>
    </w:div>
    <w:div w:id="535503995">
      <w:bodyDiv w:val="1"/>
      <w:marLeft w:val="0"/>
      <w:marRight w:val="0"/>
      <w:marTop w:val="0"/>
      <w:marBottom w:val="0"/>
      <w:divBdr>
        <w:top w:val="none" w:sz="0" w:space="0" w:color="auto"/>
        <w:left w:val="none" w:sz="0" w:space="0" w:color="auto"/>
        <w:bottom w:val="none" w:sz="0" w:space="0" w:color="auto"/>
        <w:right w:val="none" w:sz="0" w:space="0" w:color="auto"/>
      </w:divBdr>
    </w:div>
    <w:div w:id="718549934">
      <w:bodyDiv w:val="1"/>
      <w:marLeft w:val="0"/>
      <w:marRight w:val="0"/>
      <w:marTop w:val="0"/>
      <w:marBottom w:val="0"/>
      <w:divBdr>
        <w:top w:val="none" w:sz="0" w:space="0" w:color="auto"/>
        <w:left w:val="none" w:sz="0" w:space="0" w:color="auto"/>
        <w:bottom w:val="none" w:sz="0" w:space="0" w:color="auto"/>
        <w:right w:val="none" w:sz="0" w:space="0" w:color="auto"/>
      </w:divBdr>
    </w:div>
    <w:div w:id="774860218">
      <w:bodyDiv w:val="1"/>
      <w:marLeft w:val="0"/>
      <w:marRight w:val="0"/>
      <w:marTop w:val="0"/>
      <w:marBottom w:val="0"/>
      <w:divBdr>
        <w:top w:val="none" w:sz="0" w:space="0" w:color="auto"/>
        <w:left w:val="none" w:sz="0" w:space="0" w:color="auto"/>
        <w:bottom w:val="none" w:sz="0" w:space="0" w:color="auto"/>
        <w:right w:val="none" w:sz="0" w:space="0" w:color="auto"/>
      </w:divBdr>
    </w:div>
    <w:div w:id="789086189">
      <w:bodyDiv w:val="1"/>
      <w:marLeft w:val="0"/>
      <w:marRight w:val="0"/>
      <w:marTop w:val="0"/>
      <w:marBottom w:val="0"/>
      <w:divBdr>
        <w:top w:val="none" w:sz="0" w:space="0" w:color="auto"/>
        <w:left w:val="none" w:sz="0" w:space="0" w:color="auto"/>
        <w:bottom w:val="none" w:sz="0" w:space="0" w:color="auto"/>
        <w:right w:val="none" w:sz="0" w:space="0" w:color="auto"/>
      </w:divBdr>
    </w:div>
    <w:div w:id="1025255826">
      <w:bodyDiv w:val="1"/>
      <w:marLeft w:val="0"/>
      <w:marRight w:val="0"/>
      <w:marTop w:val="0"/>
      <w:marBottom w:val="0"/>
      <w:divBdr>
        <w:top w:val="none" w:sz="0" w:space="0" w:color="auto"/>
        <w:left w:val="none" w:sz="0" w:space="0" w:color="auto"/>
        <w:bottom w:val="none" w:sz="0" w:space="0" w:color="auto"/>
        <w:right w:val="none" w:sz="0" w:space="0" w:color="auto"/>
      </w:divBdr>
    </w:div>
    <w:div w:id="1031423176">
      <w:bodyDiv w:val="1"/>
      <w:marLeft w:val="0"/>
      <w:marRight w:val="0"/>
      <w:marTop w:val="0"/>
      <w:marBottom w:val="0"/>
      <w:divBdr>
        <w:top w:val="none" w:sz="0" w:space="0" w:color="auto"/>
        <w:left w:val="none" w:sz="0" w:space="0" w:color="auto"/>
        <w:bottom w:val="none" w:sz="0" w:space="0" w:color="auto"/>
        <w:right w:val="none" w:sz="0" w:space="0" w:color="auto"/>
      </w:divBdr>
      <w:divsChild>
        <w:div w:id="388262758">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186334646">
      <w:bodyDiv w:val="1"/>
      <w:marLeft w:val="0"/>
      <w:marRight w:val="0"/>
      <w:marTop w:val="0"/>
      <w:marBottom w:val="0"/>
      <w:divBdr>
        <w:top w:val="none" w:sz="0" w:space="0" w:color="auto"/>
        <w:left w:val="none" w:sz="0" w:space="0" w:color="auto"/>
        <w:bottom w:val="none" w:sz="0" w:space="0" w:color="auto"/>
        <w:right w:val="none" w:sz="0" w:space="0" w:color="auto"/>
      </w:divBdr>
    </w:div>
    <w:div w:id="1244295552">
      <w:bodyDiv w:val="1"/>
      <w:marLeft w:val="0"/>
      <w:marRight w:val="0"/>
      <w:marTop w:val="0"/>
      <w:marBottom w:val="0"/>
      <w:divBdr>
        <w:top w:val="none" w:sz="0" w:space="0" w:color="auto"/>
        <w:left w:val="none" w:sz="0" w:space="0" w:color="auto"/>
        <w:bottom w:val="none" w:sz="0" w:space="0" w:color="auto"/>
        <w:right w:val="none" w:sz="0" w:space="0" w:color="auto"/>
      </w:divBdr>
    </w:div>
    <w:div w:id="1286041803">
      <w:bodyDiv w:val="1"/>
      <w:marLeft w:val="0"/>
      <w:marRight w:val="0"/>
      <w:marTop w:val="0"/>
      <w:marBottom w:val="0"/>
      <w:divBdr>
        <w:top w:val="none" w:sz="0" w:space="0" w:color="auto"/>
        <w:left w:val="none" w:sz="0" w:space="0" w:color="auto"/>
        <w:bottom w:val="none" w:sz="0" w:space="0" w:color="auto"/>
        <w:right w:val="none" w:sz="0" w:space="0" w:color="auto"/>
      </w:divBdr>
    </w:div>
    <w:div w:id="1303080409">
      <w:bodyDiv w:val="1"/>
      <w:marLeft w:val="0"/>
      <w:marRight w:val="0"/>
      <w:marTop w:val="0"/>
      <w:marBottom w:val="0"/>
      <w:divBdr>
        <w:top w:val="none" w:sz="0" w:space="0" w:color="auto"/>
        <w:left w:val="none" w:sz="0" w:space="0" w:color="auto"/>
        <w:bottom w:val="none" w:sz="0" w:space="0" w:color="auto"/>
        <w:right w:val="none" w:sz="0" w:space="0" w:color="auto"/>
      </w:divBdr>
    </w:div>
    <w:div w:id="1450970230">
      <w:bodyDiv w:val="1"/>
      <w:marLeft w:val="0"/>
      <w:marRight w:val="0"/>
      <w:marTop w:val="0"/>
      <w:marBottom w:val="0"/>
      <w:divBdr>
        <w:top w:val="none" w:sz="0" w:space="0" w:color="auto"/>
        <w:left w:val="none" w:sz="0" w:space="0" w:color="auto"/>
        <w:bottom w:val="none" w:sz="0" w:space="0" w:color="auto"/>
        <w:right w:val="none" w:sz="0" w:space="0" w:color="auto"/>
      </w:divBdr>
    </w:div>
    <w:div w:id="1637753865">
      <w:bodyDiv w:val="1"/>
      <w:marLeft w:val="0"/>
      <w:marRight w:val="0"/>
      <w:marTop w:val="0"/>
      <w:marBottom w:val="0"/>
      <w:divBdr>
        <w:top w:val="none" w:sz="0" w:space="0" w:color="auto"/>
        <w:left w:val="none" w:sz="0" w:space="0" w:color="auto"/>
        <w:bottom w:val="none" w:sz="0" w:space="0" w:color="auto"/>
        <w:right w:val="none" w:sz="0" w:space="0" w:color="auto"/>
      </w:divBdr>
      <w:divsChild>
        <w:div w:id="759716701">
          <w:marLeft w:val="0"/>
          <w:marRight w:val="0"/>
          <w:marTop w:val="0"/>
          <w:marBottom w:val="0"/>
          <w:divBdr>
            <w:top w:val="single" w:sz="2" w:space="0" w:color="E3E3E3"/>
            <w:left w:val="single" w:sz="2" w:space="0" w:color="E3E3E3"/>
            <w:bottom w:val="single" w:sz="2" w:space="0" w:color="E3E3E3"/>
            <w:right w:val="single" w:sz="2" w:space="0" w:color="E3E3E3"/>
          </w:divBdr>
          <w:divsChild>
            <w:div w:id="1352026772">
              <w:marLeft w:val="0"/>
              <w:marRight w:val="0"/>
              <w:marTop w:val="0"/>
              <w:marBottom w:val="0"/>
              <w:divBdr>
                <w:top w:val="single" w:sz="2" w:space="0" w:color="E3E3E3"/>
                <w:left w:val="single" w:sz="2" w:space="0" w:color="E3E3E3"/>
                <w:bottom w:val="single" w:sz="2" w:space="0" w:color="E3E3E3"/>
                <w:right w:val="single" w:sz="2" w:space="0" w:color="E3E3E3"/>
              </w:divBdr>
              <w:divsChild>
                <w:div w:id="1477837139">
                  <w:marLeft w:val="0"/>
                  <w:marRight w:val="0"/>
                  <w:marTop w:val="0"/>
                  <w:marBottom w:val="0"/>
                  <w:divBdr>
                    <w:top w:val="single" w:sz="2" w:space="0" w:color="E3E3E3"/>
                    <w:left w:val="single" w:sz="2" w:space="0" w:color="E3E3E3"/>
                    <w:bottom w:val="single" w:sz="2" w:space="0" w:color="E3E3E3"/>
                    <w:right w:val="single" w:sz="2" w:space="0" w:color="E3E3E3"/>
                  </w:divBdr>
                  <w:divsChild>
                    <w:div w:id="978730024">
                      <w:marLeft w:val="0"/>
                      <w:marRight w:val="0"/>
                      <w:marTop w:val="0"/>
                      <w:marBottom w:val="0"/>
                      <w:divBdr>
                        <w:top w:val="single" w:sz="2" w:space="0" w:color="E3E3E3"/>
                        <w:left w:val="single" w:sz="2" w:space="0" w:color="E3E3E3"/>
                        <w:bottom w:val="single" w:sz="2" w:space="0" w:color="E3E3E3"/>
                        <w:right w:val="single" w:sz="2" w:space="0" w:color="E3E3E3"/>
                      </w:divBdr>
                      <w:divsChild>
                        <w:div w:id="1724407072">
                          <w:marLeft w:val="0"/>
                          <w:marRight w:val="0"/>
                          <w:marTop w:val="0"/>
                          <w:marBottom w:val="0"/>
                          <w:divBdr>
                            <w:top w:val="single" w:sz="2" w:space="0" w:color="E3E3E3"/>
                            <w:left w:val="single" w:sz="2" w:space="0" w:color="E3E3E3"/>
                            <w:bottom w:val="single" w:sz="2" w:space="0" w:color="E3E3E3"/>
                            <w:right w:val="single" w:sz="2" w:space="0" w:color="E3E3E3"/>
                          </w:divBdr>
                          <w:divsChild>
                            <w:div w:id="2143115600">
                              <w:marLeft w:val="0"/>
                              <w:marRight w:val="0"/>
                              <w:marTop w:val="0"/>
                              <w:marBottom w:val="0"/>
                              <w:divBdr>
                                <w:top w:val="single" w:sz="2" w:space="0" w:color="E3E3E3"/>
                                <w:left w:val="single" w:sz="2" w:space="0" w:color="E3E3E3"/>
                                <w:bottom w:val="single" w:sz="2" w:space="0" w:color="E3E3E3"/>
                                <w:right w:val="single" w:sz="2" w:space="0" w:color="E3E3E3"/>
                              </w:divBdr>
                              <w:divsChild>
                                <w:div w:id="275867115">
                                  <w:marLeft w:val="0"/>
                                  <w:marRight w:val="0"/>
                                  <w:marTop w:val="100"/>
                                  <w:marBottom w:val="100"/>
                                  <w:divBdr>
                                    <w:top w:val="single" w:sz="2" w:space="0" w:color="E3E3E3"/>
                                    <w:left w:val="single" w:sz="2" w:space="0" w:color="E3E3E3"/>
                                    <w:bottom w:val="single" w:sz="2" w:space="0" w:color="E3E3E3"/>
                                    <w:right w:val="single" w:sz="2" w:space="0" w:color="E3E3E3"/>
                                  </w:divBdr>
                                  <w:divsChild>
                                    <w:div w:id="1428236505">
                                      <w:marLeft w:val="0"/>
                                      <w:marRight w:val="0"/>
                                      <w:marTop w:val="0"/>
                                      <w:marBottom w:val="0"/>
                                      <w:divBdr>
                                        <w:top w:val="single" w:sz="2" w:space="0" w:color="E3E3E3"/>
                                        <w:left w:val="single" w:sz="2" w:space="0" w:color="E3E3E3"/>
                                        <w:bottom w:val="single" w:sz="2" w:space="0" w:color="E3E3E3"/>
                                        <w:right w:val="single" w:sz="2" w:space="0" w:color="E3E3E3"/>
                                      </w:divBdr>
                                      <w:divsChild>
                                        <w:div w:id="239095242">
                                          <w:marLeft w:val="0"/>
                                          <w:marRight w:val="0"/>
                                          <w:marTop w:val="0"/>
                                          <w:marBottom w:val="0"/>
                                          <w:divBdr>
                                            <w:top w:val="single" w:sz="2" w:space="0" w:color="E3E3E3"/>
                                            <w:left w:val="single" w:sz="2" w:space="0" w:color="E3E3E3"/>
                                            <w:bottom w:val="single" w:sz="2" w:space="0" w:color="E3E3E3"/>
                                            <w:right w:val="single" w:sz="2" w:space="0" w:color="E3E3E3"/>
                                          </w:divBdr>
                                          <w:divsChild>
                                            <w:div w:id="1617519106">
                                              <w:marLeft w:val="0"/>
                                              <w:marRight w:val="0"/>
                                              <w:marTop w:val="0"/>
                                              <w:marBottom w:val="0"/>
                                              <w:divBdr>
                                                <w:top w:val="single" w:sz="2" w:space="0" w:color="E3E3E3"/>
                                                <w:left w:val="single" w:sz="2" w:space="0" w:color="E3E3E3"/>
                                                <w:bottom w:val="single" w:sz="2" w:space="0" w:color="E3E3E3"/>
                                                <w:right w:val="single" w:sz="2" w:space="0" w:color="E3E3E3"/>
                                              </w:divBdr>
                                              <w:divsChild>
                                                <w:div w:id="962080584">
                                                  <w:marLeft w:val="0"/>
                                                  <w:marRight w:val="0"/>
                                                  <w:marTop w:val="0"/>
                                                  <w:marBottom w:val="0"/>
                                                  <w:divBdr>
                                                    <w:top w:val="single" w:sz="2" w:space="0" w:color="E3E3E3"/>
                                                    <w:left w:val="single" w:sz="2" w:space="0" w:color="E3E3E3"/>
                                                    <w:bottom w:val="single" w:sz="2" w:space="0" w:color="E3E3E3"/>
                                                    <w:right w:val="single" w:sz="2" w:space="0" w:color="E3E3E3"/>
                                                  </w:divBdr>
                                                  <w:divsChild>
                                                    <w:div w:id="625935288">
                                                      <w:marLeft w:val="0"/>
                                                      <w:marRight w:val="0"/>
                                                      <w:marTop w:val="0"/>
                                                      <w:marBottom w:val="0"/>
                                                      <w:divBdr>
                                                        <w:top w:val="single" w:sz="2" w:space="0" w:color="E3E3E3"/>
                                                        <w:left w:val="single" w:sz="2" w:space="0" w:color="E3E3E3"/>
                                                        <w:bottom w:val="single" w:sz="2" w:space="0" w:color="E3E3E3"/>
                                                        <w:right w:val="single" w:sz="2" w:space="0" w:color="E3E3E3"/>
                                                      </w:divBdr>
                                                      <w:divsChild>
                                                        <w:div w:id="17742048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0853959">
          <w:marLeft w:val="0"/>
          <w:marRight w:val="0"/>
          <w:marTop w:val="0"/>
          <w:marBottom w:val="0"/>
          <w:divBdr>
            <w:top w:val="none" w:sz="0" w:space="0" w:color="auto"/>
            <w:left w:val="none" w:sz="0" w:space="0" w:color="auto"/>
            <w:bottom w:val="none" w:sz="0" w:space="0" w:color="auto"/>
            <w:right w:val="none" w:sz="0" w:space="0" w:color="auto"/>
          </w:divBdr>
          <w:divsChild>
            <w:div w:id="772820948">
              <w:marLeft w:val="0"/>
              <w:marRight w:val="0"/>
              <w:marTop w:val="100"/>
              <w:marBottom w:val="100"/>
              <w:divBdr>
                <w:top w:val="single" w:sz="2" w:space="0" w:color="E3E3E3"/>
                <w:left w:val="single" w:sz="2" w:space="0" w:color="E3E3E3"/>
                <w:bottom w:val="single" w:sz="2" w:space="0" w:color="E3E3E3"/>
                <w:right w:val="single" w:sz="2" w:space="0" w:color="E3E3E3"/>
              </w:divBdr>
              <w:divsChild>
                <w:div w:id="193464645">
                  <w:marLeft w:val="0"/>
                  <w:marRight w:val="0"/>
                  <w:marTop w:val="0"/>
                  <w:marBottom w:val="0"/>
                  <w:divBdr>
                    <w:top w:val="single" w:sz="2" w:space="0" w:color="E3E3E3"/>
                    <w:left w:val="single" w:sz="2" w:space="0" w:color="E3E3E3"/>
                    <w:bottom w:val="single" w:sz="2" w:space="0" w:color="E3E3E3"/>
                    <w:right w:val="single" w:sz="2" w:space="0" w:color="E3E3E3"/>
                  </w:divBdr>
                  <w:divsChild>
                    <w:div w:id="855197424">
                      <w:marLeft w:val="0"/>
                      <w:marRight w:val="0"/>
                      <w:marTop w:val="0"/>
                      <w:marBottom w:val="0"/>
                      <w:divBdr>
                        <w:top w:val="single" w:sz="2" w:space="0" w:color="E3E3E3"/>
                        <w:left w:val="single" w:sz="2" w:space="0" w:color="E3E3E3"/>
                        <w:bottom w:val="single" w:sz="2" w:space="0" w:color="E3E3E3"/>
                        <w:right w:val="single" w:sz="2" w:space="0" w:color="E3E3E3"/>
                      </w:divBdr>
                      <w:divsChild>
                        <w:div w:id="8021635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829397370">
      <w:bodyDiv w:val="1"/>
      <w:marLeft w:val="0"/>
      <w:marRight w:val="0"/>
      <w:marTop w:val="0"/>
      <w:marBottom w:val="0"/>
      <w:divBdr>
        <w:top w:val="none" w:sz="0" w:space="0" w:color="auto"/>
        <w:left w:val="none" w:sz="0" w:space="0" w:color="auto"/>
        <w:bottom w:val="none" w:sz="0" w:space="0" w:color="auto"/>
        <w:right w:val="none" w:sz="0" w:space="0" w:color="auto"/>
      </w:divBdr>
    </w:div>
    <w:div w:id="1858424278">
      <w:bodyDiv w:val="1"/>
      <w:marLeft w:val="0"/>
      <w:marRight w:val="0"/>
      <w:marTop w:val="0"/>
      <w:marBottom w:val="0"/>
      <w:divBdr>
        <w:top w:val="none" w:sz="0" w:space="0" w:color="auto"/>
        <w:left w:val="none" w:sz="0" w:space="0" w:color="auto"/>
        <w:bottom w:val="none" w:sz="0" w:space="0" w:color="auto"/>
        <w:right w:val="none" w:sz="0" w:space="0" w:color="auto"/>
      </w:divBdr>
    </w:div>
    <w:div w:id="1872499799">
      <w:bodyDiv w:val="1"/>
      <w:marLeft w:val="0"/>
      <w:marRight w:val="0"/>
      <w:marTop w:val="0"/>
      <w:marBottom w:val="0"/>
      <w:divBdr>
        <w:top w:val="none" w:sz="0" w:space="0" w:color="auto"/>
        <w:left w:val="none" w:sz="0" w:space="0" w:color="auto"/>
        <w:bottom w:val="none" w:sz="0" w:space="0" w:color="auto"/>
        <w:right w:val="none" w:sz="0" w:space="0" w:color="auto"/>
      </w:divBdr>
    </w:div>
    <w:div w:id="1938637014">
      <w:bodyDiv w:val="1"/>
      <w:marLeft w:val="0"/>
      <w:marRight w:val="0"/>
      <w:marTop w:val="0"/>
      <w:marBottom w:val="0"/>
      <w:divBdr>
        <w:top w:val="none" w:sz="0" w:space="0" w:color="auto"/>
        <w:left w:val="none" w:sz="0" w:space="0" w:color="auto"/>
        <w:bottom w:val="none" w:sz="0" w:space="0" w:color="auto"/>
        <w:right w:val="none" w:sz="0" w:space="0" w:color="auto"/>
      </w:divBdr>
    </w:div>
    <w:div w:id="2111267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phpr.1228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07/s11098-011-97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1EC3B-08B3-45CF-9CA2-9C661715A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11</Pages>
  <Words>5501</Words>
  <Characters>31361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Andreotta</dc:creator>
  <cp:keywords/>
  <dc:description/>
  <cp:lastModifiedBy>Benjamin Winokur</cp:lastModifiedBy>
  <cp:revision>1278</cp:revision>
  <dcterms:created xsi:type="dcterms:W3CDTF">2024-03-23T08:38:00Z</dcterms:created>
  <dcterms:modified xsi:type="dcterms:W3CDTF">2025-04-02T02:06:00Z</dcterms:modified>
</cp:coreProperties>
</file>