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8D8F74" w14:textId="6627895C" w:rsidR="00DC46F1" w:rsidRDefault="00DC46F1"/>
    <w:p w14:paraId="35C511FC" w14:textId="77777777" w:rsidR="00DC46F1" w:rsidRDefault="00DC46F1"/>
    <w:p w14:paraId="644FB6E7" w14:textId="77777777" w:rsidR="00DC46F1" w:rsidRDefault="00DC46F1">
      <w:pPr>
        <w:pBdr>
          <w:bottom w:val="single" w:sz="6" w:space="1" w:color="auto"/>
        </w:pBdr>
      </w:pPr>
    </w:p>
    <w:p w14:paraId="703F0007" w14:textId="77777777" w:rsidR="00DC46F1" w:rsidRDefault="00DC46F1"/>
    <w:p w14:paraId="3BF112D1" w14:textId="77777777" w:rsidR="00DC46F1" w:rsidRDefault="00DC46F1">
      <w:r>
        <w:t>Comprehensive Solutions to Strengthen Government Social Safety Net for Senior Citizens</w:t>
      </w:r>
    </w:p>
    <w:p w14:paraId="2A6BA296" w14:textId="77777777" w:rsidR="00DC46F1" w:rsidRDefault="00DC46F1"/>
    <w:p w14:paraId="7E4912FB" w14:textId="745C1965" w:rsidR="00DC46F1" w:rsidRDefault="00DC46F1" w:rsidP="00DC46F1">
      <w:pPr>
        <w:pStyle w:val="ListParagraph"/>
        <w:numPr>
          <w:ilvl w:val="0"/>
          <w:numId w:val="1"/>
        </w:numPr>
      </w:pPr>
      <w:r>
        <w:t>Universal and Sustainable Pension System</w:t>
      </w:r>
    </w:p>
    <w:p w14:paraId="546A13C1" w14:textId="77777777" w:rsidR="00DC46F1" w:rsidRDefault="00DC46F1"/>
    <w:p w14:paraId="0484B499" w14:textId="0C3B261B" w:rsidR="00DC46F1" w:rsidRDefault="00DC46F1" w:rsidP="00DC46F1">
      <w:pPr>
        <w:pStyle w:val="ListParagraph"/>
        <w:numPr>
          <w:ilvl w:val="1"/>
          <w:numId w:val="1"/>
        </w:numPr>
      </w:pPr>
      <w:r>
        <w:t>Universal Basic Pension</w:t>
      </w:r>
    </w:p>
    <w:p w14:paraId="7211111E" w14:textId="77777777" w:rsidR="00DC46F1" w:rsidRDefault="00DC46F1"/>
    <w:p w14:paraId="13CAAD4D" w14:textId="77777777" w:rsidR="00DC46F1" w:rsidRDefault="00DC46F1">
      <w:r>
        <w:t>Ensure a non-contributory pension for all senior citizens aged 60 and above, regardless of work history, funded by government revenues.</w:t>
      </w:r>
    </w:p>
    <w:p w14:paraId="6167311F" w14:textId="77777777" w:rsidR="00DC46F1" w:rsidRDefault="00DC46F1"/>
    <w:p w14:paraId="4ED45D69" w14:textId="77777777" w:rsidR="00DC46F1" w:rsidRDefault="00DC46F1">
      <w:r>
        <w:t>Base amount adjusted annually for inflation and cost of living.</w:t>
      </w:r>
    </w:p>
    <w:p w14:paraId="4410553E" w14:textId="77777777" w:rsidR="00DC46F1" w:rsidRDefault="00DC46F1"/>
    <w:p w14:paraId="41A30C08" w14:textId="77777777" w:rsidR="00DC46F1" w:rsidRDefault="00DC46F1"/>
    <w:p w14:paraId="271166F3" w14:textId="4F242150" w:rsidR="00DC46F1" w:rsidRDefault="00DC46F1" w:rsidP="00DC46F1">
      <w:pPr>
        <w:pStyle w:val="ListParagraph"/>
        <w:numPr>
          <w:ilvl w:val="1"/>
          <w:numId w:val="1"/>
        </w:numPr>
      </w:pPr>
      <w:r>
        <w:t>Tiered Pension Support</w:t>
      </w:r>
    </w:p>
    <w:p w14:paraId="61A73C29" w14:textId="77777777" w:rsidR="00DC46F1" w:rsidRDefault="00DC46F1"/>
    <w:p w14:paraId="67BBE076" w14:textId="77777777" w:rsidR="00DC46F1" w:rsidRDefault="00DC46F1">
      <w:r>
        <w:t>First tier: Universal pension for all.</w:t>
      </w:r>
    </w:p>
    <w:p w14:paraId="2D9EFA77" w14:textId="77777777" w:rsidR="00DC46F1" w:rsidRDefault="00DC46F1"/>
    <w:p w14:paraId="46FB7AC7" w14:textId="77777777" w:rsidR="00DC46F1" w:rsidRDefault="00DC46F1">
      <w:r>
        <w:t>Second tier: Enhanced pension based on contribution history.</w:t>
      </w:r>
    </w:p>
    <w:p w14:paraId="38A1EC13" w14:textId="77777777" w:rsidR="00DC46F1" w:rsidRDefault="00DC46F1"/>
    <w:p w14:paraId="36EA6F31" w14:textId="77777777" w:rsidR="00DC46F1" w:rsidRDefault="00DC46F1">
      <w:r>
        <w:t>Third tier: Private/voluntary retirement savings incentives.</w:t>
      </w:r>
    </w:p>
    <w:p w14:paraId="5AB87FEB" w14:textId="77777777" w:rsidR="00DC46F1" w:rsidRDefault="00DC46F1"/>
    <w:p w14:paraId="73104165" w14:textId="77777777" w:rsidR="00DC46F1" w:rsidRDefault="00DC46F1"/>
    <w:p w14:paraId="51A9B687" w14:textId="5E3B71D6" w:rsidR="00DC46F1" w:rsidRDefault="00DC46F1" w:rsidP="00DC46F1">
      <w:pPr>
        <w:pStyle w:val="ListParagraph"/>
        <w:numPr>
          <w:ilvl w:val="1"/>
          <w:numId w:val="1"/>
        </w:numPr>
      </w:pPr>
      <w:r>
        <w:t>Sustainable Funding Mechanisms</w:t>
      </w:r>
    </w:p>
    <w:p w14:paraId="76CC3607" w14:textId="77777777" w:rsidR="00DC46F1" w:rsidRDefault="00DC46F1"/>
    <w:p w14:paraId="13419458" w14:textId="77777777" w:rsidR="00DC46F1" w:rsidRDefault="00DC46F1">
      <w:r>
        <w:t>Diversify funding through:</w:t>
      </w:r>
    </w:p>
    <w:p w14:paraId="55E4B9BA" w14:textId="77777777" w:rsidR="00DC46F1" w:rsidRDefault="00DC46F1"/>
    <w:p w14:paraId="42B5F288" w14:textId="77777777" w:rsidR="00DC46F1" w:rsidRDefault="00DC46F1">
      <w:r>
        <w:t>Value-added taxes (VAT) earmarked for senior programs.</w:t>
      </w:r>
    </w:p>
    <w:p w14:paraId="59261CB4" w14:textId="77777777" w:rsidR="00DC46F1" w:rsidRDefault="00DC46F1"/>
    <w:p w14:paraId="2628024E" w14:textId="77777777" w:rsidR="00DC46F1" w:rsidRDefault="00DC46F1">
      <w:r>
        <w:t>Sovereign wealth funds or social security investment funds.</w:t>
      </w:r>
    </w:p>
    <w:p w14:paraId="67ED26CD" w14:textId="77777777" w:rsidR="00DC46F1" w:rsidRDefault="00DC46F1"/>
    <w:p w14:paraId="0FF676B8" w14:textId="77777777" w:rsidR="00DC46F1" w:rsidRDefault="00DC46F1">
      <w:r>
        <w:t>Sin taxes (tobacco, alcohol) allocated for elderly welfare.</w:t>
      </w:r>
    </w:p>
    <w:p w14:paraId="7D352810" w14:textId="77777777" w:rsidR="00DC46F1" w:rsidRDefault="00DC46F1"/>
    <w:p w14:paraId="7B4EE8FE" w14:textId="77777777" w:rsidR="00DC46F1" w:rsidRDefault="00DC46F1"/>
    <w:p w14:paraId="1D4D49CB" w14:textId="77777777" w:rsidR="00DC46F1" w:rsidRDefault="00DC46F1"/>
    <w:p w14:paraId="3914AB6A" w14:textId="77777777" w:rsidR="00DC46F1" w:rsidRDefault="00DC46F1">
      <w:pPr>
        <w:pBdr>
          <w:bottom w:val="single" w:sz="6" w:space="1" w:color="auto"/>
        </w:pBdr>
      </w:pPr>
    </w:p>
    <w:p w14:paraId="62364821" w14:textId="77777777" w:rsidR="00DC46F1" w:rsidRDefault="00DC46F1"/>
    <w:p w14:paraId="577A0C2E" w14:textId="7DE520BC" w:rsidR="00DC46F1" w:rsidRDefault="00DC46F1" w:rsidP="00DC46F1">
      <w:pPr>
        <w:pStyle w:val="ListParagraph"/>
        <w:numPr>
          <w:ilvl w:val="0"/>
          <w:numId w:val="1"/>
        </w:numPr>
      </w:pPr>
      <w:r>
        <w:t>Comprehensive and Accessible Healthcare</w:t>
      </w:r>
    </w:p>
    <w:p w14:paraId="003213A9" w14:textId="77777777" w:rsidR="00DC46F1" w:rsidRDefault="00DC46F1"/>
    <w:p w14:paraId="1C28F0CC" w14:textId="5DB53A62" w:rsidR="00DC46F1" w:rsidRDefault="00DC46F1" w:rsidP="00DC46F1">
      <w:pPr>
        <w:pStyle w:val="ListParagraph"/>
        <w:numPr>
          <w:ilvl w:val="1"/>
          <w:numId w:val="1"/>
        </w:numPr>
      </w:pPr>
      <w:r>
        <w:t>Free Primary and Preventive Healthcare</w:t>
      </w:r>
    </w:p>
    <w:p w14:paraId="69AA70A4" w14:textId="77777777" w:rsidR="00DC46F1" w:rsidRDefault="00DC46F1"/>
    <w:p w14:paraId="4AB02416" w14:textId="77777777" w:rsidR="00DC46F1" w:rsidRDefault="00DC46F1">
      <w:r>
        <w:t>All seniors receive free annual check-ups, vaccinations, and essential medicines.</w:t>
      </w:r>
    </w:p>
    <w:p w14:paraId="62653808" w14:textId="77777777" w:rsidR="00DC46F1" w:rsidRDefault="00DC46F1"/>
    <w:p w14:paraId="60237527" w14:textId="77777777" w:rsidR="00DC46F1" w:rsidRDefault="00DC46F1">
      <w:r>
        <w:t>Geriatric centers established in local health units.</w:t>
      </w:r>
    </w:p>
    <w:p w14:paraId="4B5248BC" w14:textId="77777777" w:rsidR="00DC46F1" w:rsidRDefault="00DC46F1"/>
    <w:p w14:paraId="2EBD3FE5" w14:textId="77777777" w:rsidR="00DC46F1" w:rsidRDefault="00DC46F1"/>
    <w:p w14:paraId="2D4907BD" w14:textId="564CA9CE" w:rsidR="00DC46F1" w:rsidRDefault="00DC46F1" w:rsidP="00DC46F1">
      <w:pPr>
        <w:pStyle w:val="ListParagraph"/>
        <w:numPr>
          <w:ilvl w:val="1"/>
          <w:numId w:val="1"/>
        </w:numPr>
      </w:pPr>
      <w:r>
        <w:t xml:space="preserve">Expanded </w:t>
      </w:r>
      <w:proofErr w:type="spellStart"/>
      <w:r>
        <w:t>PhilHealth</w:t>
      </w:r>
      <w:proofErr w:type="spellEnd"/>
      <w:r>
        <w:t>/Universal Health Coverage</w:t>
      </w:r>
    </w:p>
    <w:p w14:paraId="65BAA571" w14:textId="77777777" w:rsidR="00DC46F1" w:rsidRDefault="00DC46F1"/>
    <w:p w14:paraId="4469BA57" w14:textId="77777777" w:rsidR="00DC46F1" w:rsidRDefault="00DC46F1">
      <w:r>
        <w:t>Full coverage of:</w:t>
      </w:r>
    </w:p>
    <w:p w14:paraId="271E70BA" w14:textId="77777777" w:rsidR="00DC46F1" w:rsidRDefault="00DC46F1"/>
    <w:p w14:paraId="55D7503C" w14:textId="77777777" w:rsidR="00DC46F1" w:rsidRDefault="00DC46F1">
      <w:r>
        <w:t>Hospitalization</w:t>
      </w:r>
    </w:p>
    <w:p w14:paraId="402DDE45" w14:textId="77777777" w:rsidR="00DC46F1" w:rsidRDefault="00DC46F1"/>
    <w:p w14:paraId="3AB4DA0E" w14:textId="77777777" w:rsidR="00DC46F1" w:rsidRDefault="00DC46F1">
      <w:r>
        <w:t>Long-term care</w:t>
      </w:r>
    </w:p>
    <w:p w14:paraId="471E0E85" w14:textId="77777777" w:rsidR="00DC46F1" w:rsidRDefault="00DC46F1"/>
    <w:p w14:paraId="671FF070" w14:textId="77777777" w:rsidR="00DC46F1" w:rsidRDefault="00DC46F1">
      <w:r>
        <w:t>Chronic illness treatment</w:t>
      </w:r>
    </w:p>
    <w:p w14:paraId="4F57D6A6" w14:textId="77777777" w:rsidR="00DC46F1" w:rsidRDefault="00DC46F1"/>
    <w:p w14:paraId="77D26F99" w14:textId="77777777" w:rsidR="00DC46F1" w:rsidRDefault="00DC46F1"/>
    <w:p w14:paraId="5F1043DB" w14:textId="77777777" w:rsidR="00DC46F1" w:rsidRDefault="00DC46F1">
      <w:r>
        <w:t>Automatic enrollment of all senior citizens.</w:t>
      </w:r>
    </w:p>
    <w:p w14:paraId="0E080B64" w14:textId="77777777" w:rsidR="00DC46F1" w:rsidRDefault="00DC46F1"/>
    <w:p w14:paraId="65A9C535" w14:textId="77777777" w:rsidR="00DC46F1" w:rsidRDefault="00DC46F1"/>
    <w:p w14:paraId="3CFF5FD7" w14:textId="7CB3D576" w:rsidR="00DC46F1" w:rsidRDefault="00DC46F1" w:rsidP="00DC46F1">
      <w:pPr>
        <w:pStyle w:val="ListParagraph"/>
        <w:numPr>
          <w:ilvl w:val="1"/>
          <w:numId w:val="1"/>
        </w:numPr>
      </w:pPr>
      <w:r>
        <w:t>Home-Based and Community Healthcare</w:t>
      </w:r>
    </w:p>
    <w:p w14:paraId="2C0C8FED" w14:textId="77777777" w:rsidR="00DC46F1" w:rsidRDefault="00DC46F1"/>
    <w:p w14:paraId="78FA423F" w14:textId="77777777" w:rsidR="00DC46F1" w:rsidRDefault="00DC46F1">
      <w:r>
        <w:t>Government supports home health services and community caregivers.</w:t>
      </w:r>
    </w:p>
    <w:p w14:paraId="33CC7235" w14:textId="77777777" w:rsidR="00DC46F1" w:rsidRDefault="00DC46F1"/>
    <w:p w14:paraId="454636BE" w14:textId="77777777" w:rsidR="00DC46F1" w:rsidRDefault="00DC46F1">
      <w:r>
        <w:t>Include mental health and dementia care programs.</w:t>
      </w:r>
    </w:p>
    <w:p w14:paraId="31AEE88C" w14:textId="77777777" w:rsidR="00DC46F1" w:rsidRDefault="00DC46F1"/>
    <w:p w14:paraId="1E1C0E51" w14:textId="77777777" w:rsidR="00DC46F1" w:rsidRDefault="00DC46F1"/>
    <w:p w14:paraId="355DE988" w14:textId="77777777" w:rsidR="00DC46F1" w:rsidRDefault="00DC46F1">
      <w:pPr>
        <w:pBdr>
          <w:bottom w:val="single" w:sz="6" w:space="1" w:color="auto"/>
        </w:pBdr>
      </w:pPr>
    </w:p>
    <w:p w14:paraId="75727C2A" w14:textId="77777777" w:rsidR="00DC46F1" w:rsidRDefault="00DC46F1"/>
    <w:p w14:paraId="44123AFD" w14:textId="0141F9C7" w:rsidR="00DC46F1" w:rsidRDefault="00DC46F1" w:rsidP="00DC46F1">
      <w:pPr>
        <w:pStyle w:val="ListParagraph"/>
        <w:numPr>
          <w:ilvl w:val="0"/>
          <w:numId w:val="1"/>
        </w:numPr>
      </w:pPr>
      <w:r>
        <w:t>Affordable and Secure Housing</w:t>
      </w:r>
    </w:p>
    <w:p w14:paraId="0A6DCCC3" w14:textId="77777777" w:rsidR="00DC46F1" w:rsidRDefault="00DC46F1"/>
    <w:p w14:paraId="315507F1" w14:textId="2B9D2F1C" w:rsidR="00DC46F1" w:rsidRDefault="00DC46F1" w:rsidP="00DC46F1">
      <w:pPr>
        <w:pStyle w:val="ListParagraph"/>
        <w:numPr>
          <w:ilvl w:val="1"/>
          <w:numId w:val="1"/>
        </w:numPr>
      </w:pPr>
      <w:r>
        <w:t>Senior Housing Programs</w:t>
      </w:r>
    </w:p>
    <w:p w14:paraId="261E7DBF" w14:textId="77777777" w:rsidR="00DC46F1" w:rsidRDefault="00DC46F1"/>
    <w:p w14:paraId="7ACAD004" w14:textId="77777777" w:rsidR="00DC46F1" w:rsidRDefault="00DC46F1">
      <w:r>
        <w:t>Build age-friendly housing units with priority to low-income seniors.</w:t>
      </w:r>
    </w:p>
    <w:p w14:paraId="519B1C2B" w14:textId="77777777" w:rsidR="00DC46F1" w:rsidRDefault="00DC46F1"/>
    <w:p w14:paraId="46947B0E" w14:textId="77777777" w:rsidR="00DC46F1" w:rsidRDefault="00DC46F1">
      <w:r>
        <w:t>Retrofitting grants for family homes to accommodate elder needs.</w:t>
      </w:r>
    </w:p>
    <w:p w14:paraId="4941B555" w14:textId="77777777" w:rsidR="00DC46F1" w:rsidRDefault="00DC46F1"/>
    <w:p w14:paraId="78D65145" w14:textId="77777777" w:rsidR="00DC46F1" w:rsidRDefault="00DC46F1"/>
    <w:p w14:paraId="50F8CAA3" w14:textId="655F2345" w:rsidR="00DC46F1" w:rsidRDefault="00DC46F1" w:rsidP="00DC46F1">
      <w:pPr>
        <w:pStyle w:val="ListParagraph"/>
        <w:numPr>
          <w:ilvl w:val="1"/>
          <w:numId w:val="1"/>
        </w:numPr>
      </w:pPr>
      <w:r>
        <w:t>Rental Assistance</w:t>
      </w:r>
    </w:p>
    <w:p w14:paraId="7382B1BE" w14:textId="77777777" w:rsidR="00DC46F1" w:rsidRDefault="00DC46F1"/>
    <w:p w14:paraId="77E9C0C1" w14:textId="77777777" w:rsidR="00DC46F1" w:rsidRDefault="00DC46F1">
      <w:r>
        <w:t>Provide housing vouchers or subsidies for rent and utilities.</w:t>
      </w:r>
    </w:p>
    <w:p w14:paraId="5D949A2E" w14:textId="77777777" w:rsidR="00DC46F1" w:rsidRDefault="00DC46F1"/>
    <w:p w14:paraId="28EBD079" w14:textId="77777777" w:rsidR="00DC46F1" w:rsidRDefault="00DC46F1"/>
    <w:p w14:paraId="79A96BCC" w14:textId="77777777" w:rsidR="00DC46F1" w:rsidRDefault="00DC46F1">
      <w:pPr>
        <w:pBdr>
          <w:bottom w:val="single" w:sz="6" w:space="1" w:color="auto"/>
        </w:pBdr>
      </w:pPr>
    </w:p>
    <w:p w14:paraId="61EA4CCE" w14:textId="77777777" w:rsidR="00DC46F1" w:rsidRDefault="00DC46F1"/>
    <w:p w14:paraId="74916FF2" w14:textId="6A17E216" w:rsidR="00DC46F1" w:rsidRDefault="00DC46F1" w:rsidP="00DC46F1">
      <w:pPr>
        <w:pStyle w:val="ListParagraph"/>
        <w:numPr>
          <w:ilvl w:val="0"/>
          <w:numId w:val="1"/>
        </w:numPr>
      </w:pPr>
      <w:r>
        <w:t>Social Inclusion and Employment Opportunities</w:t>
      </w:r>
    </w:p>
    <w:p w14:paraId="0A809373" w14:textId="77777777" w:rsidR="00DC46F1" w:rsidRDefault="00DC46F1"/>
    <w:p w14:paraId="01A551E9" w14:textId="1D6FD69F" w:rsidR="00DC46F1" w:rsidRDefault="00DC46F1" w:rsidP="00DC46F1">
      <w:pPr>
        <w:pStyle w:val="ListParagraph"/>
        <w:numPr>
          <w:ilvl w:val="1"/>
          <w:numId w:val="1"/>
        </w:numPr>
      </w:pPr>
      <w:r>
        <w:t>Lifelong Learning and Digital Access</w:t>
      </w:r>
    </w:p>
    <w:p w14:paraId="3E4414C9" w14:textId="77777777" w:rsidR="00DC46F1" w:rsidRDefault="00DC46F1"/>
    <w:p w14:paraId="54DE4540" w14:textId="77777777" w:rsidR="00DC46F1" w:rsidRDefault="00DC46F1">
      <w:r>
        <w:t>Free community courses on digital literacy, financial management, and health.</w:t>
      </w:r>
    </w:p>
    <w:p w14:paraId="6E139292" w14:textId="77777777" w:rsidR="00DC46F1" w:rsidRDefault="00DC46F1"/>
    <w:p w14:paraId="7FEAE192" w14:textId="77777777" w:rsidR="00DC46F1" w:rsidRDefault="00DC46F1">
      <w:r>
        <w:t>Equip seniors to participate in the digital economy and social networks.</w:t>
      </w:r>
    </w:p>
    <w:p w14:paraId="70DCABE0" w14:textId="77777777" w:rsidR="00DC46F1" w:rsidRDefault="00DC46F1"/>
    <w:p w14:paraId="5CBAAABB" w14:textId="77777777" w:rsidR="00DC46F1" w:rsidRDefault="00DC46F1"/>
    <w:p w14:paraId="0034B99B" w14:textId="69CC5E4A" w:rsidR="00DC46F1" w:rsidRDefault="00DC46F1" w:rsidP="00DC46F1">
      <w:pPr>
        <w:pStyle w:val="ListParagraph"/>
        <w:numPr>
          <w:ilvl w:val="1"/>
          <w:numId w:val="1"/>
        </w:numPr>
      </w:pPr>
      <w:r>
        <w:t>Flexible Work and Volunteer Programs</w:t>
      </w:r>
    </w:p>
    <w:p w14:paraId="01C1117B" w14:textId="77777777" w:rsidR="00DC46F1" w:rsidRDefault="00DC46F1"/>
    <w:p w14:paraId="66C84891" w14:textId="77777777" w:rsidR="00DC46F1" w:rsidRDefault="00DC46F1">
      <w:r>
        <w:t>Encourage part-time and remote employment for willing seniors.</w:t>
      </w:r>
    </w:p>
    <w:p w14:paraId="2C94C353" w14:textId="77777777" w:rsidR="00DC46F1" w:rsidRDefault="00DC46F1"/>
    <w:p w14:paraId="621606D7" w14:textId="77777777" w:rsidR="00DC46F1" w:rsidRDefault="00DC46F1">
      <w:r>
        <w:t>Government-subsidized programs where seniors mentor youth or work in light community service.</w:t>
      </w:r>
    </w:p>
    <w:p w14:paraId="02114F16" w14:textId="77777777" w:rsidR="00DC46F1" w:rsidRDefault="00DC46F1"/>
    <w:p w14:paraId="6D139E76" w14:textId="77777777" w:rsidR="00DC46F1" w:rsidRDefault="00DC46F1"/>
    <w:p w14:paraId="24B2F9CD" w14:textId="4AEC8638" w:rsidR="00DC46F1" w:rsidRDefault="00DC46F1" w:rsidP="00DC46F1">
      <w:pPr>
        <w:pStyle w:val="ListParagraph"/>
        <w:numPr>
          <w:ilvl w:val="1"/>
          <w:numId w:val="1"/>
        </w:numPr>
      </w:pPr>
      <w:r>
        <w:t>Anti-Discrimination Measures</w:t>
      </w:r>
    </w:p>
    <w:p w14:paraId="0125EB4B" w14:textId="77777777" w:rsidR="00DC46F1" w:rsidRDefault="00DC46F1"/>
    <w:p w14:paraId="26C04A1B" w14:textId="77777777" w:rsidR="00DC46F1" w:rsidRDefault="00DC46F1">
      <w:r>
        <w:t>Enforce laws against age discrimination in workplaces and social settings.</w:t>
      </w:r>
    </w:p>
    <w:p w14:paraId="39E7A795" w14:textId="77777777" w:rsidR="00DC46F1" w:rsidRDefault="00DC46F1"/>
    <w:p w14:paraId="0714BFD5" w14:textId="77777777" w:rsidR="00DC46F1" w:rsidRDefault="00DC46F1"/>
    <w:p w14:paraId="42100F31" w14:textId="77777777" w:rsidR="00DC46F1" w:rsidRDefault="00DC46F1">
      <w:pPr>
        <w:pBdr>
          <w:bottom w:val="single" w:sz="6" w:space="1" w:color="auto"/>
        </w:pBdr>
      </w:pPr>
    </w:p>
    <w:p w14:paraId="5C1F515C" w14:textId="77777777" w:rsidR="00DC46F1" w:rsidRDefault="00DC46F1"/>
    <w:p w14:paraId="3881210C" w14:textId="2D05F38B" w:rsidR="00DC46F1" w:rsidRDefault="00DC46F1" w:rsidP="00DC46F1">
      <w:pPr>
        <w:pStyle w:val="ListParagraph"/>
        <w:numPr>
          <w:ilvl w:val="0"/>
          <w:numId w:val="1"/>
        </w:numPr>
      </w:pPr>
      <w:r>
        <w:t>Legal and Financial Protections</w:t>
      </w:r>
    </w:p>
    <w:p w14:paraId="4CDD8F0B" w14:textId="77777777" w:rsidR="00DC46F1" w:rsidRDefault="00DC46F1"/>
    <w:p w14:paraId="6AC56FFC" w14:textId="3301B808" w:rsidR="00DC46F1" w:rsidRDefault="00DC46F1" w:rsidP="00DC46F1">
      <w:pPr>
        <w:pStyle w:val="ListParagraph"/>
        <w:numPr>
          <w:ilvl w:val="1"/>
          <w:numId w:val="1"/>
        </w:numPr>
      </w:pPr>
      <w:r>
        <w:t>Protection Against Elder Abuse</w:t>
      </w:r>
    </w:p>
    <w:p w14:paraId="33661254" w14:textId="77777777" w:rsidR="00DC46F1" w:rsidRDefault="00DC46F1"/>
    <w:p w14:paraId="6DD9FD0D" w14:textId="77777777" w:rsidR="00DC46F1" w:rsidRDefault="00DC46F1">
      <w:r>
        <w:t>Create a National Elder Protection Task Force.</w:t>
      </w:r>
    </w:p>
    <w:p w14:paraId="5ECDC213" w14:textId="77777777" w:rsidR="00DC46F1" w:rsidRDefault="00DC46F1"/>
    <w:p w14:paraId="169B3164" w14:textId="77777777" w:rsidR="00DC46F1" w:rsidRDefault="00DC46F1">
      <w:r>
        <w:t>Hotlines and legal support centers in every region.</w:t>
      </w:r>
    </w:p>
    <w:p w14:paraId="5AC27EAD" w14:textId="77777777" w:rsidR="00DC46F1" w:rsidRDefault="00DC46F1"/>
    <w:p w14:paraId="72829946" w14:textId="77777777" w:rsidR="00DC46F1" w:rsidRDefault="00DC46F1"/>
    <w:p w14:paraId="173EF7E3" w14:textId="136B6C4D" w:rsidR="00DC46F1" w:rsidRDefault="00DC46F1" w:rsidP="00DC46F1">
      <w:pPr>
        <w:pStyle w:val="ListParagraph"/>
        <w:numPr>
          <w:ilvl w:val="1"/>
          <w:numId w:val="1"/>
        </w:numPr>
      </w:pPr>
      <w:r>
        <w:t>Financial Literacy and Pension Security</w:t>
      </w:r>
    </w:p>
    <w:p w14:paraId="65B870B1" w14:textId="77777777" w:rsidR="00DC46F1" w:rsidRDefault="00DC46F1"/>
    <w:p w14:paraId="6FC81D1A" w14:textId="77777777" w:rsidR="00DC46F1" w:rsidRDefault="00DC46F1">
      <w:r>
        <w:t>Establish programs to educate seniors on managing pensions and protecting against scams.</w:t>
      </w:r>
    </w:p>
    <w:p w14:paraId="6B115060" w14:textId="77777777" w:rsidR="00DC46F1" w:rsidRDefault="00DC46F1"/>
    <w:p w14:paraId="12455C4D" w14:textId="77777777" w:rsidR="00DC46F1" w:rsidRDefault="00DC46F1"/>
    <w:p w14:paraId="09F2BF55" w14:textId="77777777" w:rsidR="00DC46F1" w:rsidRDefault="00DC46F1">
      <w:pPr>
        <w:pBdr>
          <w:bottom w:val="single" w:sz="6" w:space="1" w:color="auto"/>
        </w:pBdr>
      </w:pPr>
    </w:p>
    <w:p w14:paraId="4093473E" w14:textId="77777777" w:rsidR="00DC46F1" w:rsidRDefault="00DC46F1"/>
    <w:p w14:paraId="6D20DE0D" w14:textId="5FD60FA3" w:rsidR="00DC46F1" w:rsidRDefault="00DC46F1" w:rsidP="00DC46F1">
      <w:pPr>
        <w:pStyle w:val="ListParagraph"/>
        <w:numPr>
          <w:ilvl w:val="0"/>
          <w:numId w:val="1"/>
        </w:numPr>
      </w:pPr>
      <w:r>
        <w:t>Community-Based Support Systems</w:t>
      </w:r>
    </w:p>
    <w:p w14:paraId="20F39255" w14:textId="77777777" w:rsidR="00DC46F1" w:rsidRDefault="00DC46F1"/>
    <w:p w14:paraId="3B41993A" w14:textId="02C894A5" w:rsidR="00DC46F1" w:rsidRDefault="00DC46F1" w:rsidP="00DC46F1">
      <w:pPr>
        <w:pStyle w:val="ListParagraph"/>
        <w:numPr>
          <w:ilvl w:val="1"/>
          <w:numId w:val="1"/>
        </w:numPr>
      </w:pPr>
      <w:r>
        <w:t>Barangay Elderly Support Councils</w:t>
      </w:r>
    </w:p>
    <w:p w14:paraId="5EA01172" w14:textId="77777777" w:rsidR="00DC46F1" w:rsidRDefault="00DC46F1"/>
    <w:p w14:paraId="3DCA3847" w14:textId="77777777" w:rsidR="00DC46F1" w:rsidRDefault="00DC46F1">
      <w:r>
        <w:t>Organize senior representatives in every barangay to help in decision-making and implementation of programs.</w:t>
      </w:r>
    </w:p>
    <w:p w14:paraId="11DDCAEC" w14:textId="77777777" w:rsidR="00DC46F1" w:rsidRDefault="00DC46F1"/>
    <w:p w14:paraId="04BE6C05" w14:textId="77777777" w:rsidR="00DC46F1" w:rsidRDefault="00DC46F1"/>
    <w:p w14:paraId="1842BCB5" w14:textId="119474A2" w:rsidR="00DC46F1" w:rsidRDefault="00DC46F1" w:rsidP="00DC46F1">
      <w:pPr>
        <w:pStyle w:val="ListParagraph"/>
        <w:numPr>
          <w:ilvl w:val="1"/>
          <w:numId w:val="1"/>
        </w:numPr>
      </w:pPr>
      <w:r>
        <w:t>Intergenerational Centers</w:t>
      </w:r>
    </w:p>
    <w:p w14:paraId="534E2AC5" w14:textId="77777777" w:rsidR="00DC46F1" w:rsidRDefault="00DC46F1"/>
    <w:p w14:paraId="78CB9830" w14:textId="77777777" w:rsidR="00DC46F1" w:rsidRDefault="00DC46F1">
      <w:r>
        <w:t>Create spaces for seniors to interact with youth—storytelling, tutoring, and cultural exchanges.</w:t>
      </w:r>
    </w:p>
    <w:p w14:paraId="359A545C" w14:textId="77777777" w:rsidR="00DC46F1" w:rsidRDefault="00DC46F1"/>
    <w:p w14:paraId="7CA32F0D" w14:textId="77777777" w:rsidR="00DC46F1" w:rsidRDefault="00DC46F1"/>
    <w:p w14:paraId="1B50F990" w14:textId="77777777" w:rsidR="00DC46F1" w:rsidRDefault="00DC46F1">
      <w:pPr>
        <w:pBdr>
          <w:bottom w:val="single" w:sz="6" w:space="1" w:color="auto"/>
        </w:pBdr>
      </w:pPr>
    </w:p>
    <w:p w14:paraId="1342ED00" w14:textId="77777777" w:rsidR="00DC46F1" w:rsidRDefault="00DC46F1"/>
    <w:p w14:paraId="098ACFC7" w14:textId="2DBC810F" w:rsidR="00DC46F1" w:rsidRDefault="00DC46F1" w:rsidP="00DC46F1">
      <w:pPr>
        <w:pStyle w:val="ListParagraph"/>
        <w:numPr>
          <w:ilvl w:val="0"/>
          <w:numId w:val="1"/>
        </w:numPr>
      </w:pPr>
      <w:r>
        <w:t>Emergency and Climate Resilience Support</w:t>
      </w:r>
    </w:p>
    <w:p w14:paraId="2D51B04E" w14:textId="77777777" w:rsidR="00DC46F1" w:rsidRDefault="00DC46F1"/>
    <w:p w14:paraId="31E55DDA" w14:textId="2A75D4E2" w:rsidR="00DC46F1" w:rsidRDefault="00DC46F1" w:rsidP="00DC46F1">
      <w:pPr>
        <w:pStyle w:val="ListParagraph"/>
        <w:numPr>
          <w:ilvl w:val="1"/>
          <w:numId w:val="1"/>
        </w:numPr>
      </w:pPr>
      <w:r>
        <w:t>Priority in Disaster Planning</w:t>
      </w:r>
    </w:p>
    <w:p w14:paraId="474E52E8" w14:textId="77777777" w:rsidR="00DC46F1" w:rsidRDefault="00DC46F1"/>
    <w:p w14:paraId="22CF588A" w14:textId="77777777" w:rsidR="00DC46F1" w:rsidRDefault="00DC46F1">
      <w:r>
        <w:t>Seniors prioritized in evacuation, relief, and medical support.</w:t>
      </w:r>
    </w:p>
    <w:p w14:paraId="078459D6" w14:textId="77777777" w:rsidR="00DC46F1" w:rsidRDefault="00DC46F1"/>
    <w:p w14:paraId="7B7726F4" w14:textId="77777777" w:rsidR="00DC46F1" w:rsidRDefault="00DC46F1">
      <w:r>
        <w:t>Maintain updated registry of senior citizens for fast emergency response.</w:t>
      </w:r>
    </w:p>
    <w:p w14:paraId="251E5208" w14:textId="77777777" w:rsidR="00DC46F1" w:rsidRDefault="00DC46F1"/>
    <w:p w14:paraId="173DCC42" w14:textId="77777777" w:rsidR="00DC46F1" w:rsidRDefault="00DC46F1"/>
    <w:p w14:paraId="38D1C12A" w14:textId="1EF99B9D" w:rsidR="00DC46F1" w:rsidRDefault="00DC46F1" w:rsidP="00DC46F1">
      <w:pPr>
        <w:pStyle w:val="ListParagraph"/>
        <w:numPr>
          <w:ilvl w:val="1"/>
          <w:numId w:val="1"/>
        </w:numPr>
      </w:pPr>
      <w:r>
        <w:t>Climate-Controlled Shelters</w:t>
      </w:r>
    </w:p>
    <w:p w14:paraId="61EC4325" w14:textId="77777777" w:rsidR="00DC46F1" w:rsidRDefault="00DC46F1"/>
    <w:p w14:paraId="3FD8C8F2" w14:textId="77777777" w:rsidR="00DC46F1" w:rsidRDefault="00DC46F1">
      <w:r>
        <w:t>Develop senior-specific climate adaptation centers in heatwave-prone or disaster-vulnerable areas.</w:t>
      </w:r>
    </w:p>
    <w:p w14:paraId="7AA1B1F8" w14:textId="77777777" w:rsidR="00DC46F1" w:rsidRDefault="00DC46F1"/>
    <w:p w14:paraId="283570EE" w14:textId="77777777" w:rsidR="00DC46F1" w:rsidRDefault="00DC46F1"/>
    <w:p w14:paraId="253A1B47" w14:textId="77777777" w:rsidR="00DC46F1" w:rsidRDefault="00DC46F1">
      <w:pPr>
        <w:pBdr>
          <w:bottom w:val="single" w:sz="6" w:space="1" w:color="auto"/>
        </w:pBdr>
      </w:pPr>
    </w:p>
    <w:p w14:paraId="2FB94EDA" w14:textId="77777777" w:rsidR="00DC46F1" w:rsidRDefault="00DC46F1"/>
    <w:p w14:paraId="7312C561" w14:textId="7CA60A4F" w:rsidR="00DC46F1" w:rsidRDefault="00DC46F1" w:rsidP="00DC46F1">
      <w:pPr>
        <w:pStyle w:val="ListParagraph"/>
        <w:numPr>
          <w:ilvl w:val="0"/>
          <w:numId w:val="1"/>
        </w:numPr>
      </w:pPr>
      <w:r>
        <w:t>Monitoring, Transparency, and Feedback</w:t>
      </w:r>
    </w:p>
    <w:p w14:paraId="322AFF51" w14:textId="77777777" w:rsidR="00DC46F1" w:rsidRDefault="00DC46F1"/>
    <w:p w14:paraId="3691A19D" w14:textId="3FDEDA6C" w:rsidR="00DC46F1" w:rsidRDefault="00DC46F1" w:rsidP="00DC46F1">
      <w:pPr>
        <w:pStyle w:val="ListParagraph"/>
        <w:numPr>
          <w:ilvl w:val="1"/>
          <w:numId w:val="1"/>
        </w:numPr>
      </w:pPr>
      <w:r>
        <w:t>Senior Citizens’ Ombudsman Office</w:t>
      </w:r>
    </w:p>
    <w:p w14:paraId="0BF1E00D" w14:textId="77777777" w:rsidR="00DC46F1" w:rsidRDefault="00DC46F1"/>
    <w:p w14:paraId="592D084C" w14:textId="77777777" w:rsidR="00DC46F1" w:rsidRDefault="00DC46F1">
      <w:r>
        <w:t>A dedicated government branch to monitor all programs and respond to complaints.</w:t>
      </w:r>
    </w:p>
    <w:p w14:paraId="2FA42094" w14:textId="77777777" w:rsidR="00DC46F1" w:rsidRDefault="00DC46F1"/>
    <w:p w14:paraId="4682A6DB" w14:textId="77777777" w:rsidR="00DC46F1" w:rsidRDefault="00DC46F1"/>
    <w:p w14:paraId="1D47F847" w14:textId="00A01B20" w:rsidR="00DC46F1" w:rsidRDefault="00DC46F1" w:rsidP="00DC46F1">
      <w:pPr>
        <w:pStyle w:val="ListParagraph"/>
        <w:numPr>
          <w:ilvl w:val="1"/>
          <w:numId w:val="1"/>
        </w:numPr>
      </w:pPr>
      <w:r>
        <w:t>Regular Impact Assessment</w:t>
      </w:r>
    </w:p>
    <w:p w14:paraId="6D0C71AA" w14:textId="77777777" w:rsidR="00DC46F1" w:rsidRDefault="00DC46F1"/>
    <w:p w14:paraId="1171779A" w14:textId="77777777" w:rsidR="00DC46F1" w:rsidRDefault="00DC46F1">
      <w:r>
        <w:t>Third-party audits and community feedback forums to refine programs.</w:t>
      </w:r>
    </w:p>
    <w:p w14:paraId="4906178D" w14:textId="77777777" w:rsidR="00DC46F1" w:rsidRDefault="00DC46F1"/>
    <w:p w14:paraId="09C25671" w14:textId="77777777" w:rsidR="00DC46F1" w:rsidRDefault="00DC46F1"/>
    <w:p w14:paraId="7F7AD4D6" w14:textId="77777777" w:rsidR="00DC46F1" w:rsidRDefault="00DC46F1">
      <w:pPr>
        <w:pBdr>
          <w:bottom w:val="single" w:sz="6" w:space="1" w:color="auto"/>
        </w:pBdr>
      </w:pPr>
    </w:p>
    <w:p w14:paraId="19E2FAEE" w14:textId="77777777" w:rsidR="00DC46F1" w:rsidRDefault="00DC46F1"/>
    <w:p w14:paraId="33C1369B" w14:textId="77777777" w:rsidR="00DC46F1" w:rsidRDefault="00DC46F1">
      <w:r>
        <w:t>Guiding Principle: Balance in Nature and Society</w:t>
      </w:r>
    </w:p>
    <w:p w14:paraId="1658B05A" w14:textId="77777777" w:rsidR="00DC46F1" w:rsidRDefault="00DC46F1"/>
    <w:p w14:paraId="63723094" w14:textId="77777777" w:rsidR="00DC46F1" w:rsidRDefault="00DC46F1">
      <w:r>
        <w:t>These solutions reflect the universal law of balance: maintaining equilibrium between government responsibility, individual dignity, and intergenerational solidarity. No program should create dependency or injustice, but rather reinforce the natural cycle of care, reciprocity, and purpose throughout aging.</w:t>
      </w:r>
    </w:p>
    <w:p w14:paraId="2EBE8D56" w14:textId="77777777" w:rsidR="00DC46F1" w:rsidRDefault="00DC46F1"/>
    <w:p w14:paraId="5F40E179" w14:textId="77777777" w:rsidR="00DC46F1" w:rsidRDefault="00DC46F1">
      <w:pPr>
        <w:pBdr>
          <w:bottom w:val="single" w:sz="6" w:space="1" w:color="auto"/>
        </w:pBdr>
      </w:pPr>
    </w:p>
    <w:p w14:paraId="228A846F" w14:textId="77777777" w:rsidR="00DC46F1" w:rsidRDefault="00DC46F1"/>
    <w:p w14:paraId="37074A40" w14:textId="70349AEB" w:rsidR="00DC46F1" w:rsidRDefault="00DC46F1"/>
    <w:p w14:paraId="2DB84E5F" w14:textId="77777777" w:rsidR="00DC46F1" w:rsidRDefault="00DC46F1"/>
    <w:p w14:paraId="03088894" w14:textId="77777777" w:rsidR="00DC46F1" w:rsidRDefault="00DC46F1"/>
    <w:p w14:paraId="1223BEAD" w14:textId="77777777" w:rsidR="00DC46F1" w:rsidRDefault="00DC46F1"/>
    <w:sectPr w:rsidR="00DC46F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notTrueType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7043562"/>
    <w:multiLevelType w:val="hybridMultilevel"/>
    <w:tmpl w:val="5DA297C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DEE47094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237616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70"/>
  <w:proofState w:spelling="clean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46F1"/>
    <w:rsid w:val="00DC46F1"/>
    <w:rsid w:val="00EA08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D05DBDA"/>
  <w15:chartTrackingRefBased/>
  <w15:docId w15:val="{EF0492A5-4F65-4945-9EA7-6907C97975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C46F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C46F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C46F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C46F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C46F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C46F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C46F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C46F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C46F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C46F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C46F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C46F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C46F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C46F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C46F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C46F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C46F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C46F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C46F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C46F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C46F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C46F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C46F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C46F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C46F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C46F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C46F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C46F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C46F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theme" Target="theme/theme1.xml" /><Relationship Id="rId5" Type="http://schemas.openxmlformats.org/officeDocument/2006/relationships/fontTable" Target="fontTable.xml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559</Words>
  <Characters>3188</Characters>
  <Application>Microsoft Office Word</Application>
  <DocSecurity>0</DocSecurity>
  <Lines>26</Lines>
  <Paragraphs>7</Paragraphs>
  <ScaleCrop>false</ScaleCrop>
  <Company/>
  <LinksUpToDate>false</LinksUpToDate>
  <CharactersWithSpaces>3740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Angelito Malicse</dc:creator>
  <cp:keywords/>
  <dc:description/>
  <cp:lastModifiedBy>Angelito Malicse</cp:lastModifiedBy>
  <cp:revision>2</cp:revision>
  <dcterms:created xsi:type="dcterms:W3CDTF">2025-04-06T16:07:00Z</dcterms:created>
  <dcterms:modified xsi:type="dcterms:W3CDTF">2025-04-06T16:07:00Z</dcterms:modified>
</cp:coreProperties>
</file>