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160712" w:rsidRPr="00160712" w:rsidRDefault="00160712" w:rsidP="00AF6DF2">
      <w:pPr>
        <w:pStyle w:val="NormalWeb"/>
        <w:rPr>
          <w:rFonts w:ascii="Segoe UI" w:eastAsia="Times New Roman" w:hAnsi="Segoe UI" w:cs="Segoe UI"/>
          <w:b/>
          <w:bCs/>
          <w:kern w:val="36"/>
          <w:sz w:val="34"/>
          <w:szCs w:val="34"/>
          <w:shd w:val="clear" w:color="auto" w:fill="FFFFFF"/>
          <w:lang w:val="mt-MT"/>
        </w:rPr>
      </w:pPr>
      <w:bookmarkStart w:id="0" w:name="_GoBack"/>
      <w:r w:rsidRPr="00160712">
        <w:rPr>
          <w:rFonts w:ascii="Segoe UI" w:eastAsia="Times New Roman" w:hAnsi="Segoe UI" w:cs="Segoe UI"/>
          <w:b/>
          <w:bCs/>
          <w:kern w:val="36"/>
          <w:sz w:val="34"/>
          <w:szCs w:val="34"/>
          <w:shd w:val="clear" w:color="auto" w:fill="FFFFFF"/>
          <w:lang w:val="mt-MT"/>
        </w:rPr>
        <w:t>Microsoft® Office Language Accessory Pack 2016 – [Malti]</w:t>
      </w:r>
    </w:p>
    <w:p w:rsidR="003546E6" w:rsidRPr="00160712" w:rsidRDefault="00FD445E" w:rsidP="00160712">
      <w:pPr>
        <w:pStyle w:val="NormalWeb"/>
        <w:rPr>
          <w:rFonts w:ascii="Segoe UI" w:eastAsia="Times New Roman" w:hAnsi="Segoe UI" w:cs="Segoe UI"/>
          <w:lang w:val="mt-MT"/>
        </w:rPr>
      </w:pPr>
      <w:r w:rsidRPr="00160712">
        <w:rPr>
          <w:rFonts w:ascii="Segoe UI" w:hAnsi="Segoe UI" w:cs="Segoe UI"/>
          <w:b/>
          <w:bCs/>
          <w:shd w:val="clear" w:color="auto" w:fill="FFFFFF"/>
          <w:lang w:val="mt-MT"/>
        </w:rPr>
        <w:t xml:space="preserve">© </w:t>
      </w:r>
      <w:r w:rsidR="00160712" w:rsidRPr="00160712">
        <w:rPr>
          <w:rFonts w:ascii="Segoe UI" w:hAnsi="Segoe UI" w:cs="Segoe UI"/>
          <w:b/>
          <w:bCs/>
          <w:shd w:val="clear" w:color="auto" w:fill="FFFFFF"/>
          <w:lang w:val="mt-MT"/>
        </w:rPr>
        <w:t>Drittijiet tal-Awtur Microsoft Corporation. Kull Dritt Riżervat</w:t>
      </w:r>
      <w:r w:rsidR="00160712" w:rsidRPr="00160712">
        <w:rPr>
          <w:rFonts w:ascii="Segoe UI" w:eastAsia="Times New Roman" w:hAnsi="Segoe UI" w:cs="Segoe UI"/>
          <w:lang w:val="mt-MT"/>
        </w:rPr>
        <w:pict w14:anchorId="5247ADDB">
          <v:rect id="_x0000_i1025" style="width:.05pt;height:1.5pt" o:hralign="center" o:hrstd="t" o:hr="t" fillcolor="#a0a0a0" stroked="f"/>
        </w:pict>
      </w:r>
    </w:p>
    <w:p w:rsidR="00160712" w:rsidRPr="00160712" w:rsidRDefault="00160712" w:rsidP="00213D56">
      <w:pPr>
        <w:pStyle w:val="ListParagraph"/>
        <w:numPr>
          <w:ilvl w:val="0"/>
          <w:numId w:val="24"/>
        </w:numPr>
        <w:spacing w:before="100" w:beforeAutospacing="1" w:after="168"/>
        <w:rPr>
          <w:rFonts w:ascii="Segoe UI" w:hAnsi="Segoe UI" w:cs="Segoe UI"/>
          <w:b/>
          <w:bCs/>
          <w:lang w:val="mt-MT"/>
        </w:rPr>
      </w:pPr>
      <w:hyperlink w:anchor="Install" w:history="1">
        <w:r w:rsidRPr="00160712">
          <w:rPr>
            <w:rStyle w:val="Hyperlink"/>
            <w:rFonts w:ascii="Segoe UI" w:hAnsi="Segoe UI" w:cs="Segoe UI"/>
            <w:b/>
            <w:bCs/>
            <w:sz w:val="24"/>
            <w:szCs w:val="24"/>
            <w:lang w:val="mt-MT"/>
          </w:rPr>
          <w:t>Biex tinstalla dan il-Language Accessory Pack:</w:t>
        </w:r>
      </w:hyperlink>
    </w:p>
    <w:p w:rsidR="00160712" w:rsidRPr="00160712" w:rsidRDefault="00160712" w:rsidP="001E62C6">
      <w:pPr>
        <w:pStyle w:val="ListParagraph"/>
        <w:numPr>
          <w:ilvl w:val="0"/>
          <w:numId w:val="24"/>
        </w:numPr>
        <w:spacing w:before="100" w:beforeAutospacing="1" w:after="168"/>
        <w:rPr>
          <w:rFonts w:ascii="Segoe UI" w:hAnsi="Segoe UI" w:cs="Segoe UI"/>
          <w:b/>
          <w:bCs/>
          <w:lang w:val="mt-MT"/>
        </w:rPr>
      </w:pPr>
      <w:hyperlink w:anchor="ChangeUI" w:history="1">
        <w:r w:rsidRPr="00160712">
          <w:rPr>
            <w:rStyle w:val="Hyperlink"/>
            <w:rFonts w:ascii="Segoe UI" w:hAnsi="Segoe UI" w:cs="Segoe UI"/>
            <w:b/>
            <w:bCs/>
            <w:sz w:val="24"/>
            <w:szCs w:val="24"/>
            <w:lang w:val="mt-MT"/>
          </w:rPr>
          <w:t>Aqleb l-interface tal-utent tal-lingwa tal-Language Accessory Pack</w:t>
        </w:r>
      </w:hyperlink>
    </w:p>
    <w:p w:rsidR="00AF6DF2" w:rsidRPr="00160712" w:rsidRDefault="00160712" w:rsidP="001E62C6">
      <w:pPr>
        <w:pStyle w:val="ListParagraph"/>
        <w:numPr>
          <w:ilvl w:val="0"/>
          <w:numId w:val="24"/>
        </w:numPr>
        <w:spacing w:before="100" w:beforeAutospacing="1" w:after="168"/>
        <w:rPr>
          <w:rFonts w:ascii="Segoe UI" w:hAnsi="Segoe UI" w:cs="Segoe UI"/>
          <w:b/>
          <w:bCs/>
          <w:lang w:val="mt-MT"/>
        </w:rPr>
      </w:pPr>
      <w:hyperlink w:anchor="ChangeSpeller" w:history="1">
        <w:r w:rsidRPr="00160712">
          <w:rPr>
            <w:rStyle w:val="Hyperlink"/>
            <w:rFonts w:ascii="Segoe UI" w:hAnsi="Segoe UI" w:cs="Segoe UI"/>
            <w:b/>
            <w:bCs/>
            <w:sz w:val="24"/>
            <w:szCs w:val="24"/>
            <w:lang w:val="mt-MT"/>
          </w:rPr>
          <w:t>Ibdel il-lingwa tal-ortografija</w:t>
        </w:r>
      </w:hyperlink>
    </w:p>
    <w:p w:rsidR="00160712" w:rsidRPr="00160712" w:rsidRDefault="00160712" w:rsidP="00DB4216">
      <w:pPr>
        <w:spacing w:before="100" w:beforeAutospacing="1" w:after="168"/>
        <w:rPr>
          <w:rFonts w:ascii="Segoe UI" w:eastAsia="Times New Roman" w:hAnsi="Segoe UI" w:cs="Segoe UI"/>
          <w:lang w:val="mt-MT"/>
        </w:rPr>
      </w:pPr>
    </w:p>
    <w:p w:rsidR="00160712" w:rsidRPr="00160712" w:rsidRDefault="00160712" w:rsidP="00160712">
      <w:pPr>
        <w:rPr>
          <w:rFonts w:ascii="Segoe UI" w:eastAsia="Times New Roman" w:hAnsi="Segoe UI" w:cs="Segoe UI"/>
          <w:lang w:val="mt-MT"/>
        </w:rPr>
      </w:pPr>
      <w:bookmarkStart w:id="1" w:name="_Install_Microsoft_Office"/>
      <w:bookmarkStart w:id="2" w:name="Install"/>
      <w:bookmarkEnd w:id="1"/>
      <w:r w:rsidRPr="00160712">
        <w:rPr>
          <w:rFonts w:ascii="Segoe UI" w:hAnsi="Segoe UI" w:cs="Segoe UI"/>
          <w:b/>
          <w:bCs/>
          <w:lang w:val="mt-MT"/>
        </w:rPr>
        <w:t>Biex tinstalla dan il-Language Accessory Pack:</w:t>
      </w:r>
      <w:bookmarkEnd w:id="2"/>
      <w:r w:rsidRPr="00160712">
        <w:rPr>
          <w:rFonts w:ascii="Segoe UI" w:hAnsi="Segoe UI" w:cs="Segoe UI"/>
          <w:lang w:val="mt-MT"/>
        </w:rPr>
        <w:t xml:space="preserve"> </w:t>
      </w:r>
    </w:p>
    <w:p w:rsidR="00160712" w:rsidRPr="00160712" w:rsidRDefault="00160712" w:rsidP="00160712">
      <w:pPr>
        <w:numPr>
          <w:ilvl w:val="0"/>
          <w:numId w:val="31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>Niżżel il-fajl tal-Installatur tal-</w:t>
      </w:r>
      <w:r w:rsidRPr="00160712">
        <w:rPr>
          <w:rFonts w:ascii="Segoe UI" w:hAnsi="Segoe UI" w:cs="Segoe UI"/>
          <w:b/>
          <w:bCs/>
          <w:lang w:val="mt-MT"/>
        </w:rPr>
        <w:t>Language Accessory Pack</w:t>
      </w:r>
      <w:r w:rsidRPr="00160712">
        <w:rPr>
          <w:rFonts w:ascii="Segoe UI" w:hAnsi="Segoe UI" w:cs="Segoe UI"/>
          <w:lang w:val="mt-MT"/>
        </w:rPr>
        <w:t xml:space="preserve"> billi tikklikkja din il-link </w:t>
      </w:r>
      <w:hyperlink r:id="rId8" w:history="1">
        <w:r w:rsidRPr="00160712">
          <w:rPr>
            <w:rStyle w:val="Hyperlink"/>
            <w:rFonts w:ascii="Segoe UI" w:hAnsi="Segoe UI" w:cs="Segoe UI"/>
            <w:lang w:val="mt-MT"/>
          </w:rPr>
          <w:t>Niżżel l-Installatur tal-Language Accessory Pack</w:t>
        </w:r>
      </w:hyperlink>
    </w:p>
    <w:p w:rsidR="00160712" w:rsidRPr="00160712" w:rsidRDefault="00160712" w:rsidP="00160712">
      <w:pPr>
        <w:numPr>
          <w:ilvl w:val="0"/>
          <w:numId w:val="31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>Meta Jlesti t-Tniżżil Agħżel Ħaddem.</w:t>
      </w:r>
    </w:p>
    <w:p w:rsidR="00160712" w:rsidRPr="00160712" w:rsidRDefault="00160712" w:rsidP="00160712">
      <w:pPr>
        <w:numPr>
          <w:ilvl w:val="0"/>
          <w:numId w:val="31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>Segwi l-istruzzjonijiet fuq l-iskrin biex tlesti l-installazzjoni.</w:t>
      </w:r>
    </w:p>
    <w:p w:rsidR="00160712" w:rsidRPr="00160712" w:rsidRDefault="00160712" w:rsidP="00160712">
      <w:pPr>
        <w:spacing w:after="240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br/>
      </w:r>
      <w:bookmarkStart w:id="3" w:name="ChangeUI"/>
      <w:r w:rsidRPr="00160712">
        <w:rPr>
          <w:rFonts w:ascii="Segoe UI" w:hAnsi="Segoe UI" w:cs="Segoe UI"/>
          <w:b/>
          <w:bCs/>
          <w:lang w:val="mt-MT"/>
        </w:rPr>
        <w:t>Aqleb l-interface tal-utent tal-lingwa tal-Language Accessory Pack</w:t>
      </w:r>
      <w:bookmarkEnd w:id="3"/>
      <w:r w:rsidRPr="00160712">
        <w:rPr>
          <w:rFonts w:ascii="Segoe UI" w:hAnsi="Segoe UI" w:cs="Segoe UI"/>
          <w:lang w:val="mt-MT"/>
        </w:rPr>
        <w:br/>
        <w:t>Wara li l-Language Accessory Pack jiġi installat, tista’ taqleb il-lingwa tal-interface tal-utent għall-Malti mill-applikazzjonijiet ta’ Office 2016 jew mill-applikazzjoni tal-Preferenzi tal-Lingwa ta’ Microsoft Office 2016.</w:t>
      </w:r>
      <w:r w:rsidRPr="00160712">
        <w:rPr>
          <w:rFonts w:ascii="Segoe UI" w:hAnsi="Segoe UI" w:cs="Segoe UI"/>
          <w:lang w:val="mt-MT"/>
        </w:rPr>
        <w:br/>
      </w:r>
      <w:r w:rsidRPr="00160712">
        <w:rPr>
          <w:rFonts w:ascii="Segoe UI" w:hAnsi="Segoe UI" w:cs="Segoe UI"/>
          <w:lang w:val="mt-MT"/>
        </w:rPr>
        <w:br/>
        <w:t>Biex taqleb il-lingwa tal-interface tal-utent mill-Preferenzi tal-Lingwa:</w:t>
      </w:r>
    </w:p>
    <w:p w:rsidR="00160712" w:rsidRPr="00160712" w:rsidRDefault="00160712" w:rsidP="00160712">
      <w:pPr>
        <w:numPr>
          <w:ilvl w:val="0"/>
          <w:numId w:val="32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 xml:space="preserve">Niedi </w:t>
      </w:r>
      <w:r w:rsidRPr="00160712">
        <w:rPr>
          <w:rFonts w:ascii="Segoe UI" w:hAnsi="Segoe UI" w:cs="Segoe UI"/>
          <w:b/>
          <w:bCs/>
          <w:lang w:val="mt-MT"/>
        </w:rPr>
        <w:t>Preferenzi tal-Lingwa ta’ Office 2016.</w:t>
      </w:r>
    </w:p>
    <w:p w:rsidR="00160712" w:rsidRPr="00160712" w:rsidRDefault="00160712" w:rsidP="00160712">
      <w:pPr>
        <w:numPr>
          <w:ilvl w:val="0"/>
          <w:numId w:val="32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 xml:space="preserve">Mil-lista </w:t>
      </w:r>
      <w:r w:rsidRPr="00160712">
        <w:rPr>
          <w:rFonts w:ascii="Segoe UI" w:hAnsi="Segoe UI" w:cs="Segoe UI"/>
          <w:b/>
          <w:bCs/>
          <w:lang w:val="mt-MT"/>
        </w:rPr>
        <w:t>Agħżel il-Lingwi tal-Editjar</w:t>
      </w:r>
      <w:r w:rsidRPr="00160712">
        <w:rPr>
          <w:rFonts w:ascii="Segoe UI" w:hAnsi="Segoe UI" w:cs="Segoe UI"/>
          <w:lang w:val="mt-MT"/>
        </w:rPr>
        <w:t xml:space="preserve">, agħżel il-lingwa tal-editjar tiegħek u kklikkja l-buttuna </w:t>
      </w:r>
      <w:r w:rsidRPr="00160712">
        <w:rPr>
          <w:rFonts w:ascii="Segoe UI" w:hAnsi="Segoe UI" w:cs="Segoe UI"/>
          <w:b/>
          <w:bCs/>
          <w:lang w:val="mt-MT"/>
        </w:rPr>
        <w:t>Issettja bħala Default</w:t>
      </w:r>
      <w:r w:rsidRPr="00160712">
        <w:rPr>
          <w:rFonts w:ascii="Segoe UI" w:hAnsi="Segoe UI" w:cs="Segoe UI"/>
          <w:lang w:val="mt-MT"/>
        </w:rPr>
        <w:t>.</w:t>
      </w:r>
    </w:p>
    <w:p w:rsidR="00160712" w:rsidRPr="00160712" w:rsidRDefault="00160712" w:rsidP="00160712">
      <w:pPr>
        <w:numPr>
          <w:ilvl w:val="0"/>
          <w:numId w:val="32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 xml:space="preserve">Mil-listi </w:t>
      </w:r>
      <w:r w:rsidRPr="00160712">
        <w:rPr>
          <w:rFonts w:ascii="Segoe UI" w:hAnsi="Segoe UI" w:cs="Segoe UI"/>
          <w:b/>
          <w:bCs/>
          <w:lang w:val="mt-MT"/>
        </w:rPr>
        <w:t>Agħżel il-Lingwi tad-Displej u tal-Għajnuna</w:t>
      </w:r>
      <w:r w:rsidRPr="00160712">
        <w:rPr>
          <w:rFonts w:ascii="Segoe UI" w:hAnsi="Segoe UI" w:cs="Segoe UI"/>
          <w:lang w:val="mt-MT"/>
        </w:rPr>
        <w:t>, agħżel il-</w:t>
      </w:r>
      <w:r w:rsidRPr="00160712">
        <w:rPr>
          <w:rFonts w:ascii="Segoe UI" w:hAnsi="Segoe UI" w:cs="Segoe UI"/>
          <w:b/>
          <w:bCs/>
          <w:lang w:val="mt-MT"/>
        </w:rPr>
        <w:t>Lingwa tad-Displej</w:t>
      </w:r>
      <w:r w:rsidRPr="00160712">
        <w:rPr>
          <w:rFonts w:ascii="Segoe UI" w:hAnsi="Segoe UI" w:cs="Segoe UI"/>
          <w:lang w:val="mt-MT"/>
        </w:rPr>
        <w:t xml:space="preserve"> tiegħek u kklikkja l-buttuna </w:t>
      </w:r>
      <w:r w:rsidRPr="00160712">
        <w:rPr>
          <w:rFonts w:ascii="Segoe UI" w:hAnsi="Segoe UI" w:cs="Segoe UI"/>
          <w:b/>
          <w:bCs/>
          <w:lang w:val="mt-MT"/>
        </w:rPr>
        <w:t>Issettja bħala Default</w:t>
      </w:r>
      <w:r w:rsidRPr="00160712">
        <w:rPr>
          <w:rFonts w:ascii="Segoe UI" w:hAnsi="Segoe UI" w:cs="Segoe UI"/>
          <w:lang w:val="mt-MT"/>
        </w:rPr>
        <w:t>.</w:t>
      </w:r>
    </w:p>
    <w:p w:rsidR="00160712" w:rsidRPr="00160712" w:rsidRDefault="00160712" w:rsidP="00160712">
      <w:pPr>
        <w:numPr>
          <w:ilvl w:val="0"/>
          <w:numId w:val="32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 xml:space="preserve">Ikklikkja l-buttuna </w:t>
      </w:r>
      <w:r w:rsidRPr="00160712">
        <w:rPr>
          <w:rFonts w:ascii="Segoe UI" w:hAnsi="Segoe UI" w:cs="Segoe UI"/>
          <w:b/>
          <w:bCs/>
          <w:lang w:val="mt-MT"/>
        </w:rPr>
        <w:t>OK</w:t>
      </w:r>
      <w:r w:rsidRPr="00160712">
        <w:rPr>
          <w:rFonts w:ascii="Segoe UI" w:hAnsi="Segoe UI" w:cs="Segoe UI"/>
          <w:lang w:val="mt-MT"/>
        </w:rPr>
        <w:t>.</w:t>
      </w:r>
    </w:p>
    <w:p w:rsidR="00160712" w:rsidRPr="00160712" w:rsidRDefault="00160712" w:rsidP="00160712">
      <w:pPr>
        <w:ind w:left="720"/>
        <w:rPr>
          <w:rFonts w:ascii="Segoe UI" w:hAnsi="Segoe UI" w:cs="Segoe UI"/>
          <w:lang w:val="mt-MT"/>
        </w:rPr>
      </w:pPr>
    </w:p>
    <w:p w:rsidR="00160712" w:rsidRPr="00160712" w:rsidRDefault="00160712" w:rsidP="00160712">
      <w:pPr>
        <w:spacing w:after="240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>Biex taqleb il-lingwa tal-interface tal-utent mill-applikazzjoni ta’ Office 2016:</w:t>
      </w:r>
    </w:p>
    <w:p w:rsidR="00160712" w:rsidRPr="00160712" w:rsidRDefault="00160712" w:rsidP="00160712">
      <w:pPr>
        <w:numPr>
          <w:ilvl w:val="0"/>
          <w:numId w:val="33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>Mur f’</w:t>
      </w:r>
      <w:r w:rsidRPr="00160712">
        <w:rPr>
          <w:rFonts w:ascii="Segoe UI" w:hAnsi="Segoe UI" w:cs="Segoe UI"/>
          <w:b/>
          <w:bCs/>
          <w:lang w:val="mt-MT"/>
        </w:rPr>
        <w:t>Fajl, Għażliet</w:t>
      </w:r>
      <w:r w:rsidRPr="00160712">
        <w:rPr>
          <w:rFonts w:ascii="Segoe UI" w:hAnsi="Segoe UI" w:cs="Segoe UI"/>
          <w:lang w:val="mt-MT"/>
        </w:rPr>
        <w:t xml:space="preserve">, u mbagħad agħżel </w:t>
      </w:r>
      <w:r w:rsidRPr="00160712">
        <w:rPr>
          <w:rFonts w:ascii="Segoe UI" w:hAnsi="Segoe UI" w:cs="Segoe UI"/>
          <w:b/>
          <w:bCs/>
          <w:lang w:val="mt-MT"/>
        </w:rPr>
        <w:t>Lingwa</w:t>
      </w:r>
      <w:r w:rsidRPr="00160712">
        <w:rPr>
          <w:rFonts w:ascii="Segoe UI" w:hAnsi="Segoe UI" w:cs="Segoe UI"/>
          <w:lang w:val="mt-MT"/>
        </w:rPr>
        <w:t>.</w:t>
      </w:r>
    </w:p>
    <w:p w:rsidR="00160712" w:rsidRPr="00160712" w:rsidRDefault="00160712" w:rsidP="00160712">
      <w:pPr>
        <w:numPr>
          <w:ilvl w:val="0"/>
          <w:numId w:val="33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 xml:space="preserve">Mil-lista </w:t>
      </w:r>
      <w:r w:rsidRPr="00160712">
        <w:rPr>
          <w:rFonts w:ascii="Segoe UI" w:hAnsi="Segoe UI" w:cs="Segoe UI"/>
          <w:b/>
          <w:bCs/>
          <w:lang w:val="mt-MT"/>
        </w:rPr>
        <w:t>Agħżel il-Lingwi tal-Editjar</w:t>
      </w:r>
      <w:r w:rsidRPr="00160712">
        <w:rPr>
          <w:rFonts w:ascii="Segoe UI" w:hAnsi="Segoe UI" w:cs="Segoe UI"/>
          <w:lang w:val="mt-MT"/>
        </w:rPr>
        <w:t xml:space="preserve">, agħżel il-lingwa tal-editjar tiegħek u kklikkja l-buttuna </w:t>
      </w:r>
      <w:r w:rsidRPr="00160712">
        <w:rPr>
          <w:rFonts w:ascii="Segoe UI" w:hAnsi="Segoe UI" w:cs="Segoe UI"/>
          <w:b/>
          <w:bCs/>
          <w:lang w:val="mt-MT"/>
        </w:rPr>
        <w:t>Issettja bħala Default</w:t>
      </w:r>
      <w:r w:rsidRPr="00160712">
        <w:rPr>
          <w:rFonts w:ascii="Segoe UI" w:hAnsi="Segoe UI" w:cs="Segoe UI"/>
          <w:lang w:val="mt-MT"/>
        </w:rPr>
        <w:t>.</w:t>
      </w:r>
    </w:p>
    <w:p w:rsidR="00160712" w:rsidRPr="00160712" w:rsidRDefault="00160712" w:rsidP="00160712">
      <w:pPr>
        <w:numPr>
          <w:ilvl w:val="0"/>
          <w:numId w:val="33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 xml:space="preserve">Mil-listi </w:t>
      </w:r>
      <w:r w:rsidRPr="00160712">
        <w:rPr>
          <w:rFonts w:ascii="Segoe UI" w:hAnsi="Segoe UI" w:cs="Segoe UI"/>
          <w:b/>
          <w:bCs/>
          <w:lang w:val="mt-MT"/>
        </w:rPr>
        <w:t>Agħżel il-Lingwi tad-Displej u tal-Għajnuna</w:t>
      </w:r>
      <w:r w:rsidRPr="00160712">
        <w:rPr>
          <w:rFonts w:ascii="Segoe UI" w:hAnsi="Segoe UI" w:cs="Segoe UI"/>
          <w:lang w:val="mt-MT"/>
        </w:rPr>
        <w:t>, agħżel il-</w:t>
      </w:r>
      <w:r w:rsidRPr="00160712">
        <w:rPr>
          <w:rFonts w:ascii="Segoe UI" w:hAnsi="Segoe UI" w:cs="Segoe UI"/>
          <w:b/>
          <w:bCs/>
          <w:lang w:val="mt-MT"/>
        </w:rPr>
        <w:t>Lingwa tad-Displej</w:t>
      </w:r>
      <w:r w:rsidRPr="00160712">
        <w:rPr>
          <w:rFonts w:ascii="Segoe UI" w:hAnsi="Segoe UI" w:cs="Segoe UI"/>
          <w:lang w:val="mt-MT"/>
        </w:rPr>
        <w:t xml:space="preserve"> tiegħek u kklikkja l-buttuna </w:t>
      </w:r>
      <w:r w:rsidRPr="00160712">
        <w:rPr>
          <w:rFonts w:ascii="Segoe UI" w:hAnsi="Segoe UI" w:cs="Segoe UI"/>
          <w:b/>
          <w:bCs/>
          <w:lang w:val="mt-MT"/>
        </w:rPr>
        <w:t>Issettja bħala Default</w:t>
      </w:r>
      <w:r w:rsidRPr="00160712">
        <w:rPr>
          <w:rFonts w:ascii="Segoe UI" w:hAnsi="Segoe UI" w:cs="Segoe UI"/>
          <w:lang w:val="mt-MT"/>
        </w:rPr>
        <w:t>.</w:t>
      </w:r>
    </w:p>
    <w:p w:rsidR="00160712" w:rsidRPr="00160712" w:rsidRDefault="00160712" w:rsidP="00160712">
      <w:pPr>
        <w:numPr>
          <w:ilvl w:val="0"/>
          <w:numId w:val="33"/>
        </w:numPr>
        <w:spacing w:before="100" w:beforeAutospacing="1" w:after="100" w:afterAutospacing="1"/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 xml:space="preserve">Ikklikkja l-buttuna </w:t>
      </w:r>
      <w:r w:rsidRPr="00160712">
        <w:rPr>
          <w:rFonts w:ascii="Segoe UI" w:hAnsi="Segoe UI" w:cs="Segoe UI"/>
          <w:b/>
          <w:bCs/>
          <w:lang w:val="mt-MT"/>
        </w:rPr>
        <w:t>OK</w:t>
      </w:r>
      <w:r w:rsidRPr="00160712">
        <w:rPr>
          <w:rFonts w:ascii="Segoe UI" w:hAnsi="Segoe UI" w:cs="Segoe UI"/>
          <w:lang w:val="mt-MT"/>
        </w:rPr>
        <w:t>.</w:t>
      </w:r>
    </w:p>
    <w:p w:rsidR="00160712" w:rsidRPr="00160712" w:rsidRDefault="00160712" w:rsidP="00160712">
      <w:pPr>
        <w:ind w:left="720"/>
        <w:rPr>
          <w:rFonts w:ascii="Segoe UI" w:hAnsi="Segoe UI" w:cs="Segoe UI"/>
          <w:lang w:val="mt-MT"/>
        </w:rPr>
      </w:pPr>
    </w:p>
    <w:p w:rsidR="00DB4216" w:rsidRPr="00160712" w:rsidRDefault="00160712" w:rsidP="00160712">
      <w:pPr>
        <w:rPr>
          <w:rFonts w:ascii="Segoe UI" w:hAnsi="Segoe UI" w:cs="Segoe UI"/>
          <w:lang w:val="mt-MT"/>
        </w:rPr>
      </w:pPr>
      <w:r w:rsidRPr="00160712">
        <w:rPr>
          <w:rFonts w:ascii="Segoe UI" w:hAnsi="Segoe UI" w:cs="Segoe UI"/>
          <w:lang w:val="mt-MT"/>
        </w:rPr>
        <w:t>Is-settings tal-lingwa li għażilt jidħlu fis-seħħ meta terġa’ tiftaħ l-applikazzjonijiet tiegħek ta' Office.</w:t>
      </w:r>
      <w:r w:rsidRPr="00160712">
        <w:rPr>
          <w:rFonts w:ascii="Segoe UI" w:hAnsi="Segoe UI" w:cs="Segoe UI"/>
          <w:lang w:val="mt-MT"/>
        </w:rPr>
        <w:br/>
      </w:r>
      <w:r w:rsidRPr="00160712">
        <w:rPr>
          <w:rFonts w:ascii="Segoe UI" w:hAnsi="Segoe UI" w:cs="Segoe UI"/>
          <w:lang w:val="mt-MT"/>
        </w:rPr>
        <w:br/>
      </w:r>
      <w:bookmarkStart w:id="4" w:name="ChangeSpeller"/>
      <w:r w:rsidRPr="00160712">
        <w:rPr>
          <w:rFonts w:ascii="Segoe UI" w:hAnsi="Segoe UI" w:cs="Segoe UI"/>
          <w:b/>
          <w:bCs/>
          <w:lang w:val="mt-MT"/>
        </w:rPr>
        <w:t>Ibdel il-lingwa tal-ortografija</w:t>
      </w:r>
      <w:bookmarkEnd w:id="4"/>
      <w:r w:rsidRPr="00160712">
        <w:rPr>
          <w:rFonts w:ascii="Segoe UI" w:hAnsi="Segoe UI" w:cs="Segoe UI"/>
          <w:b/>
          <w:bCs/>
          <w:lang w:val="mt-MT"/>
        </w:rPr>
        <w:t xml:space="preserve"> </w:t>
      </w:r>
      <w:r w:rsidRPr="00160712">
        <w:rPr>
          <w:rFonts w:ascii="Segoe UI" w:hAnsi="Segoe UI" w:cs="Segoe UI"/>
          <w:lang w:val="mt-MT"/>
        </w:rPr>
        <w:br/>
        <w:t>Il-Microsoft Office Language Accessory Pack 2016 - (Malti) jistgħu jinkludi għodod tal-korrezzjoni fil-lingwa tiegħek. Hawn kif tibdel il-lingwa tal-ortografija għal selezzjoni ta’ test:</w:t>
      </w:r>
      <w:r w:rsidRPr="00160712">
        <w:rPr>
          <w:rFonts w:ascii="Segoe UI" w:hAnsi="Segoe UI" w:cs="Segoe UI"/>
          <w:lang w:val="mt-MT"/>
        </w:rPr>
        <w:br/>
      </w:r>
      <w:r w:rsidRPr="00160712">
        <w:rPr>
          <w:rFonts w:ascii="Segoe UI" w:hAnsi="Segoe UI" w:cs="Segoe UI"/>
          <w:lang w:val="mt-MT"/>
        </w:rPr>
        <w:br/>
      </w:r>
      <w:r w:rsidRPr="00160712">
        <w:rPr>
          <w:rFonts w:ascii="Segoe UI" w:hAnsi="Segoe UI" w:cs="Segoe UI"/>
          <w:b/>
          <w:bCs/>
          <w:lang w:val="mt-MT"/>
        </w:rPr>
        <w:t>Excel</w:t>
      </w:r>
      <w:r w:rsidRPr="00160712">
        <w:rPr>
          <w:rFonts w:ascii="Segoe UI" w:hAnsi="Segoe UI" w:cs="Segoe UI"/>
          <w:lang w:val="mt-MT"/>
        </w:rPr>
        <w:t xml:space="preserve">: Excel juża s-setting tal-lingwa tal-editjar ta’ Microsoft Office Primary biex jiddetermina l-lingwa default tal-ortografija. Biex tibdilha, ikklikkja </w:t>
      </w:r>
      <w:r w:rsidRPr="00160712">
        <w:rPr>
          <w:rFonts w:ascii="Segoe UI" w:hAnsi="Segoe UI" w:cs="Segoe UI"/>
          <w:b/>
          <w:bCs/>
          <w:lang w:val="mt-MT"/>
        </w:rPr>
        <w:t>Fajl</w:t>
      </w:r>
      <w:r w:rsidRPr="00160712">
        <w:rPr>
          <w:rFonts w:ascii="Segoe UI" w:hAnsi="Segoe UI" w:cs="Segoe UI"/>
          <w:lang w:val="mt-MT"/>
        </w:rPr>
        <w:t xml:space="preserve"> u mbagħad ikklikkja </w:t>
      </w:r>
      <w:r w:rsidRPr="00160712">
        <w:rPr>
          <w:rFonts w:ascii="Segoe UI" w:hAnsi="Segoe UI" w:cs="Segoe UI"/>
          <w:b/>
          <w:bCs/>
          <w:lang w:val="mt-MT"/>
        </w:rPr>
        <w:t>Għażliet</w:t>
      </w:r>
      <w:r w:rsidRPr="00160712">
        <w:rPr>
          <w:rFonts w:ascii="Segoe UI" w:hAnsi="Segoe UI" w:cs="Segoe UI"/>
          <w:lang w:val="mt-MT"/>
        </w:rPr>
        <w:t xml:space="preserve">. Ikklikkja l-għażla </w:t>
      </w:r>
      <w:r w:rsidRPr="00160712">
        <w:rPr>
          <w:rFonts w:ascii="Segoe UI" w:hAnsi="Segoe UI" w:cs="Segoe UI"/>
          <w:b/>
          <w:bCs/>
          <w:lang w:val="mt-MT"/>
        </w:rPr>
        <w:t>Korrezzjoni</w:t>
      </w:r>
      <w:r w:rsidRPr="00160712">
        <w:rPr>
          <w:rFonts w:ascii="Segoe UI" w:hAnsi="Segoe UI" w:cs="Segoe UI"/>
          <w:lang w:val="mt-MT"/>
        </w:rPr>
        <w:t xml:space="preserve"> u agħżel waħda mil-lingwi disponibbli mil-lista </w:t>
      </w:r>
      <w:r w:rsidRPr="00160712">
        <w:rPr>
          <w:rFonts w:ascii="Segoe UI" w:hAnsi="Segoe UI" w:cs="Segoe UI"/>
          <w:b/>
          <w:bCs/>
          <w:lang w:val="mt-MT"/>
        </w:rPr>
        <w:t>Lingwa tad-dizzjunarju</w:t>
      </w:r>
      <w:r w:rsidRPr="00160712">
        <w:rPr>
          <w:rFonts w:ascii="Segoe UI" w:hAnsi="Segoe UI" w:cs="Segoe UI"/>
          <w:lang w:val="mt-MT"/>
        </w:rPr>
        <w:t>.</w:t>
      </w:r>
      <w:r w:rsidRPr="00160712">
        <w:rPr>
          <w:rFonts w:ascii="Segoe UI" w:hAnsi="Segoe UI" w:cs="Segoe UI"/>
          <w:lang w:val="mt-MT"/>
        </w:rPr>
        <w:br/>
      </w:r>
      <w:r w:rsidRPr="00160712">
        <w:rPr>
          <w:rFonts w:ascii="Segoe UI" w:hAnsi="Segoe UI" w:cs="Segoe UI"/>
          <w:lang w:val="mt-MT"/>
        </w:rPr>
        <w:br/>
      </w:r>
      <w:r w:rsidRPr="00160712">
        <w:rPr>
          <w:rFonts w:ascii="Segoe UI" w:hAnsi="Segoe UI" w:cs="Segoe UI"/>
          <w:b/>
          <w:bCs/>
          <w:lang w:val="mt-MT"/>
        </w:rPr>
        <w:t>Outlook, PowerPoint, Word u OneNote:</w:t>
      </w:r>
      <w:r w:rsidRPr="00160712">
        <w:rPr>
          <w:rFonts w:ascii="Segoe UI" w:hAnsi="Segoe UI" w:cs="Segoe UI"/>
          <w:lang w:val="mt-MT"/>
        </w:rPr>
        <w:t xml:space="preserve"> Agħżel it-test li tixtieq tiċċekkja l-ortografija, ikklikkja </w:t>
      </w:r>
      <w:r w:rsidRPr="00160712">
        <w:rPr>
          <w:rFonts w:ascii="Segoe UI" w:hAnsi="Segoe UI" w:cs="Segoe UI"/>
          <w:b/>
          <w:bCs/>
          <w:lang w:val="mt-MT"/>
        </w:rPr>
        <w:t>Reviżjoni</w:t>
      </w:r>
      <w:r w:rsidRPr="00160712">
        <w:rPr>
          <w:rFonts w:ascii="Segoe UI" w:hAnsi="Segoe UI" w:cs="Segoe UI"/>
          <w:lang w:val="mt-MT"/>
        </w:rPr>
        <w:t xml:space="preserve">, ikklikkja l-buttuna </w:t>
      </w:r>
      <w:r w:rsidRPr="00160712">
        <w:rPr>
          <w:rFonts w:ascii="Segoe UI" w:hAnsi="Segoe UI" w:cs="Segoe UI"/>
          <w:b/>
          <w:bCs/>
          <w:lang w:val="mt-MT"/>
        </w:rPr>
        <w:t>Lingwa</w:t>
      </w:r>
      <w:r w:rsidRPr="00160712">
        <w:rPr>
          <w:rFonts w:ascii="Segoe UI" w:hAnsi="Segoe UI" w:cs="Segoe UI"/>
          <w:lang w:val="mt-MT"/>
        </w:rPr>
        <w:t xml:space="preserve">, u mbagħad ikklikkja l-għażla </w:t>
      </w:r>
      <w:r w:rsidRPr="00160712">
        <w:rPr>
          <w:rFonts w:ascii="Segoe UI" w:hAnsi="Segoe UI" w:cs="Segoe UI"/>
          <w:b/>
          <w:bCs/>
          <w:lang w:val="mt-MT"/>
        </w:rPr>
        <w:t>Issettja l-Lingwa tal-Korrezzjoni</w:t>
      </w:r>
      <w:r w:rsidRPr="00160712">
        <w:rPr>
          <w:rFonts w:ascii="Segoe UI" w:hAnsi="Segoe UI" w:cs="Segoe UI"/>
          <w:lang w:val="mt-MT"/>
        </w:rPr>
        <w:t xml:space="preserve">. Agħżel il-lingwa mixtieqa tiegħek mill-kaxxa tal-lista u kklikkja </w:t>
      </w:r>
      <w:r w:rsidRPr="00160712">
        <w:rPr>
          <w:rFonts w:ascii="Segoe UI" w:hAnsi="Segoe UI" w:cs="Segoe UI"/>
          <w:b/>
          <w:bCs/>
          <w:lang w:val="mt-MT"/>
        </w:rPr>
        <w:t>OK</w:t>
      </w:r>
      <w:r w:rsidRPr="00160712">
        <w:rPr>
          <w:rFonts w:ascii="Segoe UI" w:hAnsi="Segoe UI" w:cs="Segoe UI"/>
          <w:lang w:val="mt-MT"/>
        </w:rPr>
        <w:t>.</w:t>
      </w:r>
      <w:bookmarkEnd w:id="0"/>
    </w:p>
    <w:sectPr w:rsidR="00DB4216" w:rsidRPr="001607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D7D7C" w:rsidRDefault="00ED7D7C" w:rsidP="004811CE">
      <w:r>
        <w:separator/>
      </w:r>
    </w:p>
  </w:endnote>
  <w:endnote w:type="continuationSeparator" w:id="0">
    <w:p w:rsidR="00ED7D7C" w:rsidRDefault="00ED7D7C" w:rsidP="004811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D7D7C" w:rsidRDefault="00ED7D7C" w:rsidP="004811CE">
      <w:r>
        <w:separator/>
      </w:r>
    </w:p>
  </w:footnote>
  <w:footnote w:type="continuationSeparator" w:id="0">
    <w:p w:rsidR="00ED7D7C" w:rsidRDefault="00ED7D7C" w:rsidP="004811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454F9"/>
    <w:multiLevelType w:val="multilevel"/>
    <w:tmpl w:val="5D005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A6CE8"/>
    <w:multiLevelType w:val="hybridMultilevel"/>
    <w:tmpl w:val="53B482A2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1A5022"/>
    <w:multiLevelType w:val="multilevel"/>
    <w:tmpl w:val="825A1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D7742C"/>
    <w:multiLevelType w:val="multilevel"/>
    <w:tmpl w:val="3E989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7B272E"/>
    <w:multiLevelType w:val="multilevel"/>
    <w:tmpl w:val="A44CA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1042FC"/>
    <w:multiLevelType w:val="multilevel"/>
    <w:tmpl w:val="FD427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704745"/>
    <w:multiLevelType w:val="multilevel"/>
    <w:tmpl w:val="BBD67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4101ED"/>
    <w:multiLevelType w:val="multilevel"/>
    <w:tmpl w:val="3C3E6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AFF6696"/>
    <w:multiLevelType w:val="hybridMultilevel"/>
    <w:tmpl w:val="77080C2A"/>
    <w:lvl w:ilvl="0" w:tplc="EF320CE8">
      <w:start w:val="1"/>
      <w:numFmt w:val="decimal"/>
      <w:lvlText w:val="%1."/>
      <w:lvlJc w:val="left"/>
      <w:pPr>
        <w:ind w:left="635" w:hanging="360"/>
      </w:pPr>
      <w:rPr>
        <w:rFonts w:asciiTheme="minorHAnsi" w:eastAsiaTheme="minorEastAsia" w:hAnsiTheme="minorHAnsi" w:cstheme="minorBidi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55" w:hanging="360"/>
      </w:pPr>
    </w:lvl>
    <w:lvl w:ilvl="2" w:tplc="0409001B" w:tentative="1">
      <w:start w:val="1"/>
      <w:numFmt w:val="lowerRoman"/>
      <w:lvlText w:val="%3."/>
      <w:lvlJc w:val="right"/>
      <w:pPr>
        <w:ind w:left="2075" w:hanging="180"/>
      </w:pPr>
    </w:lvl>
    <w:lvl w:ilvl="3" w:tplc="0409000F" w:tentative="1">
      <w:start w:val="1"/>
      <w:numFmt w:val="decimal"/>
      <w:lvlText w:val="%4."/>
      <w:lvlJc w:val="left"/>
      <w:pPr>
        <w:ind w:left="2795" w:hanging="360"/>
      </w:pPr>
    </w:lvl>
    <w:lvl w:ilvl="4" w:tplc="04090019" w:tentative="1">
      <w:start w:val="1"/>
      <w:numFmt w:val="lowerLetter"/>
      <w:lvlText w:val="%5."/>
      <w:lvlJc w:val="left"/>
      <w:pPr>
        <w:ind w:left="3515" w:hanging="360"/>
      </w:pPr>
    </w:lvl>
    <w:lvl w:ilvl="5" w:tplc="0409001B" w:tentative="1">
      <w:start w:val="1"/>
      <w:numFmt w:val="lowerRoman"/>
      <w:lvlText w:val="%6."/>
      <w:lvlJc w:val="right"/>
      <w:pPr>
        <w:ind w:left="4235" w:hanging="180"/>
      </w:pPr>
    </w:lvl>
    <w:lvl w:ilvl="6" w:tplc="0409000F" w:tentative="1">
      <w:start w:val="1"/>
      <w:numFmt w:val="decimal"/>
      <w:lvlText w:val="%7."/>
      <w:lvlJc w:val="left"/>
      <w:pPr>
        <w:ind w:left="4955" w:hanging="360"/>
      </w:pPr>
    </w:lvl>
    <w:lvl w:ilvl="7" w:tplc="04090019" w:tentative="1">
      <w:start w:val="1"/>
      <w:numFmt w:val="lowerLetter"/>
      <w:lvlText w:val="%8."/>
      <w:lvlJc w:val="left"/>
      <w:pPr>
        <w:ind w:left="5675" w:hanging="360"/>
      </w:pPr>
    </w:lvl>
    <w:lvl w:ilvl="8" w:tplc="0409001B" w:tentative="1">
      <w:start w:val="1"/>
      <w:numFmt w:val="lowerRoman"/>
      <w:lvlText w:val="%9."/>
      <w:lvlJc w:val="right"/>
      <w:pPr>
        <w:ind w:left="6395" w:hanging="180"/>
      </w:pPr>
    </w:lvl>
  </w:abstractNum>
  <w:abstractNum w:abstractNumId="9" w15:restartNumberingAfterBreak="0">
    <w:nsid w:val="1DFE40EF"/>
    <w:multiLevelType w:val="multilevel"/>
    <w:tmpl w:val="1F5A3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F80330E"/>
    <w:multiLevelType w:val="multilevel"/>
    <w:tmpl w:val="825A18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4117E6"/>
    <w:multiLevelType w:val="hybridMultilevel"/>
    <w:tmpl w:val="244822B4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B26436"/>
    <w:multiLevelType w:val="multilevel"/>
    <w:tmpl w:val="82A21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DA58E9"/>
    <w:multiLevelType w:val="hybridMultilevel"/>
    <w:tmpl w:val="204A32BA"/>
    <w:lvl w:ilvl="0" w:tplc="6316D09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40" w:hanging="360"/>
      </w:pPr>
    </w:lvl>
    <w:lvl w:ilvl="2" w:tplc="0809001B" w:tentative="1">
      <w:start w:val="1"/>
      <w:numFmt w:val="lowerRoman"/>
      <w:lvlText w:val="%3."/>
      <w:lvlJc w:val="right"/>
      <w:pPr>
        <w:ind w:left="2760" w:hanging="180"/>
      </w:pPr>
    </w:lvl>
    <w:lvl w:ilvl="3" w:tplc="0809000F" w:tentative="1">
      <w:start w:val="1"/>
      <w:numFmt w:val="decimal"/>
      <w:lvlText w:val="%4."/>
      <w:lvlJc w:val="left"/>
      <w:pPr>
        <w:ind w:left="3480" w:hanging="360"/>
      </w:pPr>
    </w:lvl>
    <w:lvl w:ilvl="4" w:tplc="08090019" w:tentative="1">
      <w:start w:val="1"/>
      <w:numFmt w:val="lowerLetter"/>
      <w:lvlText w:val="%5."/>
      <w:lvlJc w:val="left"/>
      <w:pPr>
        <w:ind w:left="4200" w:hanging="360"/>
      </w:pPr>
    </w:lvl>
    <w:lvl w:ilvl="5" w:tplc="0809001B" w:tentative="1">
      <w:start w:val="1"/>
      <w:numFmt w:val="lowerRoman"/>
      <w:lvlText w:val="%6."/>
      <w:lvlJc w:val="right"/>
      <w:pPr>
        <w:ind w:left="4920" w:hanging="180"/>
      </w:pPr>
    </w:lvl>
    <w:lvl w:ilvl="6" w:tplc="0809000F" w:tentative="1">
      <w:start w:val="1"/>
      <w:numFmt w:val="decimal"/>
      <w:lvlText w:val="%7."/>
      <w:lvlJc w:val="left"/>
      <w:pPr>
        <w:ind w:left="5640" w:hanging="360"/>
      </w:pPr>
    </w:lvl>
    <w:lvl w:ilvl="7" w:tplc="08090019" w:tentative="1">
      <w:start w:val="1"/>
      <w:numFmt w:val="lowerLetter"/>
      <w:lvlText w:val="%8."/>
      <w:lvlJc w:val="left"/>
      <w:pPr>
        <w:ind w:left="6360" w:hanging="360"/>
      </w:pPr>
    </w:lvl>
    <w:lvl w:ilvl="8" w:tplc="0809001B" w:tentative="1">
      <w:start w:val="1"/>
      <w:numFmt w:val="lowerRoman"/>
      <w:lvlText w:val="%9."/>
      <w:lvlJc w:val="right"/>
      <w:pPr>
        <w:ind w:left="7080" w:hanging="180"/>
      </w:pPr>
    </w:lvl>
  </w:abstractNum>
  <w:abstractNum w:abstractNumId="14" w15:restartNumberingAfterBreak="0">
    <w:nsid w:val="30D05338"/>
    <w:multiLevelType w:val="multilevel"/>
    <w:tmpl w:val="91887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5BB1095"/>
    <w:multiLevelType w:val="multilevel"/>
    <w:tmpl w:val="BC9427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985629D"/>
    <w:multiLevelType w:val="hybridMultilevel"/>
    <w:tmpl w:val="AF805452"/>
    <w:lvl w:ilvl="0" w:tplc="1809000F">
      <w:start w:val="1"/>
      <w:numFmt w:val="decimal"/>
      <w:lvlText w:val="%1."/>
      <w:lvlJc w:val="left"/>
      <w:pPr>
        <w:ind w:left="1080" w:hanging="360"/>
      </w:p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75850BA"/>
    <w:multiLevelType w:val="multilevel"/>
    <w:tmpl w:val="8A9E5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807E36"/>
    <w:multiLevelType w:val="hybridMultilevel"/>
    <w:tmpl w:val="40267266"/>
    <w:lvl w:ilvl="0" w:tplc="0809000F">
      <w:start w:val="1"/>
      <w:numFmt w:val="decimal"/>
      <w:lvlText w:val="%1."/>
      <w:lvlJc w:val="left"/>
      <w:pPr>
        <w:ind w:left="1200" w:hanging="360"/>
      </w:pPr>
    </w:lvl>
    <w:lvl w:ilvl="1" w:tplc="08090019" w:tentative="1">
      <w:start w:val="1"/>
      <w:numFmt w:val="lowerLetter"/>
      <w:lvlText w:val="%2."/>
      <w:lvlJc w:val="left"/>
      <w:pPr>
        <w:ind w:left="1920" w:hanging="360"/>
      </w:pPr>
    </w:lvl>
    <w:lvl w:ilvl="2" w:tplc="0809001B" w:tentative="1">
      <w:start w:val="1"/>
      <w:numFmt w:val="lowerRoman"/>
      <w:lvlText w:val="%3."/>
      <w:lvlJc w:val="right"/>
      <w:pPr>
        <w:ind w:left="2640" w:hanging="180"/>
      </w:pPr>
    </w:lvl>
    <w:lvl w:ilvl="3" w:tplc="0809000F" w:tentative="1">
      <w:start w:val="1"/>
      <w:numFmt w:val="decimal"/>
      <w:lvlText w:val="%4."/>
      <w:lvlJc w:val="left"/>
      <w:pPr>
        <w:ind w:left="3360" w:hanging="360"/>
      </w:pPr>
    </w:lvl>
    <w:lvl w:ilvl="4" w:tplc="08090019" w:tentative="1">
      <w:start w:val="1"/>
      <w:numFmt w:val="lowerLetter"/>
      <w:lvlText w:val="%5."/>
      <w:lvlJc w:val="left"/>
      <w:pPr>
        <w:ind w:left="4080" w:hanging="360"/>
      </w:pPr>
    </w:lvl>
    <w:lvl w:ilvl="5" w:tplc="0809001B" w:tentative="1">
      <w:start w:val="1"/>
      <w:numFmt w:val="lowerRoman"/>
      <w:lvlText w:val="%6."/>
      <w:lvlJc w:val="right"/>
      <w:pPr>
        <w:ind w:left="4800" w:hanging="180"/>
      </w:pPr>
    </w:lvl>
    <w:lvl w:ilvl="6" w:tplc="0809000F" w:tentative="1">
      <w:start w:val="1"/>
      <w:numFmt w:val="decimal"/>
      <w:lvlText w:val="%7."/>
      <w:lvlJc w:val="left"/>
      <w:pPr>
        <w:ind w:left="5520" w:hanging="360"/>
      </w:pPr>
    </w:lvl>
    <w:lvl w:ilvl="7" w:tplc="08090019" w:tentative="1">
      <w:start w:val="1"/>
      <w:numFmt w:val="lowerLetter"/>
      <w:lvlText w:val="%8."/>
      <w:lvlJc w:val="left"/>
      <w:pPr>
        <w:ind w:left="6240" w:hanging="360"/>
      </w:pPr>
    </w:lvl>
    <w:lvl w:ilvl="8" w:tplc="08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9" w15:restartNumberingAfterBreak="0">
    <w:nsid w:val="502908D0"/>
    <w:multiLevelType w:val="multilevel"/>
    <w:tmpl w:val="64440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0F52017"/>
    <w:multiLevelType w:val="multilevel"/>
    <w:tmpl w:val="99447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8E7CF0"/>
    <w:multiLevelType w:val="multilevel"/>
    <w:tmpl w:val="CBD2AC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8903261"/>
    <w:multiLevelType w:val="multilevel"/>
    <w:tmpl w:val="2076906A"/>
    <w:lvl w:ilvl="0">
      <w:start w:val="1"/>
      <w:numFmt w:val="decimal"/>
      <w:lvlText w:val="%1."/>
      <w:lvlJc w:val="left"/>
      <w:pPr>
        <w:tabs>
          <w:tab w:val="num" w:pos="960"/>
        </w:tabs>
        <w:ind w:left="960" w:hanging="360"/>
      </w:pPr>
    </w:lvl>
    <w:lvl w:ilvl="1">
      <w:start w:val="1"/>
      <w:numFmt w:val="decimal"/>
      <w:lvlText w:val="%2."/>
      <w:lvlJc w:val="left"/>
      <w:pPr>
        <w:tabs>
          <w:tab w:val="num" w:pos="1680"/>
        </w:tabs>
        <w:ind w:left="1680" w:hanging="360"/>
      </w:pPr>
    </w:lvl>
    <w:lvl w:ilvl="2">
      <w:start w:val="1"/>
      <w:numFmt w:val="decimal"/>
      <w:lvlText w:val="%3."/>
      <w:lvlJc w:val="left"/>
      <w:pPr>
        <w:tabs>
          <w:tab w:val="num" w:pos="2400"/>
        </w:tabs>
        <w:ind w:left="2400" w:hanging="360"/>
      </w:pPr>
    </w:lvl>
    <w:lvl w:ilvl="3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>
      <w:start w:val="1"/>
      <w:numFmt w:val="decimal"/>
      <w:lvlText w:val="%5."/>
      <w:lvlJc w:val="left"/>
      <w:pPr>
        <w:tabs>
          <w:tab w:val="num" w:pos="3840"/>
        </w:tabs>
        <w:ind w:left="3840" w:hanging="360"/>
      </w:pPr>
    </w:lvl>
    <w:lvl w:ilvl="5">
      <w:start w:val="1"/>
      <w:numFmt w:val="decimal"/>
      <w:lvlText w:val="%6."/>
      <w:lvlJc w:val="left"/>
      <w:pPr>
        <w:tabs>
          <w:tab w:val="num" w:pos="4560"/>
        </w:tabs>
        <w:ind w:left="4560" w:hanging="360"/>
      </w:pPr>
    </w:lvl>
    <w:lvl w:ilvl="6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>
      <w:start w:val="1"/>
      <w:numFmt w:val="decimal"/>
      <w:lvlText w:val="%8."/>
      <w:lvlJc w:val="left"/>
      <w:pPr>
        <w:tabs>
          <w:tab w:val="num" w:pos="6000"/>
        </w:tabs>
        <w:ind w:left="6000" w:hanging="360"/>
      </w:pPr>
    </w:lvl>
    <w:lvl w:ilvl="8">
      <w:start w:val="1"/>
      <w:numFmt w:val="decimal"/>
      <w:lvlText w:val="%9."/>
      <w:lvlJc w:val="left"/>
      <w:pPr>
        <w:tabs>
          <w:tab w:val="num" w:pos="6720"/>
        </w:tabs>
        <w:ind w:left="6720" w:hanging="360"/>
      </w:pPr>
    </w:lvl>
  </w:abstractNum>
  <w:abstractNum w:abstractNumId="23" w15:restartNumberingAfterBreak="0">
    <w:nsid w:val="6AF75630"/>
    <w:multiLevelType w:val="multilevel"/>
    <w:tmpl w:val="81121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27423EC"/>
    <w:multiLevelType w:val="multilevel"/>
    <w:tmpl w:val="A7A626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5EF2618"/>
    <w:multiLevelType w:val="multilevel"/>
    <w:tmpl w:val="46A205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D086739"/>
    <w:multiLevelType w:val="multilevel"/>
    <w:tmpl w:val="612C3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4"/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2"/>
  </w:num>
  <w:num w:numId="5">
    <w:abstractNumId w:val="5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9"/>
  </w:num>
  <w:num w:numId="9">
    <w:abstractNumId w:val="19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7"/>
  </w:num>
  <w:num w:numId="12">
    <w:abstractNumId w:val="17"/>
  </w:num>
  <w:num w:numId="13">
    <w:abstractNumId w:val="8"/>
  </w:num>
  <w:num w:numId="14">
    <w:abstractNumId w:val="1"/>
  </w:num>
  <w:num w:numId="15">
    <w:abstractNumId w:val="10"/>
  </w:num>
  <w:num w:numId="16">
    <w:abstractNumId w:val="22"/>
  </w:num>
  <w:num w:numId="17">
    <w:abstractNumId w:val="2"/>
  </w:num>
  <w:num w:numId="18">
    <w:abstractNumId w:val="11"/>
  </w:num>
  <w:num w:numId="19">
    <w:abstractNumId w:val="16"/>
  </w:num>
  <w:num w:numId="20">
    <w:abstractNumId w:val="18"/>
  </w:num>
  <w:num w:numId="21">
    <w:abstractNumId w:val="15"/>
  </w:num>
  <w:num w:numId="22">
    <w:abstractNumId w:val="6"/>
  </w:num>
  <w:num w:numId="23">
    <w:abstractNumId w:val="26"/>
  </w:num>
  <w:num w:numId="24">
    <w:abstractNumId w:val="13"/>
  </w:num>
  <w:num w:numId="25">
    <w:abstractNumId w:val="4"/>
  </w:num>
  <w:num w:numId="26">
    <w:abstractNumId w:val="20"/>
  </w:num>
  <w:num w:numId="27">
    <w:abstractNumId w:val="24"/>
  </w:num>
  <w:num w:numId="28">
    <w:abstractNumId w:val="21"/>
  </w:num>
  <w:num w:numId="29">
    <w:abstractNumId w:val="0"/>
  </w:num>
  <w:num w:numId="30">
    <w:abstractNumId w:val="3"/>
  </w:num>
  <w:num w:numId="31">
    <w:abstractNumId w:val="25"/>
  </w:num>
  <w:num w:numId="32">
    <w:abstractNumId w:val="7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defaultTabStop w:val="720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080A"/>
    <w:rsid w:val="00025E35"/>
    <w:rsid w:val="000439A9"/>
    <w:rsid w:val="000A2236"/>
    <w:rsid w:val="000A4DA6"/>
    <w:rsid w:val="000B2247"/>
    <w:rsid w:val="000D6783"/>
    <w:rsid w:val="00102BDB"/>
    <w:rsid w:val="00110B6E"/>
    <w:rsid w:val="00111E48"/>
    <w:rsid w:val="00160712"/>
    <w:rsid w:val="00172D84"/>
    <w:rsid w:val="00177787"/>
    <w:rsid w:val="00182847"/>
    <w:rsid w:val="00182B86"/>
    <w:rsid w:val="00196C04"/>
    <w:rsid w:val="001B2337"/>
    <w:rsid w:val="001D2ACD"/>
    <w:rsid w:val="001D3E4B"/>
    <w:rsid w:val="001D67E8"/>
    <w:rsid w:val="00202112"/>
    <w:rsid w:val="0024508D"/>
    <w:rsid w:val="00283B53"/>
    <w:rsid w:val="00286434"/>
    <w:rsid w:val="002C2EAA"/>
    <w:rsid w:val="002D121F"/>
    <w:rsid w:val="002F49D1"/>
    <w:rsid w:val="00306510"/>
    <w:rsid w:val="00312E5E"/>
    <w:rsid w:val="00342E9C"/>
    <w:rsid w:val="00346D02"/>
    <w:rsid w:val="003546E6"/>
    <w:rsid w:val="003962AD"/>
    <w:rsid w:val="003A355E"/>
    <w:rsid w:val="003C193A"/>
    <w:rsid w:val="0042494E"/>
    <w:rsid w:val="00434EE4"/>
    <w:rsid w:val="004358AE"/>
    <w:rsid w:val="00454F9F"/>
    <w:rsid w:val="004811CE"/>
    <w:rsid w:val="004978B0"/>
    <w:rsid w:val="004A4757"/>
    <w:rsid w:val="005513D6"/>
    <w:rsid w:val="00570E7F"/>
    <w:rsid w:val="005800A9"/>
    <w:rsid w:val="00582CF0"/>
    <w:rsid w:val="00585CE7"/>
    <w:rsid w:val="005870CD"/>
    <w:rsid w:val="005A274D"/>
    <w:rsid w:val="005A5D40"/>
    <w:rsid w:val="005F5ECC"/>
    <w:rsid w:val="00605BF8"/>
    <w:rsid w:val="00613CE9"/>
    <w:rsid w:val="006151AD"/>
    <w:rsid w:val="00623596"/>
    <w:rsid w:val="00640F25"/>
    <w:rsid w:val="00654DF5"/>
    <w:rsid w:val="006A6F7E"/>
    <w:rsid w:val="006B0F08"/>
    <w:rsid w:val="006F3B8C"/>
    <w:rsid w:val="007017C9"/>
    <w:rsid w:val="00711244"/>
    <w:rsid w:val="00766A31"/>
    <w:rsid w:val="00772319"/>
    <w:rsid w:val="00793CDB"/>
    <w:rsid w:val="007B686B"/>
    <w:rsid w:val="00824C74"/>
    <w:rsid w:val="0083228E"/>
    <w:rsid w:val="00875EEF"/>
    <w:rsid w:val="008D1034"/>
    <w:rsid w:val="008E311A"/>
    <w:rsid w:val="008E7878"/>
    <w:rsid w:val="009329C6"/>
    <w:rsid w:val="009C13F0"/>
    <w:rsid w:val="009F2F8E"/>
    <w:rsid w:val="00A26B15"/>
    <w:rsid w:val="00A50F77"/>
    <w:rsid w:val="00A64156"/>
    <w:rsid w:val="00A72B69"/>
    <w:rsid w:val="00AB080A"/>
    <w:rsid w:val="00AF47DA"/>
    <w:rsid w:val="00AF6B49"/>
    <w:rsid w:val="00AF6DF2"/>
    <w:rsid w:val="00B069BB"/>
    <w:rsid w:val="00B322CC"/>
    <w:rsid w:val="00B555DA"/>
    <w:rsid w:val="00B629C2"/>
    <w:rsid w:val="00B746C6"/>
    <w:rsid w:val="00BE7A74"/>
    <w:rsid w:val="00C037EF"/>
    <w:rsid w:val="00C5088A"/>
    <w:rsid w:val="00C96AC4"/>
    <w:rsid w:val="00C97B70"/>
    <w:rsid w:val="00CB4ACC"/>
    <w:rsid w:val="00D620AA"/>
    <w:rsid w:val="00D76364"/>
    <w:rsid w:val="00D83541"/>
    <w:rsid w:val="00DA54F0"/>
    <w:rsid w:val="00DB4216"/>
    <w:rsid w:val="00DD1B23"/>
    <w:rsid w:val="00E04035"/>
    <w:rsid w:val="00E3441A"/>
    <w:rsid w:val="00E4682E"/>
    <w:rsid w:val="00E52F30"/>
    <w:rsid w:val="00EA2805"/>
    <w:rsid w:val="00EB6DF1"/>
    <w:rsid w:val="00ED7D7C"/>
    <w:rsid w:val="00F0371B"/>
    <w:rsid w:val="00F2557B"/>
    <w:rsid w:val="00F67262"/>
    <w:rsid w:val="00FA784D"/>
    <w:rsid w:val="00FB2ED3"/>
    <w:rsid w:val="00FC7301"/>
    <w:rsid w:val="00FD445E"/>
    <w:rsid w:val="00FF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662FCF8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E" w:eastAsia="en-I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pPr>
      <w:spacing w:before="96" w:after="100" w:afterAutospacing="1"/>
      <w:outlineLvl w:val="0"/>
    </w:pPr>
    <w:rPr>
      <w:b/>
      <w:bCs/>
      <w:kern w:val="36"/>
      <w:sz w:val="34"/>
      <w:szCs w:val="34"/>
    </w:rPr>
  </w:style>
  <w:style w:type="paragraph" w:styleId="Heading2">
    <w:name w:val="heading 2"/>
    <w:basedOn w:val="Normal"/>
    <w:link w:val="Heading2Char"/>
    <w:uiPriority w:val="9"/>
    <w:qFormat/>
    <w:pPr>
      <w:spacing w:before="48" w:after="100" w:afterAutospacing="1"/>
      <w:outlineLvl w:val="1"/>
    </w:pPr>
    <w:rPr>
      <w:b/>
      <w:bCs/>
      <w:sz w:val="29"/>
      <w:szCs w:val="29"/>
    </w:rPr>
  </w:style>
  <w:style w:type="paragraph" w:styleId="Heading3">
    <w:name w:val="heading 3"/>
    <w:basedOn w:val="Normal"/>
    <w:link w:val="Heading3Char"/>
    <w:uiPriority w:val="9"/>
    <w:qFormat/>
    <w:pPr>
      <w:spacing w:before="48" w:after="100" w:afterAutospacing="1"/>
      <w:outlineLvl w:val="2"/>
    </w:pPr>
    <w:rPr>
      <w:b/>
      <w:bCs/>
    </w:rPr>
  </w:style>
  <w:style w:type="paragraph" w:styleId="Heading4">
    <w:name w:val="heading 4"/>
    <w:basedOn w:val="Normal"/>
    <w:link w:val="Heading4Char"/>
    <w:uiPriority w:val="9"/>
    <w:qFormat/>
    <w:pPr>
      <w:spacing w:before="48" w:after="100" w:afterAutospacing="1"/>
      <w:outlineLvl w:val="3"/>
    </w:pPr>
    <w:rPr>
      <w:b/>
      <w:bCs/>
    </w:rPr>
  </w:style>
  <w:style w:type="paragraph" w:styleId="Heading5">
    <w:name w:val="heading 5"/>
    <w:basedOn w:val="Normal"/>
    <w:link w:val="Heading5Char"/>
    <w:uiPriority w:val="9"/>
    <w:qFormat/>
    <w:pPr>
      <w:spacing w:before="48" w:after="100" w:afterAutospacing="1"/>
      <w:outlineLvl w:val="4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theme="majorBidi" w:hint="default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asciiTheme="majorHAnsi" w:eastAsiaTheme="majorEastAsia" w:hAnsiTheme="majorHAnsi" w:cstheme="majorBidi" w:hint="default"/>
      <w:i/>
      <w:iCs/>
      <w:color w:val="2E74B5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asciiTheme="majorHAnsi" w:eastAsiaTheme="majorEastAsia" w:hAnsiTheme="majorHAnsi" w:cstheme="majorBidi" w:hint="default"/>
      <w:color w:val="2E74B5" w:themeColor="accent1" w:themeShade="BF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="480"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Pr>
      <w:rFonts w:ascii="Consolas" w:eastAsiaTheme="minorEastAsia" w:hAnsi="Consolas" w:cs="Consolas" w:hint="default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ind w:left="480"/>
    </w:pPr>
  </w:style>
  <w:style w:type="paragraph" w:styleId="CommentText">
    <w:name w:val="annotation text"/>
    <w:basedOn w:val="Normal"/>
    <w:link w:val="CommentTextChar"/>
    <w:uiPriority w:val="99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Pr>
      <w:rFonts w:ascii="Times New Roman" w:eastAsiaTheme="minorEastAsia" w:hAnsi="Times New Roman" w:cs="Times New Roman" w:hint="default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Pr>
      <w:rFonts w:ascii="Times New Roman" w:eastAsiaTheme="minorEastAsia" w:hAnsi="Times New Roman" w:cs="Times New Roman" w:hint="default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ascii="Segoe UI" w:eastAsiaTheme="minorEastAsia" w:hAnsi="Segoe UI" w:cs="Segoe UI" w:hint="default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286434"/>
    <w:pPr>
      <w:ind w:left="720"/>
    </w:pPr>
    <w:rPr>
      <w:rFonts w:ascii="Calibri" w:eastAsia="SimSun" w:hAnsi="Calibri" w:cs="Calibri"/>
      <w:sz w:val="22"/>
      <w:szCs w:val="22"/>
      <w:lang w:val="en-US" w:eastAsia="zh-CN"/>
    </w:rPr>
  </w:style>
  <w:style w:type="paragraph" w:styleId="TOCHeading">
    <w:name w:val="TOC Heading"/>
    <w:basedOn w:val="Heading1"/>
    <w:next w:val="Normal"/>
    <w:uiPriority w:val="39"/>
    <w:unhideWhenUsed/>
    <w:qFormat/>
    <w:rsid w:val="00FF6059"/>
    <w:pPr>
      <w:keepNext/>
      <w:keepLines/>
      <w:spacing w:before="24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F6059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FF6059"/>
    <w:pPr>
      <w:spacing w:after="100"/>
      <w:ind w:left="480"/>
    </w:pPr>
  </w:style>
  <w:style w:type="paragraph" w:styleId="TOC2">
    <w:name w:val="toc 2"/>
    <w:basedOn w:val="Normal"/>
    <w:next w:val="Normal"/>
    <w:autoRedefine/>
    <w:uiPriority w:val="39"/>
    <w:unhideWhenUsed/>
    <w:rsid w:val="00FF6059"/>
    <w:pPr>
      <w:spacing w:after="100"/>
      <w:ind w:left="240"/>
    </w:pPr>
  </w:style>
  <w:style w:type="paragraph" w:styleId="Header">
    <w:name w:val="header"/>
    <w:basedOn w:val="Normal"/>
    <w:link w:val="HeaderChar"/>
    <w:uiPriority w:val="99"/>
    <w:unhideWhenUsed/>
    <w:rsid w:val="004811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811CE"/>
    <w:rPr>
      <w:rFonts w:eastAsiaTheme="minorEastAsia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4811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811CE"/>
    <w:rPr>
      <w:rFonts w:eastAsiaTheme="minorEastAsia"/>
      <w:sz w:val="24"/>
      <w:szCs w:val="24"/>
    </w:rPr>
  </w:style>
  <w:style w:type="paragraph" w:styleId="Revision">
    <w:name w:val="Revision"/>
    <w:hidden/>
    <w:uiPriority w:val="99"/>
    <w:semiHidden/>
    <w:rsid w:val="00F2557B"/>
    <w:rPr>
      <w:rFonts w:eastAsiaTheme="minorEastAsia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1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795089">
          <w:marLeft w:val="300"/>
          <w:marRight w:val="300"/>
          <w:marTop w:val="3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138494">
              <w:marLeft w:val="30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871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671636">
          <w:marLeft w:val="300"/>
          <w:marRight w:val="300"/>
          <w:marTop w:val="3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930380">
              <w:marLeft w:val="30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0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02801">
          <w:marLeft w:val="300"/>
          <w:marRight w:val="300"/>
          <w:marTop w:val="3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802190">
              <w:marLeft w:val="30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4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3008">
          <w:marLeft w:val="300"/>
          <w:marRight w:val="300"/>
          <w:marTop w:val="3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1343">
              <w:marLeft w:val="30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660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32106">
          <w:marLeft w:val="300"/>
          <w:marRight w:val="300"/>
          <w:marTop w:val="3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060900">
              <w:marLeft w:val="30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071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372161">
          <w:marLeft w:val="300"/>
          <w:marRight w:val="300"/>
          <w:marTop w:val="30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1127">
              <w:marLeft w:val="30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2rsetup.officeapps.live.com/c2r/download.aspx?ProductreleaseID=languagepack&amp;language=mt-mt&amp;platform=x86&amp;source=O16LAP&amp;version=O16G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7F76A-3633-4538-8AC2-25381A6F5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310</Words>
  <Characters>2509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2016-03-14T10:39:00Z</dcterms:created>
  <dcterms:modified xsi:type="dcterms:W3CDTF">2016-03-14T10:39:00Z</dcterms:modified>
</cp:coreProperties>
</file>