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CFB" w:rsidRPr="00536EFA" w:rsidRDefault="00341CFB" w:rsidP="00341CFB">
      <w:pPr>
        <w:pStyle w:val="BodyTextIndent"/>
        <w:spacing w:after="240"/>
        <w:ind w:left="1248"/>
        <w:rPr>
          <w:b/>
          <w:sz w:val="22"/>
          <w:szCs w:val="22"/>
          <w:lang w:val="es-ES_tradnl"/>
        </w:rPr>
      </w:pPr>
      <w:r w:rsidRPr="00536EFA">
        <w:rPr>
          <w:b/>
          <w:sz w:val="22"/>
          <w:szCs w:val="22"/>
          <w:lang w:val="es-ES_tradnl"/>
        </w:rPr>
        <w:t>Formulario modelo revisado para solicitar asistencia al Fondo Fiduciario de cooperación técnica por países en desarrollo u otros países</w:t>
      </w:r>
    </w:p>
    <w:tbl>
      <w:tblPr>
        <w:tblW w:w="0" w:type="auto"/>
        <w:tblInd w:w="1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40"/>
        <w:gridCol w:w="3374"/>
      </w:tblGrid>
      <w:tr w:rsidR="00341CFB" w:rsidRPr="004831A3" w:rsidTr="00281FA9">
        <w:tc>
          <w:tcPr>
            <w:tcW w:w="7814" w:type="dxa"/>
            <w:gridSpan w:val="2"/>
            <w:shd w:val="clear" w:color="auto" w:fill="E6E6E6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b/>
                <w:lang w:val="es-ES_tradnl"/>
              </w:rPr>
            </w:pPr>
            <w:r w:rsidRPr="00F8048A">
              <w:rPr>
                <w:b/>
                <w:lang w:val="es-ES_tradnl"/>
              </w:rPr>
              <w:t>Pormenores del estado que solicita asistencia</w:t>
            </w:r>
          </w:p>
        </w:tc>
      </w:tr>
      <w:tr w:rsidR="00341CFB" w:rsidRPr="004831A3" w:rsidTr="00826333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Nombre del país que solicita asistencia: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826333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 xml:space="preserve">Nombre y dirección de la autoridad solicitante, incluidos detalles del centro de coordinación del Convenio de Basilea y un punto de contacto para esta solicitud: </w:t>
            </w:r>
          </w:p>
          <w:p w:rsidR="00341CFB" w:rsidRPr="00913ADB" w:rsidRDefault="00341CFB" w:rsidP="00281FA9">
            <w:pPr>
              <w:pStyle w:val="BodyTextIndent"/>
              <w:spacing w:after="60"/>
              <w:ind w:left="0"/>
              <w:rPr>
                <w:i/>
                <w:lang w:val="es-ES_tradnl"/>
              </w:rPr>
            </w:pPr>
            <w:r w:rsidRPr="00913ADB">
              <w:rPr>
                <w:i/>
                <w:lang w:val="es-ES_tradnl"/>
              </w:rPr>
              <w:t>(Indíquense nombre completo, dirección, números de teléfono y fax y dirección de correo electrónico)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826333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Nombre y puntos de contacto de otros organismos u organizaciones de las Naciones Unidas con los que se ha establecido contacto en relación con este incidente: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281FA9">
        <w:tc>
          <w:tcPr>
            <w:tcW w:w="7814" w:type="dxa"/>
            <w:gridSpan w:val="2"/>
            <w:shd w:val="clear" w:color="auto" w:fill="E6E6E6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b/>
                <w:lang w:val="es-ES_tradnl"/>
              </w:rPr>
            </w:pPr>
            <w:r w:rsidRPr="00F8048A">
              <w:rPr>
                <w:b/>
                <w:lang w:val="es-ES_tradnl"/>
              </w:rPr>
              <w:t xml:space="preserve">Pormenores técnicos del incidente y de los afectados </w:t>
            </w:r>
          </w:p>
        </w:tc>
      </w:tr>
      <w:tr w:rsidR="00341CFB" w:rsidRPr="004831A3" w:rsidTr="00281FA9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 xml:space="preserve">Fecha y lugar del incidente: </w:t>
            </w:r>
          </w:p>
          <w:p w:rsidR="00341CFB" w:rsidRPr="00F8048A" w:rsidRDefault="00341CFB" w:rsidP="00281FA9">
            <w:pPr>
              <w:pStyle w:val="BodyTextIndent"/>
              <w:keepNext/>
              <w:keepLines/>
              <w:spacing w:after="60"/>
              <w:ind w:left="0"/>
              <w:rPr>
                <w:i/>
                <w:lang w:val="es-ES_tradnl"/>
              </w:rPr>
            </w:pPr>
            <w:r w:rsidRPr="00F8048A">
              <w:rPr>
                <w:i/>
                <w:lang w:val="es-ES_tradnl"/>
              </w:rPr>
              <w:t>(Adjúntese un mapa u otro medio para determinar dónde ocurrió el incidente, o un gráfico del incidente u otros materiales;  por ejemplo, fotografías de la contaminación o daños causados).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keepNext/>
              <w:keepLines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281FA9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Información que defina los materiales como desechos (por ejemplo, en especial cuando en la expedición  no se adjunte documentación que indique que tengan ese carácter):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281FA9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Detalles concretos sobre el incidente, incluso:</w:t>
            </w:r>
          </w:p>
          <w:p w:rsidR="00341CFB" w:rsidRPr="00F8048A" w:rsidRDefault="00341CFB" w:rsidP="00341CFB">
            <w:pPr>
              <w:pStyle w:val="BodyTextIndent"/>
              <w:numPr>
                <w:ilvl w:val="0"/>
                <w:numId w:val="1"/>
              </w:numPr>
              <w:tabs>
                <w:tab w:val="clear" w:pos="1080"/>
                <w:tab w:val="left" w:pos="298"/>
              </w:tabs>
              <w:spacing w:after="60"/>
              <w:ind w:left="624" w:hanging="264"/>
              <w:rPr>
                <w:lang w:val="es-ES_tradnl"/>
              </w:rPr>
            </w:pPr>
            <w:r w:rsidRPr="00F8048A">
              <w:rPr>
                <w:lang w:val="es-ES_tradnl"/>
              </w:rPr>
              <w:t>descripción de cómo ocurrió el incidente y las personas afectadas;</w:t>
            </w:r>
          </w:p>
          <w:p w:rsidR="00341CFB" w:rsidRPr="00F8048A" w:rsidRDefault="00341CFB" w:rsidP="00341CFB">
            <w:pPr>
              <w:pStyle w:val="BodyTextIndent"/>
              <w:numPr>
                <w:ilvl w:val="0"/>
                <w:numId w:val="1"/>
              </w:numPr>
              <w:tabs>
                <w:tab w:val="clear" w:pos="1080"/>
              </w:tabs>
              <w:spacing w:after="60"/>
              <w:ind w:left="624" w:hanging="264"/>
              <w:rPr>
                <w:lang w:val="es-ES_tradnl"/>
              </w:rPr>
            </w:pPr>
            <w:r w:rsidRPr="00F8048A">
              <w:rPr>
                <w:lang w:val="es-ES_tradnl"/>
              </w:rPr>
              <w:t>cuándo se descubrió y por quiénes;</w:t>
            </w:r>
          </w:p>
          <w:p w:rsidR="00341CFB" w:rsidRPr="00F8048A" w:rsidRDefault="00341CFB" w:rsidP="00341CFB">
            <w:pPr>
              <w:pStyle w:val="BodyTextIndent"/>
              <w:numPr>
                <w:ilvl w:val="0"/>
                <w:numId w:val="1"/>
              </w:numPr>
              <w:tabs>
                <w:tab w:val="clear" w:pos="1080"/>
              </w:tabs>
              <w:spacing w:after="60"/>
              <w:ind w:left="624" w:hanging="264"/>
              <w:rPr>
                <w:lang w:val="es-ES_tradnl"/>
              </w:rPr>
            </w:pPr>
            <w:r w:rsidRPr="00F8048A">
              <w:rPr>
                <w:lang w:val="es-ES_tradnl"/>
              </w:rPr>
              <w:t>si los desechos presentes fueron objeto de consentimiento previo con arreglo al procedimiento de notificación del Convenio de Basilea;</w:t>
            </w:r>
          </w:p>
          <w:p w:rsidR="00341CFB" w:rsidRPr="00F8048A" w:rsidRDefault="00341CFB" w:rsidP="00341CFB">
            <w:pPr>
              <w:pStyle w:val="BodyTextIndent"/>
              <w:numPr>
                <w:ilvl w:val="0"/>
                <w:numId w:val="1"/>
              </w:numPr>
              <w:tabs>
                <w:tab w:val="clear" w:pos="1080"/>
                <w:tab w:val="left" w:pos="181"/>
                <w:tab w:val="left" w:pos="252"/>
              </w:tabs>
              <w:spacing w:after="60"/>
              <w:ind w:left="624" w:hanging="264"/>
              <w:rPr>
                <w:lang w:val="es-ES_tradnl"/>
              </w:rPr>
            </w:pPr>
            <w:r w:rsidRPr="00F8048A">
              <w:rPr>
                <w:lang w:val="es-ES_tradnl"/>
              </w:rPr>
              <w:t>datos obtenidos de las muestras tomadas.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F8048A" w:rsidTr="00281FA9">
        <w:trPr>
          <w:cantSplit/>
        </w:trPr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Descripción de los desechos peligrosos u otros desechos presentes (nombre, origen, forma física, componentes principales, contaminantes típicos, volumen/cantidad, código de los desechos) y cómo fueron envasados y etiquetados</w:t>
            </w:r>
            <w:r w:rsidRPr="00F8048A">
              <w:rPr>
                <w:vertAlign w:val="superscript"/>
                <w:lang w:val="es-ES_tradnl"/>
              </w:rPr>
              <w:footnoteReference w:id="1"/>
            </w:r>
            <w:r w:rsidRPr="00F8048A">
              <w:rPr>
                <w:lang w:val="es-ES_tradnl"/>
              </w:rPr>
              <w:t>:</w:t>
            </w: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i/>
                <w:lang w:val="es-ES_tradnl"/>
              </w:rPr>
            </w:pPr>
            <w:r w:rsidRPr="00F8048A">
              <w:rPr>
                <w:i/>
                <w:lang w:val="es-ES_tradnl"/>
              </w:rPr>
              <w:t>(Apórtense fotografías)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281FA9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Tipo y magnitud de los daños que hayan ocurrido o sea probable que ocurran (por ejemplo, factores de dilución, problemas de dispersión, velocidad de difusión):</w:t>
            </w: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i/>
                <w:lang w:val="es-ES_tradnl"/>
              </w:rPr>
            </w:pPr>
            <w:r w:rsidRPr="00F8048A">
              <w:rPr>
                <w:i/>
                <w:lang w:val="es-ES_tradnl"/>
              </w:rPr>
              <w:t>(Si se emplean modelos de trayectoria, inclúyase información sucinta)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281FA9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Nombres y funciones de otros Estados participantes en los movimientos transfronterizos en cuestión (por ejemplo, Estado de origen, tránsito o destino) y nombres de autoridades competentes del caso:</w:t>
            </w: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i/>
                <w:lang w:val="es-ES_tradnl"/>
              </w:rPr>
            </w:pPr>
            <w:r w:rsidRPr="00F8048A">
              <w:rPr>
                <w:i/>
                <w:lang w:val="es-ES_tradnl"/>
              </w:rPr>
              <w:t xml:space="preserve">(Indíquense nombres completos, direcciones, números de teléfono y fax y direcciones de correo </w:t>
            </w:r>
            <w:r w:rsidRPr="00F8048A">
              <w:rPr>
                <w:i/>
                <w:lang w:val="es-ES_tradnl"/>
              </w:rPr>
              <w:lastRenderedPageBreak/>
              <w:t>electrónico).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281FA9">
        <w:tc>
          <w:tcPr>
            <w:tcW w:w="4440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lastRenderedPageBreak/>
              <w:t>Nombres y direcciones de personas  participantes en los movimientos transfronterizos en cuestión (por ejemplo, exportador, importador, notificador, transportista, eliminador):</w:t>
            </w: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i/>
                <w:lang w:val="es-ES_tradnl"/>
              </w:rPr>
            </w:pPr>
            <w:r w:rsidRPr="00F8048A">
              <w:rPr>
                <w:i/>
                <w:lang w:val="es-ES_tradnl"/>
              </w:rPr>
              <w:t>(Indíquense nombres completos, direcciones números de teléfono y fax y direcciones de correo electrónico)</w:t>
            </w:r>
          </w:p>
        </w:tc>
        <w:tc>
          <w:tcPr>
            <w:tcW w:w="3374" w:type="dxa"/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341CFB" w:rsidRPr="004831A3" w:rsidTr="000B47C5">
        <w:tc>
          <w:tcPr>
            <w:tcW w:w="4440" w:type="dxa"/>
            <w:tcBorders>
              <w:bottom w:val="single" w:sz="4" w:space="0" w:color="auto"/>
            </w:tcBorders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Nombres y direcciones de aseguradores</w:t>
            </w:r>
            <w:r w:rsidRPr="00F8048A">
              <w:rPr>
                <w:vertAlign w:val="superscript"/>
                <w:lang w:val="es-ES_tradnl"/>
              </w:rPr>
              <w:footnoteReference w:id="2"/>
            </w:r>
            <w:r w:rsidRPr="00F8048A">
              <w:rPr>
                <w:lang w:val="es-ES_tradnl"/>
              </w:rPr>
              <w:t>, si los hubiere:</w:t>
            </w:r>
          </w:p>
          <w:p w:rsidR="00341CFB" w:rsidRPr="00F8048A" w:rsidRDefault="00341CFB" w:rsidP="00281FA9">
            <w:pPr>
              <w:pStyle w:val="BodyTextIndent"/>
              <w:spacing w:after="60"/>
              <w:ind w:left="0"/>
              <w:rPr>
                <w:i/>
                <w:lang w:val="es-ES_tradnl"/>
              </w:rPr>
            </w:pPr>
            <w:r w:rsidRPr="00F8048A">
              <w:rPr>
                <w:i/>
                <w:lang w:val="es-ES_tradnl"/>
              </w:rPr>
              <w:t>(Indíquense nombre completo, dirección, números de teléfono y fax y dirección de correo electrónico)</w:t>
            </w:r>
          </w:p>
        </w:tc>
        <w:tc>
          <w:tcPr>
            <w:tcW w:w="3374" w:type="dxa"/>
            <w:tcBorders>
              <w:bottom w:val="single" w:sz="4" w:space="0" w:color="auto"/>
            </w:tcBorders>
            <w:vAlign w:val="center"/>
          </w:tcPr>
          <w:p w:rsidR="00341CFB" w:rsidRPr="00F8048A" w:rsidRDefault="00341CFB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092E0A" w:rsidRPr="004831A3" w:rsidTr="000B47C5">
        <w:tc>
          <w:tcPr>
            <w:tcW w:w="7814" w:type="dxa"/>
            <w:gridSpan w:val="2"/>
            <w:shd w:val="clear" w:color="auto" w:fill="E6E6E6"/>
            <w:vAlign w:val="center"/>
          </w:tcPr>
          <w:p w:rsidR="00092E0A" w:rsidRPr="00F8048A" w:rsidRDefault="00092E0A" w:rsidP="00092E0A">
            <w:pPr>
              <w:pStyle w:val="BodyTextIndent"/>
              <w:spacing w:after="60"/>
              <w:ind w:left="0"/>
              <w:rPr>
                <w:b/>
                <w:lang w:val="es-ES_tradnl"/>
              </w:rPr>
            </w:pPr>
            <w:r w:rsidRPr="00F8048A">
              <w:rPr>
                <w:b/>
                <w:lang w:val="es-ES_tradnl"/>
              </w:rPr>
              <w:t>Medidas que será preciso adoptar y para las cuales se solicita asistencia</w:t>
            </w:r>
          </w:p>
        </w:tc>
      </w:tr>
      <w:tr w:rsidR="00761909" w:rsidRPr="00536EFA" w:rsidTr="00281FA9">
        <w:tc>
          <w:tcPr>
            <w:tcW w:w="4440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Medidas adoptadas en respuesta al incidente:</w:t>
            </w:r>
          </w:p>
        </w:tc>
        <w:tc>
          <w:tcPr>
            <w:tcW w:w="3374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761909" w:rsidRPr="004831A3" w:rsidTr="00281FA9">
        <w:tc>
          <w:tcPr>
            <w:tcW w:w="4440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Solicitudes de asistencia de otros países afectados por el incidente:</w:t>
            </w:r>
          </w:p>
        </w:tc>
        <w:tc>
          <w:tcPr>
            <w:tcW w:w="3374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761909" w:rsidRPr="004831A3" w:rsidTr="00281FA9">
        <w:tc>
          <w:tcPr>
            <w:tcW w:w="4440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Información jurídica u otra información pertinente, como por ejemplo, si hay una investigación en curso de tráfico ilícito con respecto al incidente que pueda entrañar la recopilación o el uso de esta información como prueba:</w:t>
            </w:r>
          </w:p>
        </w:tc>
        <w:tc>
          <w:tcPr>
            <w:tcW w:w="3374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761909" w:rsidRPr="00536EFA" w:rsidTr="00281FA9">
        <w:tc>
          <w:tcPr>
            <w:tcW w:w="4440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Medidas preventivas necesarias para mitigar los daños:</w:t>
            </w:r>
          </w:p>
        </w:tc>
        <w:tc>
          <w:tcPr>
            <w:tcW w:w="3374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761909" w:rsidRPr="004831A3" w:rsidTr="00281FA9">
        <w:tc>
          <w:tcPr>
            <w:tcW w:w="4440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Desglose de los costos de las medidas preventivas y de otra índole:</w:t>
            </w:r>
          </w:p>
        </w:tc>
        <w:tc>
          <w:tcPr>
            <w:tcW w:w="3374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  <w:tr w:rsidR="00761909" w:rsidRPr="004831A3" w:rsidTr="00281FA9">
        <w:tc>
          <w:tcPr>
            <w:tcW w:w="4440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rPr>
                <w:lang w:val="es-ES_tradnl"/>
              </w:rPr>
            </w:pPr>
            <w:r w:rsidRPr="00F8048A">
              <w:rPr>
                <w:lang w:val="es-ES_tradnl"/>
              </w:rPr>
              <w:t>Tipo de asistencia de emergencia requerida, como asistencia financiera, materiales, equipo, conocimientos especializados u otros recursos (de ser posible, sírvase indicar la prioridad y el calendario de ejecución):</w:t>
            </w:r>
          </w:p>
        </w:tc>
        <w:tc>
          <w:tcPr>
            <w:tcW w:w="3374" w:type="dxa"/>
            <w:vAlign w:val="center"/>
          </w:tcPr>
          <w:p w:rsidR="00761909" w:rsidRPr="00F8048A" w:rsidRDefault="00761909" w:rsidP="00281FA9">
            <w:pPr>
              <w:pStyle w:val="BodyTextIndent"/>
              <w:spacing w:after="60"/>
              <w:ind w:left="0"/>
              <w:jc w:val="center"/>
              <w:rPr>
                <w:b/>
                <w:lang w:val="es-ES_tradnl"/>
              </w:rPr>
            </w:pPr>
          </w:p>
        </w:tc>
      </w:tr>
    </w:tbl>
    <w:p w:rsidR="00341CFB" w:rsidRPr="00F8048A" w:rsidRDefault="00341CFB" w:rsidP="00341CFB">
      <w:pPr>
        <w:rPr>
          <w:b/>
          <w:sz w:val="16"/>
          <w:szCs w:val="16"/>
          <w:lang w:val="es-ES_tradnl"/>
        </w:rPr>
      </w:pPr>
    </w:p>
    <w:p w:rsidR="00341CFB" w:rsidRPr="00F8048A" w:rsidRDefault="00341CFB" w:rsidP="00341CFB">
      <w:pPr>
        <w:rPr>
          <w:b/>
          <w:sz w:val="16"/>
          <w:szCs w:val="16"/>
          <w:lang w:val="es-ES_tradnl"/>
        </w:rPr>
      </w:pPr>
    </w:p>
    <w:p w:rsidR="00341CFB" w:rsidRPr="00F8048A" w:rsidRDefault="00341CFB" w:rsidP="00A32DDF">
      <w:pPr>
        <w:spacing w:before="240" w:after="120"/>
        <w:ind w:left="1253" w:right="-64"/>
        <w:rPr>
          <w:lang w:val="es-ES_tradnl"/>
        </w:rPr>
      </w:pPr>
      <w:r w:rsidRPr="00F8048A">
        <w:rPr>
          <w:lang w:val="es-ES_tradnl"/>
        </w:rPr>
        <w:t>Firmado:.................................................................................................................................</w:t>
      </w:r>
      <w:r w:rsidR="00A32DDF">
        <w:rPr>
          <w:lang w:val="es-ES_tradnl"/>
        </w:rPr>
        <w:t>.............</w:t>
      </w:r>
    </w:p>
    <w:p w:rsidR="00341CFB" w:rsidRPr="00F8048A" w:rsidRDefault="00341CFB" w:rsidP="00A32DDF">
      <w:pPr>
        <w:spacing w:after="120"/>
        <w:ind w:left="1253" w:right="-64"/>
        <w:rPr>
          <w:lang w:val="es-ES_tradnl"/>
        </w:rPr>
      </w:pPr>
      <w:r w:rsidRPr="00F8048A">
        <w:rPr>
          <w:lang w:val="es-ES_tradnl"/>
        </w:rPr>
        <w:t>Cargo (por ejemplo, Director, Ministro, etc.):.......................................................................</w:t>
      </w:r>
      <w:r w:rsidR="00A32DDF">
        <w:rPr>
          <w:lang w:val="es-ES_tradnl"/>
        </w:rPr>
        <w:t>.............</w:t>
      </w:r>
    </w:p>
    <w:p w:rsidR="00341CFB" w:rsidRPr="00F8048A" w:rsidRDefault="00341CFB" w:rsidP="00A32DDF">
      <w:pPr>
        <w:spacing w:after="120"/>
        <w:ind w:left="1253" w:right="-64"/>
        <w:rPr>
          <w:lang w:val="es-ES_tradnl"/>
        </w:rPr>
      </w:pPr>
      <w:r w:rsidRPr="00F8048A">
        <w:rPr>
          <w:lang w:val="es-ES_tradnl"/>
        </w:rPr>
        <w:t>En nombre de (nombre del Gobierno):..................................................................................</w:t>
      </w:r>
      <w:r w:rsidR="00A32DDF">
        <w:rPr>
          <w:lang w:val="es-ES_tradnl"/>
        </w:rPr>
        <w:t>.............</w:t>
      </w:r>
    </w:p>
    <w:p w:rsidR="00341CFB" w:rsidRPr="00F8048A" w:rsidRDefault="00341CFB" w:rsidP="00A32DDF">
      <w:pPr>
        <w:spacing w:after="120"/>
        <w:ind w:left="1253" w:right="-64"/>
        <w:rPr>
          <w:lang w:val="es-ES_tradnl"/>
        </w:rPr>
      </w:pPr>
      <w:r w:rsidRPr="00F8048A">
        <w:rPr>
          <w:lang w:val="es-ES_tradnl"/>
        </w:rPr>
        <w:t>Fecha: ....................................................................................................................................</w:t>
      </w:r>
      <w:r w:rsidR="00A32DDF">
        <w:rPr>
          <w:lang w:val="es-ES_tradnl"/>
        </w:rPr>
        <w:t>.............</w:t>
      </w:r>
    </w:p>
    <w:p w:rsidR="00435B2A" w:rsidRDefault="00435B2A" w:rsidP="00341CFB">
      <w:pPr>
        <w:pStyle w:val="BodyTextIndent"/>
        <w:ind w:left="1248"/>
        <w:rPr>
          <w:lang w:val="es-ES_tradnl"/>
        </w:rPr>
      </w:pPr>
    </w:p>
    <w:p w:rsidR="00341CFB" w:rsidRPr="00435B2A" w:rsidRDefault="00341CFB" w:rsidP="00341CFB">
      <w:pPr>
        <w:pStyle w:val="BodyTextIndent"/>
        <w:ind w:left="1248"/>
        <w:rPr>
          <w:b/>
          <w:lang w:val="es-ES_tradnl"/>
        </w:rPr>
      </w:pPr>
      <w:r w:rsidRPr="00435B2A">
        <w:rPr>
          <w:b/>
          <w:lang w:val="es-ES_tradnl"/>
        </w:rPr>
        <w:t>Sírvase enviar esta solicitud a:</w:t>
      </w:r>
    </w:p>
    <w:p w:rsidR="00341CFB" w:rsidRPr="004508FB" w:rsidRDefault="00341CFB" w:rsidP="00435B2A">
      <w:pPr>
        <w:pStyle w:val="BodyTextIndent"/>
        <w:spacing w:after="0"/>
        <w:ind w:left="1260"/>
        <w:rPr>
          <w:rStyle w:val="Hyperlink"/>
          <w:rFonts w:eastAsia="Courier New"/>
          <w:color w:val="auto"/>
          <w:lang w:val="fr-FR"/>
        </w:rPr>
      </w:pPr>
      <w:r w:rsidRPr="00341CFB">
        <w:rPr>
          <w:lang w:val="es-ES"/>
        </w:rPr>
        <w:t xml:space="preserve">PNUMA – </w:t>
      </w:r>
      <w:r w:rsidRPr="00341CFB">
        <w:rPr>
          <w:lang w:val="es-ES" w:eastAsia="es-ES_tradnl"/>
        </w:rPr>
        <w:t xml:space="preserve">Secretaría de los Convenios de Basilea, Estocolmo y </w:t>
      </w:r>
      <w:r w:rsidRPr="00341CFB">
        <w:rPr>
          <w:lang w:val="es-ES"/>
        </w:rPr>
        <w:t>Rotterdam</w:t>
      </w:r>
      <w:r w:rsidRPr="00341CFB">
        <w:rPr>
          <w:lang w:val="es-ES"/>
        </w:rPr>
        <w:br/>
        <w:t>1</w:t>
      </w:r>
      <w:r w:rsidR="00913ADB">
        <w:rPr>
          <w:lang w:val="es-ES"/>
        </w:rPr>
        <w:t>1-13</w:t>
      </w:r>
      <w:r w:rsidR="0021683B">
        <w:rPr>
          <w:lang w:val="es-ES"/>
        </w:rPr>
        <w:t>, C</w:t>
      </w:r>
      <w:r w:rsidRPr="00341CFB">
        <w:rPr>
          <w:lang w:val="es-ES"/>
        </w:rPr>
        <w:t>hemin des Anémones</w:t>
      </w:r>
      <w:r w:rsidRPr="00341CFB">
        <w:rPr>
          <w:lang w:val="es-ES"/>
        </w:rPr>
        <w:br/>
        <w:t xml:space="preserve">1219 Châtelaine (Geneva), </w:t>
      </w:r>
      <w:r w:rsidR="00913ADB" w:rsidRPr="00341CFB">
        <w:rPr>
          <w:lang w:val="es-ES"/>
        </w:rPr>
        <w:t>S</w:t>
      </w:r>
      <w:r w:rsidR="00913ADB">
        <w:rPr>
          <w:lang w:val="es-ES"/>
        </w:rPr>
        <w:t>uiza</w:t>
      </w:r>
      <w:r w:rsidRPr="00341CFB">
        <w:rPr>
          <w:lang w:val="es-ES"/>
        </w:rPr>
        <w:br/>
        <w:t xml:space="preserve">Fax: +41 22 </w:t>
      </w:r>
      <w:r w:rsidR="00913ADB">
        <w:rPr>
          <w:lang w:val="es-ES"/>
        </w:rPr>
        <w:t>917 80 98</w:t>
      </w:r>
      <w:r w:rsidRPr="00341CFB">
        <w:rPr>
          <w:lang w:val="es-ES"/>
        </w:rPr>
        <w:br/>
        <w:t xml:space="preserve">Correo electrónico: </w:t>
      </w:r>
      <w:hyperlink r:id="rId7" w:history="1">
        <w:r w:rsidR="00913ADB">
          <w:rPr>
            <w:rStyle w:val="Hyperlink"/>
            <w:rFonts w:eastAsia="Courier New"/>
            <w:color w:val="auto"/>
            <w:lang w:val="es-ES"/>
          </w:rPr>
          <w:t>ta</w:t>
        </w:r>
        <w:r w:rsidR="00913ADB" w:rsidRPr="00341CFB">
          <w:rPr>
            <w:rStyle w:val="Hyperlink"/>
            <w:rFonts w:eastAsia="Courier New"/>
            <w:color w:val="auto"/>
            <w:lang w:val="es-ES"/>
          </w:rPr>
          <w:t>@brsmeas.org</w:t>
        </w:r>
      </w:hyperlink>
      <w:r w:rsidR="004508FB" w:rsidRPr="004508FB">
        <w:rPr>
          <w:lang w:val="fr-FR"/>
        </w:rPr>
        <w:t xml:space="preserve"> (</w:t>
      </w:r>
      <w:r w:rsidR="004508FB">
        <w:rPr>
          <w:lang w:val="fr-FR"/>
        </w:rPr>
        <w:t>favo</w:t>
      </w:r>
      <w:r w:rsidR="004508FB" w:rsidRPr="004508FB">
        <w:rPr>
          <w:lang w:val="fr-FR"/>
        </w:rPr>
        <w:t xml:space="preserve">r </w:t>
      </w:r>
      <w:r w:rsidR="0021683B">
        <w:rPr>
          <w:lang w:val="fr-FR"/>
        </w:rPr>
        <w:t>indicar</w:t>
      </w:r>
      <w:r w:rsidR="004508FB" w:rsidRPr="004508FB">
        <w:rPr>
          <w:lang w:val="fr-FR"/>
        </w:rPr>
        <w:t xml:space="preserve"> </w:t>
      </w:r>
      <w:r w:rsidR="004508FB">
        <w:rPr>
          <w:lang w:val="fr-FR"/>
        </w:rPr>
        <w:t>« </w:t>
      </w:r>
      <w:r w:rsidR="004831A3">
        <w:t>EMERGENCY</w:t>
      </w:r>
      <w:r w:rsidR="004508FB">
        <w:rPr>
          <w:lang w:val="fr-FR"/>
        </w:rPr>
        <w:t xml:space="preserve"> » en el </w:t>
      </w:r>
      <w:r w:rsidR="008C4449">
        <w:rPr>
          <w:lang w:val="fr-FR"/>
        </w:rPr>
        <w:t>tó</w:t>
      </w:r>
      <w:r w:rsidR="00E63A97">
        <w:rPr>
          <w:lang w:val="fr-FR"/>
        </w:rPr>
        <w:t>pico de su correo)</w:t>
      </w:r>
    </w:p>
    <w:p w:rsidR="00B17E8E" w:rsidRPr="00341CFB" w:rsidRDefault="00341CFB" w:rsidP="00435B2A">
      <w:pPr>
        <w:pStyle w:val="BodyTextIndent"/>
        <w:tabs>
          <w:tab w:val="left" w:pos="1800"/>
        </w:tabs>
        <w:spacing w:after="0"/>
        <w:ind w:left="1253"/>
        <w:rPr>
          <w:lang w:val="es-ES"/>
        </w:rPr>
      </w:pPr>
      <w:r w:rsidRPr="00341CFB">
        <w:rPr>
          <w:rStyle w:val="Hyperlink"/>
          <w:rFonts w:eastAsia="Courier New"/>
          <w:color w:val="auto"/>
          <w:u w:val="none"/>
          <w:lang w:val="es-ES"/>
        </w:rPr>
        <w:t>Web:</w:t>
      </w:r>
      <w:r w:rsidRPr="00341CFB">
        <w:rPr>
          <w:rStyle w:val="Hyperlink"/>
          <w:rFonts w:eastAsia="Courier New"/>
          <w:color w:val="auto"/>
          <w:u w:val="none"/>
          <w:lang w:val="es-ES"/>
        </w:rPr>
        <w:tab/>
      </w:r>
      <w:hyperlink r:id="rId8" w:history="1">
        <w:r w:rsidRPr="00341CFB">
          <w:rPr>
            <w:rStyle w:val="Hyperlink"/>
            <w:rFonts w:eastAsia="Courier New"/>
            <w:color w:val="auto"/>
            <w:u w:val="none"/>
            <w:lang w:val="es-ES"/>
          </w:rPr>
          <w:t>www.basel.int</w:t>
        </w:r>
      </w:hyperlink>
      <w:r w:rsidR="00435B2A" w:rsidRPr="00435B2A">
        <w:rPr>
          <w:lang w:val="es-ES"/>
        </w:rPr>
        <w:t xml:space="preserve"> / </w:t>
      </w:r>
      <w:hyperlink r:id="rId9" w:history="1">
        <w:r w:rsidRPr="00341CFB">
          <w:rPr>
            <w:rStyle w:val="Hyperlink"/>
            <w:color w:val="auto"/>
            <w:u w:val="none"/>
            <w:lang w:val="es-ES"/>
          </w:rPr>
          <w:t>www.pic.int</w:t>
        </w:r>
      </w:hyperlink>
      <w:r w:rsidR="00435B2A" w:rsidRPr="00435B2A">
        <w:rPr>
          <w:lang w:val="es-ES"/>
        </w:rPr>
        <w:t xml:space="preserve"> /</w:t>
      </w:r>
      <w:r w:rsidR="00435B2A">
        <w:rPr>
          <w:lang w:val="es-ES"/>
        </w:rPr>
        <w:t xml:space="preserve"> </w:t>
      </w:r>
      <w:hyperlink r:id="rId10" w:history="1">
        <w:r w:rsidRPr="00341CFB">
          <w:rPr>
            <w:rStyle w:val="Hyperlink"/>
            <w:color w:val="auto"/>
            <w:u w:val="none"/>
            <w:lang w:val="es-ES"/>
          </w:rPr>
          <w:t>www.pops.int</w:t>
        </w:r>
      </w:hyperlink>
      <w:r w:rsidR="00435B2A">
        <w:rPr>
          <w:lang w:val="es-ES"/>
        </w:rPr>
        <w:t xml:space="preserve"> / </w:t>
      </w:r>
      <w:r w:rsidRPr="00341CFB">
        <w:rPr>
          <w:lang w:val="es-ES"/>
        </w:rPr>
        <w:t>synergies.pops.int</w:t>
      </w:r>
    </w:p>
    <w:sectPr w:rsidR="00B17E8E" w:rsidRPr="00341CFB" w:rsidSect="006E4A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F74" w:rsidRDefault="00986F74" w:rsidP="00341CFB">
      <w:r>
        <w:separator/>
      </w:r>
    </w:p>
  </w:endnote>
  <w:endnote w:type="continuationSeparator" w:id="0">
    <w:p w:rsidR="00986F74" w:rsidRDefault="00986F74" w:rsidP="00341C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F74" w:rsidRDefault="00986F74" w:rsidP="00341CFB">
      <w:r>
        <w:separator/>
      </w:r>
    </w:p>
  </w:footnote>
  <w:footnote w:type="continuationSeparator" w:id="0">
    <w:p w:rsidR="00986F74" w:rsidRDefault="00986F74" w:rsidP="00341CFB">
      <w:r>
        <w:continuationSeparator/>
      </w:r>
    </w:p>
  </w:footnote>
  <w:footnote w:id="1">
    <w:p w:rsidR="00341CFB" w:rsidRPr="00DB52A3" w:rsidRDefault="00341CFB" w:rsidP="00341CFB">
      <w:pPr>
        <w:pStyle w:val="FootnoteText"/>
        <w:spacing w:before="60"/>
        <w:ind w:left="1247"/>
        <w:rPr>
          <w:sz w:val="18"/>
          <w:szCs w:val="18"/>
          <w:lang w:val="es-ES"/>
        </w:rPr>
      </w:pPr>
      <w:r w:rsidRPr="00DB52A3">
        <w:rPr>
          <w:sz w:val="18"/>
          <w:szCs w:val="18"/>
          <w:vertAlign w:val="superscript"/>
          <w:lang w:val="es-ES"/>
        </w:rPr>
        <w:footnoteRef/>
      </w:r>
      <w:r w:rsidRPr="00DB52A3">
        <w:rPr>
          <w:sz w:val="18"/>
          <w:szCs w:val="18"/>
          <w:lang w:val="es-ES"/>
        </w:rPr>
        <w:t xml:space="preserve"> </w:t>
      </w:r>
      <w:r w:rsidRPr="00DB52A3">
        <w:rPr>
          <w:sz w:val="18"/>
          <w:szCs w:val="18"/>
          <w:lang w:val="es-ES"/>
        </w:rPr>
        <w:tab/>
        <w:t>De conformidad con el  apartado b) del párrafo 7 del artículo 4 del Convenio de Basilea.</w:t>
      </w:r>
    </w:p>
  </w:footnote>
  <w:footnote w:id="2">
    <w:p w:rsidR="00341CFB" w:rsidRPr="00DB52A3" w:rsidRDefault="00341CFB" w:rsidP="00341CFB">
      <w:pPr>
        <w:pStyle w:val="FootnoteText"/>
        <w:spacing w:before="60"/>
        <w:ind w:left="1247"/>
        <w:rPr>
          <w:sz w:val="18"/>
          <w:szCs w:val="18"/>
          <w:lang w:val="es-ES"/>
        </w:rPr>
      </w:pPr>
      <w:r w:rsidRPr="00DB52A3">
        <w:rPr>
          <w:sz w:val="18"/>
          <w:szCs w:val="18"/>
          <w:vertAlign w:val="superscript"/>
          <w:lang w:val="es-ES"/>
        </w:rPr>
        <w:footnoteRef/>
      </w:r>
      <w:r w:rsidRPr="00DB52A3">
        <w:rPr>
          <w:sz w:val="18"/>
          <w:szCs w:val="18"/>
          <w:lang w:val="es-ES"/>
        </w:rPr>
        <w:t xml:space="preserve"> </w:t>
      </w:r>
      <w:r w:rsidRPr="00DB52A3">
        <w:rPr>
          <w:sz w:val="18"/>
          <w:szCs w:val="18"/>
          <w:lang w:val="es-ES"/>
        </w:rPr>
        <w:tab/>
        <w:t>De conformidad con el párrafo 11 del artículo 6 del Convenio de Basilea.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B0410"/>
    <w:multiLevelType w:val="hybridMultilevel"/>
    <w:tmpl w:val="F300F20C"/>
    <w:lvl w:ilvl="0" w:tplc="6F64C488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1CFB"/>
    <w:rsid w:val="00092E0A"/>
    <w:rsid w:val="000B47C5"/>
    <w:rsid w:val="0021683B"/>
    <w:rsid w:val="002A0333"/>
    <w:rsid w:val="002D16EA"/>
    <w:rsid w:val="0033186E"/>
    <w:rsid w:val="00332911"/>
    <w:rsid w:val="00341CFB"/>
    <w:rsid w:val="00367352"/>
    <w:rsid w:val="003B1F8F"/>
    <w:rsid w:val="003C559B"/>
    <w:rsid w:val="00435B2A"/>
    <w:rsid w:val="00447A77"/>
    <w:rsid w:val="004508FB"/>
    <w:rsid w:val="004831A3"/>
    <w:rsid w:val="00485ABD"/>
    <w:rsid w:val="00511CEC"/>
    <w:rsid w:val="00536EFA"/>
    <w:rsid w:val="006E4AEF"/>
    <w:rsid w:val="00761909"/>
    <w:rsid w:val="00826333"/>
    <w:rsid w:val="008C4449"/>
    <w:rsid w:val="00913ADB"/>
    <w:rsid w:val="00986F74"/>
    <w:rsid w:val="009E1B16"/>
    <w:rsid w:val="00A32DDF"/>
    <w:rsid w:val="00A803F6"/>
    <w:rsid w:val="00A80A16"/>
    <w:rsid w:val="00AE5ACE"/>
    <w:rsid w:val="00AF23BD"/>
    <w:rsid w:val="00B1758E"/>
    <w:rsid w:val="00BA57DF"/>
    <w:rsid w:val="00D16571"/>
    <w:rsid w:val="00D217CE"/>
    <w:rsid w:val="00DD38FC"/>
    <w:rsid w:val="00E63A97"/>
    <w:rsid w:val="00F12CB5"/>
    <w:rsid w:val="00FC1680"/>
    <w:rsid w:val="00FE1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C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DNV-FT,Geneva 9,Font: Geneva 9,Boston 10,f"/>
    <w:basedOn w:val="Normal"/>
    <w:link w:val="FootnoteTextChar"/>
    <w:semiHidden/>
    <w:rsid w:val="00341CFB"/>
  </w:style>
  <w:style w:type="character" w:customStyle="1" w:styleId="FootnoteTextChar">
    <w:name w:val="Footnote Text Char"/>
    <w:aliases w:val="DNV-FT Char,Geneva 9 Char,Font: Geneva 9 Char,Boston 10 Char,f Char"/>
    <w:basedOn w:val="DefaultParagraphFont"/>
    <w:link w:val="FootnoteText"/>
    <w:semiHidden/>
    <w:rsid w:val="00341CFB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341CF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341CFB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semiHidden/>
    <w:rsid w:val="00341CFB"/>
    <w:rPr>
      <w:color w:val="0000FF"/>
      <w:u w:val="single"/>
    </w:rPr>
  </w:style>
  <w:style w:type="paragraph" w:styleId="NormalWeb">
    <w:name w:val="Normal (Web)"/>
    <w:basedOn w:val="Normal"/>
    <w:rsid w:val="00341CFB"/>
    <w:pPr>
      <w:spacing w:before="100" w:after="100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3A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AD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sel.in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rs-mail@brsmeas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pops.i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ic.i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BRS</Company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nsabogal</dc:creator>
  <cp:lastModifiedBy>candredelaporte</cp:lastModifiedBy>
  <cp:revision>3</cp:revision>
  <dcterms:created xsi:type="dcterms:W3CDTF">2015-12-22T15:10:00Z</dcterms:created>
  <dcterms:modified xsi:type="dcterms:W3CDTF">2015-12-22T15:11:00Z</dcterms:modified>
</cp:coreProperties>
</file>